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34D" w:rsidRPr="009C734D" w:rsidRDefault="00AD4BBA" w:rsidP="00E628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734D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9C734D" w:rsidRDefault="004F5631" w:rsidP="009C734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734D">
        <w:rPr>
          <w:rFonts w:ascii="Times New Roman" w:hAnsi="Times New Roman" w:cs="Times New Roman"/>
          <w:b/>
          <w:sz w:val="26"/>
          <w:szCs w:val="26"/>
        </w:rPr>
        <w:t>п</w:t>
      </w:r>
      <w:r w:rsidR="00386AED" w:rsidRPr="009C734D">
        <w:rPr>
          <w:rFonts w:ascii="Times New Roman" w:hAnsi="Times New Roman" w:cs="Times New Roman"/>
          <w:b/>
          <w:sz w:val="26"/>
          <w:szCs w:val="26"/>
        </w:rPr>
        <w:t xml:space="preserve">роведения </w:t>
      </w:r>
      <w:r w:rsidR="00AD4BBA" w:rsidRPr="009C734D">
        <w:rPr>
          <w:rFonts w:ascii="Times New Roman" w:hAnsi="Times New Roman" w:cs="Times New Roman"/>
          <w:b/>
          <w:sz w:val="26"/>
          <w:szCs w:val="26"/>
        </w:rPr>
        <w:t>обязательного</w:t>
      </w:r>
      <w:r w:rsidR="0071292B" w:rsidRPr="009C734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17A81" w:rsidRPr="009C734D">
        <w:rPr>
          <w:rFonts w:ascii="Times New Roman" w:hAnsi="Times New Roman" w:cs="Times New Roman"/>
          <w:b/>
          <w:sz w:val="26"/>
          <w:szCs w:val="26"/>
        </w:rPr>
        <w:t xml:space="preserve">обсуждения в целях общественного контроля проекта </w:t>
      </w:r>
      <w:r w:rsidR="00587703" w:rsidRPr="009C734D">
        <w:rPr>
          <w:rFonts w:ascii="Times New Roman" w:hAnsi="Times New Roman" w:cs="Times New Roman"/>
          <w:b/>
          <w:sz w:val="26"/>
          <w:szCs w:val="26"/>
        </w:rPr>
        <w:t>постановления Кировской районной администрации</w:t>
      </w:r>
    </w:p>
    <w:p w:rsidR="0071292B" w:rsidRDefault="0071292B" w:rsidP="00587703">
      <w:pPr>
        <w:pStyle w:val="ConsPlusNormal"/>
        <w:tabs>
          <w:tab w:val="left" w:pos="9214"/>
        </w:tabs>
        <w:ind w:left="851" w:right="1700" w:hanging="851"/>
        <w:jc w:val="both"/>
        <w:rPr>
          <w:sz w:val="26"/>
          <w:szCs w:val="26"/>
        </w:rPr>
      </w:pPr>
    </w:p>
    <w:p w:rsidR="009C734D" w:rsidRPr="009C734D" w:rsidRDefault="009C734D" w:rsidP="00587703">
      <w:pPr>
        <w:pStyle w:val="ConsPlusNormal"/>
        <w:tabs>
          <w:tab w:val="left" w:pos="9214"/>
        </w:tabs>
        <w:ind w:left="851" w:right="1700" w:hanging="851"/>
        <w:jc w:val="both"/>
        <w:rPr>
          <w:sz w:val="26"/>
          <w:szCs w:val="26"/>
        </w:rPr>
      </w:pPr>
    </w:p>
    <w:p w:rsidR="00D17A81" w:rsidRPr="009C734D" w:rsidRDefault="0071292B" w:rsidP="00D17A81">
      <w:pPr>
        <w:tabs>
          <w:tab w:val="left" w:pos="6960"/>
        </w:tabs>
        <w:rPr>
          <w:rFonts w:ascii="Times New Roman" w:hAnsi="Times New Roman" w:cs="Times New Roman"/>
          <w:sz w:val="26"/>
          <w:szCs w:val="26"/>
        </w:rPr>
      </w:pPr>
      <w:r w:rsidRPr="009C734D">
        <w:rPr>
          <w:rFonts w:ascii="Times New Roman" w:hAnsi="Times New Roman" w:cs="Times New Roman"/>
          <w:sz w:val="26"/>
          <w:szCs w:val="26"/>
        </w:rPr>
        <w:t xml:space="preserve"> </w:t>
      </w:r>
      <w:r w:rsidR="008B19CF" w:rsidRPr="009C734D">
        <w:rPr>
          <w:rFonts w:ascii="Times New Roman" w:hAnsi="Times New Roman" w:cs="Times New Roman"/>
          <w:sz w:val="26"/>
          <w:szCs w:val="26"/>
        </w:rPr>
        <w:t>«</w:t>
      </w:r>
      <w:r w:rsidR="009C734D">
        <w:rPr>
          <w:rFonts w:ascii="Times New Roman" w:hAnsi="Times New Roman" w:cs="Times New Roman"/>
          <w:sz w:val="26"/>
          <w:szCs w:val="26"/>
        </w:rPr>
        <w:t>06</w:t>
      </w:r>
      <w:r w:rsidR="00D17A81" w:rsidRPr="009C734D">
        <w:rPr>
          <w:rFonts w:ascii="Times New Roman" w:hAnsi="Times New Roman" w:cs="Times New Roman"/>
          <w:sz w:val="26"/>
          <w:szCs w:val="26"/>
        </w:rPr>
        <w:t>»</w:t>
      </w:r>
      <w:r w:rsidRPr="009C734D">
        <w:rPr>
          <w:rFonts w:ascii="Times New Roman" w:hAnsi="Times New Roman" w:cs="Times New Roman"/>
          <w:sz w:val="26"/>
          <w:szCs w:val="26"/>
        </w:rPr>
        <w:t xml:space="preserve"> </w:t>
      </w:r>
      <w:r w:rsidR="009C734D">
        <w:rPr>
          <w:rFonts w:ascii="Times New Roman" w:hAnsi="Times New Roman" w:cs="Times New Roman"/>
          <w:sz w:val="26"/>
          <w:szCs w:val="26"/>
        </w:rPr>
        <w:t>марта 2025</w:t>
      </w:r>
      <w:r w:rsidR="00D17A81" w:rsidRPr="009C734D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1013E4" w:rsidRPr="009C734D" w:rsidRDefault="0071292B" w:rsidP="00587703">
      <w:pPr>
        <w:jc w:val="both"/>
        <w:rPr>
          <w:rFonts w:ascii="Times New Roman" w:hAnsi="Times New Roman" w:cs="Times New Roman"/>
          <w:sz w:val="26"/>
          <w:szCs w:val="26"/>
        </w:rPr>
      </w:pPr>
      <w:r w:rsidRPr="009C734D"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gramStart"/>
      <w:r w:rsidR="009C734D" w:rsidRPr="009C734D">
        <w:rPr>
          <w:rFonts w:ascii="Times New Roman" w:hAnsi="Times New Roman" w:cs="Times New Roman"/>
          <w:sz w:val="26"/>
          <w:szCs w:val="26"/>
        </w:rPr>
        <w:t xml:space="preserve">Для </w:t>
      </w:r>
      <w:r w:rsidR="00386AED" w:rsidRPr="009C734D">
        <w:rPr>
          <w:rFonts w:ascii="Times New Roman" w:hAnsi="Times New Roman" w:cs="Times New Roman"/>
          <w:sz w:val="26"/>
          <w:szCs w:val="26"/>
        </w:rPr>
        <w:t>проведения обсуждения в целях осуществления общественного контроля был размещен проект</w:t>
      </w:r>
      <w:r w:rsidR="009C734D">
        <w:rPr>
          <w:rFonts w:ascii="Times New Roman" w:hAnsi="Times New Roman" w:cs="Times New Roman"/>
          <w:sz w:val="26"/>
          <w:szCs w:val="26"/>
        </w:rPr>
        <w:t xml:space="preserve"> </w:t>
      </w:r>
      <w:r w:rsidR="00587703" w:rsidRPr="009C734D">
        <w:rPr>
          <w:rFonts w:ascii="Times New Roman" w:hAnsi="Times New Roman" w:cs="Times New Roman"/>
          <w:b/>
          <w:bCs/>
          <w:sz w:val="26"/>
          <w:szCs w:val="26"/>
        </w:rPr>
        <w:t xml:space="preserve">постановления </w:t>
      </w:r>
      <w:r w:rsidR="00587703" w:rsidRPr="009C734D">
        <w:rPr>
          <w:rFonts w:ascii="Times New Roman" w:hAnsi="Times New Roman" w:cs="Times New Roman"/>
          <w:b/>
          <w:sz w:val="26"/>
          <w:szCs w:val="26"/>
        </w:rPr>
        <w:t>Кировской районной администрации «</w:t>
      </w:r>
      <w:r w:rsidR="009C734D">
        <w:rPr>
          <w:rFonts w:ascii="Times New Roman" w:hAnsi="Times New Roman" w:cs="Times New Roman"/>
          <w:b/>
          <w:sz w:val="26"/>
          <w:szCs w:val="26"/>
        </w:rPr>
        <w:t xml:space="preserve">О  </w:t>
      </w:r>
      <w:r w:rsidR="009C734D" w:rsidRPr="009C734D">
        <w:rPr>
          <w:rFonts w:ascii="Times New Roman" w:hAnsi="Times New Roman" w:cs="Times New Roman"/>
          <w:b/>
          <w:sz w:val="26"/>
          <w:szCs w:val="26"/>
        </w:rPr>
        <w:t>внесении    изменений   в   постановление Кировской районной администрации    от     14.06.2016 № 1049 «Об утверждении Правил определения требований к отдельным видам товаров, работ, услуг (в том числе предельные цены товаров, работ, услуг) закупаемым муниципальными органами и подведомственным им  казенными учреждениями,  бюджетными учреждениями и муниципальными унитарными предприятиями» (в</w:t>
      </w:r>
      <w:proofErr w:type="gramEnd"/>
      <w:r w:rsidR="009C734D" w:rsidRPr="009C734D">
        <w:rPr>
          <w:rFonts w:ascii="Times New Roman" w:hAnsi="Times New Roman" w:cs="Times New Roman"/>
          <w:b/>
          <w:sz w:val="26"/>
          <w:szCs w:val="26"/>
        </w:rPr>
        <w:t xml:space="preserve"> редакции постановления от 24.12.2021 №1484)»</w:t>
      </w:r>
      <w:r w:rsidR="00587703" w:rsidRPr="009C734D">
        <w:rPr>
          <w:rFonts w:ascii="Times New Roman" w:hAnsi="Times New Roman" w:cs="Times New Roman"/>
          <w:b/>
          <w:sz w:val="26"/>
          <w:szCs w:val="26"/>
        </w:rPr>
        <w:t>».</w:t>
      </w:r>
    </w:p>
    <w:p w:rsidR="00D17A81" w:rsidRPr="009C734D" w:rsidRDefault="00D17A81" w:rsidP="00D17A8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C734D">
        <w:rPr>
          <w:rFonts w:ascii="Times New Roman" w:hAnsi="Times New Roman" w:cs="Times New Roman"/>
          <w:sz w:val="26"/>
          <w:szCs w:val="26"/>
        </w:rPr>
        <w:t>Срок</w:t>
      </w:r>
      <w:r w:rsidR="00386AED" w:rsidRPr="009C734D">
        <w:rPr>
          <w:rFonts w:ascii="Times New Roman" w:hAnsi="Times New Roman" w:cs="Times New Roman"/>
          <w:sz w:val="26"/>
          <w:szCs w:val="26"/>
        </w:rPr>
        <w:t>и</w:t>
      </w:r>
      <w:r w:rsidRPr="009C734D">
        <w:rPr>
          <w:rFonts w:ascii="Times New Roman" w:hAnsi="Times New Roman" w:cs="Times New Roman"/>
          <w:sz w:val="26"/>
          <w:szCs w:val="26"/>
        </w:rPr>
        <w:t xml:space="preserve"> проведения обсуждения</w:t>
      </w:r>
      <w:r w:rsidR="00386AED" w:rsidRPr="009C734D">
        <w:rPr>
          <w:rFonts w:ascii="Times New Roman" w:hAnsi="Times New Roman" w:cs="Times New Roman"/>
          <w:sz w:val="26"/>
          <w:szCs w:val="26"/>
        </w:rPr>
        <w:t xml:space="preserve"> в целях осуществления общественного контроля были установлены</w:t>
      </w:r>
      <w:r w:rsidR="00D510EE" w:rsidRPr="009C734D">
        <w:rPr>
          <w:rFonts w:ascii="Times New Roman" w:hAnsi="Times New Roman" w:cs="Times New Roman"/>
          <w:sz w:val="26"/>
          <w:szCs w:val="26"/>
        </w:rPr>
        <w:t>:</w:t>
      </w:r>
      <w:r w:rsidR="0071292B" w:rsidRPr="009C734D">
        <w:rPr>
          <w:rFonts w:ascii="Times New Roman" w:hAnsi="Times New Roman" w:cs="Times New Roman"/>
          <w:sz w:val="26"/>
          <w:szCs w:val="26"/>
        </w:rPr>
        <w:t xml:space="preserve"> </w:t>
      </w:r>
      <w:r w:rsidR="009C734D" w:rsidRPr="009C734D">
        <w:rPr>
          <w:rFonts w:ascii="Times New Roman" w:hAnsi="Times New Roman" w:cs="Times New Roman"/>
          <w:sz w:val="26"/>
          <w:szCs w:val="26"/>
        </w:rPr>
        <w:t>с 27.02.2025</w:t>
      </w:r>
      <w:r w:rsidR="00F174C0">
        <w:rPr>
          <w:rFonts w:ascii="Times New Roman" w:hAnsi="Times New Roman" w:cs="Times New Roman"/>
          <w:sz w:val="26"/>
          <w:szCs w:val="26"/>
        </w:rPr>
        <w:t>г.</w:t>
      </w:r>
      <w:r w:rsidR="009C734D" w:rsidRPr="009C734D">
        <w:rPr>
          <w:rFonts w:ascii="Times New Roman" w:hAnsi="Times New Roman" w:cs="Times New Roman"/>
          <w:sz w:val="26"/>
          <w:szCs w:val="26"/>
        </w:rPr>
        <w:t xml:space="preserve"> по 05.03.2025г. </w:t>
      </w:r>
      <w:r w:rsidRPr="009C734D">
        <w:rPr>
          <w:rFonts w:ascii="Times New Roman" w:hAnsi="Times New Roman" w:cs="Times New Roman"/>
          <w:sz w:val="26"/>
          <w:szCs w:val="26"/>
        </w:rPr>
        <w:t>включительно.</w:t>
      </w:r>
    </w:p>
    <w:p w:rsidR="00C83910" w:rsidRPr="009C734D" w:rsidRDefault="00D17A81" w:rsidP="00C64B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C734D">
        <w:rPr>
          <w:rFonts w:ascii="Times New Roman" w:hAnsi="Times New Roman" w:cs="Times New Roman"/>
          <w:sz w:val="26"/>
          <w:szCs w:val="26"/>
        </w:rPr>
        <w:t>Предложения общественных объединений, юридических и физических лиц в целях проведения обсуждения от общественных объединений, юридических и физических лиц на указанный в пояснительной записке адрес</w:t>
      </w:r>
      <w:r w:rsidR="00D510EE" w:rsidRPr="009C734D">
        <w:rPr>
          <w:rFonts w:ascii="Times New Roman" w:hAnsi="Times New Roman" w:cs="Times New Roman"/>
          <w:sz w:val="26"/>
          <w:szCs w:val="26"/>
        </w:rPr>
        <w:t xml:space="preserve">: </w:t>
      </w:r>
      <w:r w:rsidR="00F174C0">
        <w:rPr>
          <w:rFonts w:ascii="Times New Roman" w:hAnsi="Times New Roman" w:cs="Times New Roman"/>
          <w:sz w:val="26"/>
          <w:szCs w:val="26"/>
        </w:rPr>
        <w:t>с 27.02.2025г.</w:t>
      </w:r>
      <w:r w:rsidR="009C734D" w:rsidRPr="009C734D">
        <w:rPr>
          <w:rFonts w:ascii="Times New Roman" w:hAnsi="Times New Roman" w:cs="Times New Roman"/>
          <w:sz w:val="26"/>
          <w:szCs w:val="26"/>
        </w:rPr>
        <w:t xml:space="preserve"> по 05.03.2025г.</w:t>
      </w:r>
      <w:r w:rsidR="0071292B" w:rsidRPr="009C734D">
        <w:rPr>
          <w:rFonts w:ascii="Times New Roman" w:hAnsi="Times New Roman" w:cs="Times New Roman"/>
          <w:sz w:val="26"/>
          <w:szCs w:val="26"/>
        </w:rPr>
        <w:t xml:space="preserve"> </w:t>
      </w:r>
      <w:r w:rsidRPr="009C734D">
        <w:rPr>
          <w:rFonts w:ascii="Times New Roman" w:hAnsi="Times New Roman" w:cs="Times New Roman"/>
          <w:sz w:val="26"/>
          <w:szCs w:val="26"/>
        </w:rPr>
        <w:t>включительно не поступали.</w:t>
      </w:r>
    </w:p>
    <w:p w:rsidR="00C64B4D" w:rsidRPr="009C734D" w:rsidRDefault="00C64B4D" w:rsidP="00C64B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64B4D" w:rsidRDefault="0071292B" w:rsidP="00F174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34D" w:rsidRDefault="0071292B" w:rsidP="009C734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1292B">
        <w:rPr>
          <w:rFonts w:ascii="Times New Roman" w:hAnsi="Times New Roman" w:cs="Times New Roman"/>
          <w:b/>
          <w:sz w:val="26"/>
          <w:szCs w:val="26"/>
        </w:rPr>
        <w:t xml:space="preserve">Заведующий отделом </w:t>
      </w:r>
      <w:r w:rsidR="009C734D">
        <w:rPr>
          <w:rFonts w:ascii="Times New Roman" w:hAnsi="Times New Roman" w:cs="Times New Roman"/>
          <w:b/>
          <w:sz w:val="26"/>
          <w:szCs w:val="26"/>
        </w:rPr>
        <w:t xml:space="preserve">организации </w:t>
      </w:r>
    </w:p>
    <w:p w:rsidR="0071292B" w:rsidRPr="0071292B" w:rsidRDefault="009C734D" w:rsidP="009C734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 проведения муниципальных торгов                                            </w:t>
      </w:r>
      <w:r w:rsidR="0071292B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Ю.Ю.Конюхова</w:t>
      </w:r>
    </w:p>
    <w:p w:rsidR="00C64B4D" w:rsidRPr="0071292B" w:rsidRDefault="00C64B4D" w:rsidP="00C64B4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64B4D" w:rsidRPr="0071292B" w:rsidRDefault="00C64B4D" w:rsidP="00C64B4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64B4D" w:rsidRDefault="00C64B4D" w:rsidP="00C64B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3910" w:rsidRPr="00C83910" w:rsidRDefault="00C83910" w:rsidP="00C64B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A81" w:rsidRDefault="00D17A81" w:rsidP="00D17A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19CF" w:rsidRDefault="008B19CF" w:rsidP="00D17A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8B19CF" w:rsidSect="00A45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2855"/>
    <w:rsid w:val="00071D39"/>
    <w:rsid w:val="001013E4"/>
    <w:rsid w:val="0014190B"/>
    <w:rsid w:val="001D0A29"/>
    <w:rsid w:val="002C1D65"/>
    <w:rsid w:val="00307604"/>
    <w:rsid w:val="003115ED"/>
    <w:rsid w:val="00386AED"/>
    <w:rsid w:val="004F5631"/>
    <w:rsid w:val="00587703"/>
    <w:rsid w:val="005F23D3"/>
    <w:rsid w:val="006274D7"/>
    <w:rsid w:val="0071292B"/>
    <w:rsid w:val="008B19CF"/>
    <w:rsid w:val="009B28B2"/>
    <w:rsid w:val="009C734D"/>
    <w:rsid w:val="009D0447"/>
    <w:rsid w:val="00A403F4"/>
    <w:rsid w:val="00A42B7D"/>
    <w:rsid w:val="00A45A5F"/>
    <w:rsid w:val="00AD4BBA"/>
    <w:rsid w:val="00AD603A"/>
    <w:rsid w:val="00BC4A57"/>
    <w:rsid w:val="00BC6C63"/>
    <w:rsid w:val="00C64B4D"/>
    <w:rsid w:val="00C83910"/>
    <w:rsid w:val="00D17A81"/>
    <w:rsid w:val="00D510EE"/>
    <w:rsid w:val="00E62855"/>
    <w:rsid w:val="00EF0436"/>
    <w:rsid w:val="00EF5B69"/>
    <w:rsid w:val="00F174C0"/>
    <w:rsid w:val="00FD0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4B4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013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Ios</dc:creator>
  <cp:lastModifiedBy>COMP</cp:lastModifiedBy>
  <cp:revision>8</cp:revision>
  <cp:lastPrinted>2021-04-12T01:53:00Z</cp:lastPrinted>
  <dcterms:created xsi:type="dcterms:W3CDTF">2021-12-27T09:27:00Z</dcterms:created>
  <dcterms:modified xsi:type="dcterms:W3CDTF">2025-03-06T07:51:00Z</dcterms:modified>
</cp:coreProperties>
</file>