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AF8" w:rsidRDefault="00987DF1">
      <w:pPr>
        <w:pStyle w:val="12"/>
        <w:tabs>
          <w:tab w:val="left" w:pos="6379"/>
        </w:tabs>
        <w:ind w:left="5954" w:right="-2"/>
        <w:jc w:val="both"/>
      </w:pPr>
      <w:r>
        <w:rPr>
          <w:b w:val="0"/>
          <w:bCs/>
          <w:sz w:val="24"/>
          <w:szCs w:val="24"/>
        </w:rPr>
        <w:t>Приложение</w:t>
      </w:r>
      <w:r>
        <w:rPr>
          <w:b w:val="0"/>
          <w:bCs/>
          <w:sz w:val="24"/>
          <w:szCs w:val="24"/>
        </w:rPr>
        <w:tab/>
      </w:r>
    </w:p>
    <w:p w:rsidR="007D2AF8" w:rsidRDefault="00987DF1">
      <w:pPr>
        <w:pStyle w:val="12"/>
        <w:tabs>
          <w:tab w:val="left" w:pos="6379"/>
        </w:tabs>
        <w:ind w:left="5954" w:right="-2"/>
        <w:jc w:val="both"/>
      </w:pPr>
      <w:r>
        <w:rPr>
          <w:b w:val="0"/>
          <w:bCs/>
          <w:sz w:val="24"/>
          <w:szCs w:val="24"/>
        </w:rPr>
        <w:t>к решению Городской Думы</w:t>
      </w:r>
    </w:p>
    <w:p w:rsidR="007D2AF8" w:rsidRDefault="00161316">
      <w:pPr>
        <w:pStyle w:val="12"/>
        <w:tabs>
          <w:tab w:val="left" w:pos="6379"/>
        </w:tabs>
        <w:ind w:left="5954" w:right="-2"/>
        <w:jc w:val="both"/>
      </w:pPr>
      <w:r>
        <w:rPr>
          <w:b w:val="0"/>
          <w:bCs/>
          <w:sz w:val="24"/>
          <w:szCs w:val="24"/>
        </w:rPr>
        <w:t>городского поселения Город Киров»</w:t>
      </w:r>
    </w:p>
    <w:p w:rsidR="007D2AF8" w:rsidRDefault="00987DF1">
      <w:pPr>
        <w:pStyle w:val="12"/>
        <w:tabs>
          <w:tab w:val="left" w:pos="6379"/>
        </w:tabs>
        <w:ind w:left="5954" w:right="-2"/>
        <w:jc w:val="both"/>
      </w:pPr>
      <w:r>
        <w:rPr>
          <w:b w:val="0"/>
          <w:bCs/>
          <w:sz w:val="24"/>
          <w:szCs w:val="24"/>
        </w:rPr>
        <w:t xml:space="preserve">от _______________ № _____ </w:t>
      </w:r>
    </w:p>
    <w:p w:rsidR="007D2AF8" w:rsidRDefault="007D2AF8">
      <w:pPr>
        <w:widowControl w:val="0"/>
        <w:ind w:firstLine="709"/>
        <w:jc w:val="center"/>
        <w:rPr>
          <w:b/>
          <w:bCs/>
          <w:sz w:val="24"/>
          <w:szCs w:val="24"/>
        </w:rPr>
      </w:pPr>
    </w:p>
    <w:p w:rsidR="007D2AF8" w:rsidRDefault="007D2AF8">
      <w:pPr>
        <w:widowControl w:val="0"/>
        <w:ind w:firstLine="709"/>
        <w:jc w:val="center"/>
        <w:rPr>
          <w:b/>
          <w:bCs/>
          <w:sz w:val="24"/>
          <w:szCs w:val="24"/>
        </w:rPr>
      </w:pPr>
    </w:p>
    <w:p w:rsidR="007D2AF8" w:rsidRDefault="007D2AF8">
      <w:pPr>
        <w:pStyle w:val="af1"/>
        <w:widowControl w:val="0"/>
        <w:spacing w:line="240" w:lineRule="auto"/>
        <w:ind w:firstLine="709"/>
        <w:rPr>
          <w:szCs w:val="24"/>
        </w:rPr>
      </w:pPr>
    </w:p>
    <w:p w:rsidR="007D2AF8" w:rsidRDefault="00987DF1">
      <w:pPr>
        <w:pStyle w:val="ConsPlusTitle"/>
        <w:jc w:val="center"/>
        <w:rPr>
          <w:rFonts w:ascii="Times New Roman" w:hAnsi="Times New Roman" w:cs="Times New Roman"/>
          <w:sz w:val="24"/>
          <w:szCs w:val="24"/>
        </w:rPr>
      </w:pPr>
      <w:bookmarkStart w:id="0" w:name="P55"/>
      <w:bookmarkEnd w:id="0"/>
      <w:r>
        <w:rPr>
          <w:rFonts w:ascii="Times New Roman" w:hAnsi="Times New Roman" w:cs="Times New Roman"/>
          <w:sz w:val="24"/>
          <w:szCs w:val="24"/>
        </w:rPr>
        <w:t>ПРАВИЛА</w:t>
      </w:r>
    </w:p>
    <w:p w:rsidR="007D2AF8" w:rsidRDefault="00987DF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БЛАГОУСТРОЙСТВА ТЕРРИТОРИЙ </w:t>
      </w:r>
      <w:r w:rsidR="00161316">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w:t>
      </w:r>
    </w:p>
    <w:p w:rsidR="007D2AF8" w:rsidRDefault="00987DF1">
      <w:pPr>
        <w:pStyle w:val="ConsPlusTitle"/>
        <w:jc w:val="center"/>
      </w:pPr>
      <w:r>
        <w:rPr>
          <w:rFonts w:ascii="Times New Roman" w:hAnsi="Times New Roman" w:cs="Times New Roman"/>
          <w:sz w:val="24"/>
          <w:szCs w:val="24"/>
        </w:rPr>
        <w:t>«ГОРОД К</w:t>
      </w:r>
      <w:r w:rsidR="00161316">
        <w:rPr>
          <w:rFonts w:ascii="Times New Roman" w:hAnsi="Times New Roman" w:cs="Times New Roman"/>
          <w:sz w:val="24"/>
          <w:szCs w:val="24"/>
        </w:rPr>
        <w:t>ИРОВ</w:t>
      </w:r>
      <w:r>
        <w:rPr>
          <w:rFonts w:ascii="Times New Roman" w:hAnsi="Times New Roman" w:cs="Times New Roman"/>
          <w:sz w:val="24"/>
          <w:szCs w:val="24"/>
        </w:rPr>
        <w:t>»</w:t>
      </w:r>
    </w:p>
    <w:p w:rsidR="007D2AF8" w:rsidRDefault="007D2AF8">
      <w:pPr>
        <w:pStyle w:val="af1"/>
        <w:widowControl w:val="0"/>
        <w:spacing w:line="240" w:lineRule="auto"/>
        <w:ind w:firstLine="709"/>
        <w:rPr>
          <w:szCs w:val="24"/>
        </w:rPr>
      </w:pPr>
    </w:p>
    <w:p w:rsidR="007D2AF8" w:rsidRDefault="007D2AF8">
      <w:pPr>
        <w:pStyle w:val="af1"/>
        <w:widowControl w:val="0"/>
        <w:spacing w:line="240" w:lineRule="auto"/>
        <w:ind w:firstLine="709"/>
        <w:rPr>
          <w:szCs w:val="24"/>
        </w:rPr>
      </w:pPr>
    </w:p>
    <w:p w:rsidR="007D2AF8" w:rsidRDefault="007D2AF8">
      <w:pPr>
        <w:pStyle w:val="af1"/>
        <w:widowControl w:val="0"/>
        <w:spacing w:line="240" w:lineRule="auto"/>
        <w:ind w:firstLine="709"/>
        <w:rPr>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1. Общие положения</w:t>
      </w:r>
    </w:p>
    <w:p w:rsidR="007D2AF8" w:rsidRDefault="007D2AF8">
      <w:pPr>
        <w:pStyle w:val="ConsPlusNormal"/>
        <w:jc w:val="both"/>
        <w:rPr>
          <w:rFonts w:ascii="Times New Roman" w:hAnsi="Times New Roman" w:cs="Times New Roman"/>
          <w:sz w:val="24"/>
          <w:szCs w:val="24"/>
        </w:rPr>
      </w:pP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1.1.  </w:t>
      </w:r>
      <w:r w:rsidR="005D2318" w:rsidRPr="005D2318">
        <w:rPr>
          <w:rFonts w:ascii="Times New Roman" w:hAnsi="Times New Roman" w:cs="Times New Roman"/>
          <w:sz w:val="24"/>
          <w:szCs w:val="24"/>
        </w:rPr>
        <w:t xml:space="preserve">Правила благоустройства территорий </w:t>
      </w:r>
      <w:r w:rsidR="00161316">
        <w:rPr>
          <w:rFonts w:ascii="Times New Roman" w:hAnsi="Times New Roman" w:cs="Times New Roman"/>
          <w:sz w:val="24"/>
          <w:szCs w:val="24"/>
        </w:rPr>
        <w:t>городского поселения</w:t>
      </w:r>
      <w:r w:rsidR="005D2318" w:rsidRPr="005D2318">
        <w:rPr>
          <w:rFonts w:ascii="Times New Roman" w:hAnsi="Times New Roman" w:cs="Times New Roman"/>
          <w:sz w:val="24"/>
          <w:szCs w:val="24"/>
        </w:rPr>
        <w:t xml:space="preserve"> «Город </w:t>
      </w:r>
      <w:r w:rsidR="00161316">
        <w:rPr>
          <w:rFonts w:ascii="Times New Roman" w:hAnsi="Times New Roman" w:cs="Times New Roman"/>
          <w:sz w:val="24"/>
          <w:szCs w:val="24"/>
        </w:rPr>
        <w:t>Киров</w:t>
      </w:r>
      <w:r w:rsidR="005D2318" w:rsidRPr="005D2318">
        <w:rPr>
          <w:rFonts w:ascii="Times New Roman" w:hAnsi="Times New Roman" w:cs="Times New Roman"/>
          <w:sz w:val="24"/>
          <w:szCs w:val="24"/>
        </w:rPr>
        <w:t xml:space="preserve">» (далее - Правила) разработаны в соответствии с  Гражданским кодексом Российской Федерации, Градостроительным кодексом Российской Федерации, Земельным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постановлением Государственного комитета Российской Федерации по строительству и жилищно-коммунальному комплексу Российской Федерации от 27.09.2003 № 170 «Об утверждении Правил и норм технической эксплуатации жилищного фонда», Законом Калужской области от 26.05.2014 № 579-ОЗ «О регулировании отдельных правоотношений в сфере ответственного обращения с домашними животными в Калужской области», Законом Калужской области от 22.06.2018 № 362-ОЗ «О благоустройстве территорий муниципальных </w:t>
      </w:r>
      <w:r w:rsidR="00161316">
        <w:rPr>
          <w:rFonts w:ascii="Times New Roman" w:hAnsi="Times New Roman" w:cs="Times New Roman"/>
          <w:sz w:val="24"/>
          <w:szCs w:val="24"/>
        </w:rPr>
        <w:t xml:space="preserve">образований Калужской области» </w:t>
      </w:r>
      <w:r w:rsidR="005D2318" w:rsidRPr="005D2318">
        <w:rPr>
          <w:rFonts w:ascii="Times New Roman" w:hAnsi="Times New Roman" w:cs="Times New Roman"/>
          <w:sz w:val="24"/>
          <w:szCs w:val="24"/>
        </w:rPr>
        <w:t xml:space="preserve">и устанавливают единый порядок благоустройства, обеспечения чистоты и порядка, содержания и озеленения территорий </w:t>
      </w:r>
      <w:r w:rsidR="00161316">
        <w:rPr>
          <w:rFonts w:ascii="Times New Roman" w:hAnsi="Times New Roman" w:cs="Times New Roman"/>
          <w:sz w:val="24"/>
          <w:szCs w:val="24"/>
        </w:rPr>
        <w:t>городского поселения</w:t>
      </w:r>
      <w:r w:rsidR="005D2318" w:rsidRPr="005D2318">
        <w:rPr>
          <w:rFonts w:ascii="Times New Roman" w:hAnsi="Times New Roman" w:cs="Times New Roman"/>
          <w:sz w:val="24"/>
          <w:szCs w:val="24"/>
        </w:rPr>
        <w:t xml:space="preserve"> «Город К</w:t>
      </w:r>
      <w:r w:rsidR="00161316">
        <w:rPr>
          <w:rFonts w:ascii="Times New Roman" w:hAnsi="Times New Roman" w:cs="Times New Roman"/>
          <w:sz w:val="24"/>
          <w:szCs w:val="24"/>
        </w:rPr>
        <w:t>иров</w:t>
      </w:r>
      <w:r w:rsidR="005D2318" w:rsidRPr="005D2318">
        <w:rPr>
          <w:rFonts w:ascii="Times New Roman" w:hAnsi="Times New Roman" w:cs="Times New Roman"/>
          <w:sz w:val="24"/>
          <w:szCs w:val="24"/>
        </w:rPr>
        <w:t>».</w:t>
      </w: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w:t>
      </w:r>
      <w:r w:rsidR="00161316">
        <w:rPr>
          <w:rFonts w:ascii="Times New Roman" w:hAnsi="Times New Roman" w:cs="Times New Roman"/>
          <w:sz w:val="24"/>
          <w:szCs w:val="24"/>
        </w:rPr>
        <w:t>городского поселения</w:t>
      </w:r>
      <w:r w:rsidRPr="005D2318">
        <w:rPr>
          <w:rFonts w:ascii="Times New Roman" w:hAnsi="Times New Roman" w:cs="Times New Roman"/>
          <w:sz w:val="24"/>
          <w:szCs w:val="24"/>
        </w:rPr>
        <w:t xml:space="preserve"> «Город К</w:t>
      </w:r>
      <w:r w:rsidR="00161316">
        <w:rPr>
          <w:rFonts w:ascii="Times New Roman" w:hAnsi="Times New Roman" w:cs="Times New Roman"/>
          <w:sz w:val="24"/>
          <w:szCs w:val="24"/>
        </w:rPr>
        <w:t>иров</w:t>
      </w:r>
      <w:r w:rsidRPr="005D2318">
        <w:rPr>
          <w:rFonts w:ascii="Times New Roman" w:hAnsi="Times New Roman" w:cs="Times New Roman"/>
          <w:sz w:val="24"/>
          <w:szCs w:val="24"/>
        </w:rPr>
        <w:t>» (далее - город) и являются обязательными для исполнения юридическими лицами всех форм собственности, индивидуальными предпринимателями и гражданами.</w:t>
      </w: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1.3. </w:t>
      </w:r>
      <w:r w:rsidRPr="005D2318">
        <w:rPr>
          <w:rFonts w:ascii="Times New Roman" w:hAnsi="Times New Roman" w:cs="Times New Roman"/>
          <w:sz w:val="24"/>
          <w:szCs w:val="24"/>
          <w:highlight w:val="white"/>
        </w:rPr>
        <w:t>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w:t>
      </w:r>
      <w:r w:rsidRPr="005D2318">
        <w:rPr>
          <w:rFonts w:ascii="Times New Roman" w:hAnsi="Times New Roman" w:cs="Times New Roman"/>
          <w:sz w:val="24"/>
          <w:szCs w:val="24"/>
        </w:rPr>
        <w:t>я и взаимод</w:t>
      </w:r>
      <w:r w:rsidRPr="005D2318">
        <w:rPr>
          <w:rFonts w:ascii="Times New Roman" w:hAnsi="Times New Roman" w:cs="Times New Roman"/>
          <w:sz w:val="24"/>
          <w:szCs w:val="24"/>
          <w:highlight w:val="white"/>
        </w:rPr>
        <w:t>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5D2318" w:rsidRPr="005D2318" w:rsidRDefault="00987DF1" w:rsidP="005D2318">
      <w:pPr>
        <w:pStyle w:val="ConsPlusNormal"/>
        <w:ind w:firstLine="709"/>
        <w:jc w:val="both"/>
        <w:rPr>
          <w:rFonts w:ascii="Times New Roman" w:hAnsi="Times New Roman" w:cs="Times New Roman"/>
          <w:sz w:val="24"/>
          <w:szCs w:val="24"/>
        </w:rPr>
      </w:pPr>
      <w:r w:rsidRPr="005D2318">
        <w:rPr>
          <w:rFonts w:ascii="Times New Roman" w:hAnsi="Times New Roman" w:cs="Times New Roman"/>
          <w:sz w:val="24"/>
          <w:szCs w:val="24"/>
        </w:rPr>
        <w:t xml:space="preserve">1.4. </w:t>
      </w:r>
      <w:r w:rsidR="005D2318" w:rsidRPr="005D2318">
        <w:rPr>
          <w:rFonts w:ascii="Times New Roman" w:hAnsi="Times New Roman" w:cs="Times New Roman"/>
          <w:color w:val="000000"/>
          <w:sz w:val="24"/>
          <w:szCs w:val="24"/>
          <w:highlight w:val="white"/>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w:t>
      </w:r>
      <w:r w:rsidR="00A60750">
        <w:rPr>
          <w:rFonts w:ascii="Times New Roman" w:hAnsi="Times New Roman" w:cs="Times New Roman"/>
          <w:color w:val="000000"/>
          <w:sz w:val="24"/>
          <w:szCs w:val="24"/>
          <w:highlight w:val="white"/>
        </w:rPr>
        <w:t xml:space="preserve"> прилегающих зданиях)</w:t>
      </w:r>
      <w:r w:rsidR="005D2318" w:rsidRPr="005D2318">
        <w:rPr>
          <w:rFonts w:ascii="Times New Roman" w:hAnsi="Times New Roman" w:cs="Times New Roman"/>
          <w:color w:val="000000"/>
          <w:sz w:val="24"/>
          <w:szCs w:val="24"/>
          <w:highlight w:val="white"/>
        </w:rPr>
        <w:t>. Для связанных между собой территорий города, расположенных на участ</w:t>
      </w:r>
      <w:r w:rsidR="005D2318" w:rsidRPr="005D2318">
        <w:rPr>
          <w:rFonts w:ascii="Times New Roman" w:hAnsi="Times New Roman" w:cs="Times New Roman"/>
          <w:color w:val="000000"/>
          <w:sz w:val="24"/>
          <w:szCs w:val="24"/>
        </w:rPr>
        <w:t xml:space="preserve">ках, имеющих разных владельцев, разрабатываются единые или согласованные </w:t>
      </w:r>
      <w:r w:rsidR="005D2318" w:rsidRPr="005D2318">
        <w:rPr>
          <w:rFonts w:ascii="Times New Roman" w:hAnsi="Times New Roman" w:cs="Times New Roman"/>
          <w:color w:val="000000"/>
          <w:sz w:val="24"/>
          <w:szCs w:val="24"/>
        </w:rPr>
        <w:lastRenderedPageBreak/>
        <w:t>проекты благоустройства.</w:t>
      </w:r>
    </w:p>
    <w:p w:rsidR="005D2318" w:rsidRPr="005D2318" w:rsidRDefault="005D2318" w:rsidP="005D2318">
      <w:pPr>
        <w:widowControl w:val="0"/>
        <w:ind w:firstLine="709"/>
        <w:jc w:val="both"/>
        <w:rPr>
          <w:sz w:val="24"/>
          <w:szCs w:val="24"/>
        </w:rPr>
      </w:pPr>
      <w:r w:rsidRPr="005D2318">
        <w:rPr>
          <w:sz w:val="24"/>
          <w:szCs w:val="24"/>
        </w:rPr>
        <w:t xml:space="preserve">Реализация комплексных проектов благоустройства также может осуществляться при участии иных граждан (жителей </w:t>
      </w:r>
      <w:r w:rsidR="00161316">
        <w:rPr>
          <w:sz w:val="24"/>
          <w:szCs w:val="24"/>
        </w:rPr>
        <w:t>ГП</w:t>
      </w:r>
      <w:r w:rsidRPr="005D2318">
        <w:rPr>
          <w:sz w:val="24"/>
          <w:szCs w:val="24"/>
        </w:rPr>
        <w:t xml:space="preserve"> «Город К</w:t>
      </w:r>
      <w:r w:rsidR="00161316">
        <w:rPr>
          <w:sz w:val="24"/>
          <w:szCs w:val="24"/>
        </w:rPr>
        <w:t>иров</w:t>
      </w:r>
      <w:r w:rsidRPr="005D2318">
        <w:rPr>
          <w:sz w:val="24"/>
          <w:szCs w:val="24"/>
        </w:rPr>
        <w:t>») и заинтересованных лиц.</w:t>
      </w:r>
    </w:p>
    <w:p w:rsidR="00A60750" w:rsidRDefault="005D2318" w:rsidP="005D2318">
      <w:pPr>
        <w:ind w:firstLine="709"/>
        <w:jc w:val="both"/>
        <w:rPr>
          <w:sz w:val="24"/>
          <w:szCs w:val="24"/>
        </w:rPr>
      </w:pPr>
      <w:r w:rsidRPr="005D2318">
        <w:rPr>
          <w:sz w:val="24"/>
          <w:szCs w:val="24"/>
        </w:rPr>
        <w:t xml:space="preserve">Участие граждан и других заинтересованных лиц (непосредственное или опосредованное) в реализации проектов благоустройства осуществляется путем принятия в </w:t>
      </w:r>
    </w:p>
    <w:p w:rsidR="00161316" w:rsidRDefault="005D2318" w:rsidP="00A60750">
      <w:pPr>
        <w:jc w:val="both"/>
        <w:rPr>
          <w:sz w:val="24"/>
          <w:szCs w:val="24"/>
        </w:rPr>
      </w:pPr>
      <w:r w:rsidRPr="005D2318">
        <w:rPr>
          <w:sz w:val="24"/>
          <w:szCs w:val="24"/>
        </w:rPr>
        <w:t xml:space="preserve">установленных формах решений и через вовлечение общественных организаций, </w:t>
      </w:r>
    </w:p>
    <w:p w:rsidR="005D2318" w:rsidRDefault="005D2318" w:rsidP="00161316">
      <w:pPr>
        <w:jc w:val="both"/>
        <w:rPr>
          <w:sz w:val="24"/>
          <w:szCs w:val="24"/>
        </w:rPr>
      </w:pPr>
      <w:r w:rsidRPr="005D2318">
        <w:rPr>
          <w:sz w:val="24"/>
          <w:szCs w:val="24"/>
        </w:rPr>
        <w:t>общественное соучастие в реализацию проектов.</w:t>
      </w:r>
    </w:p>
    <w:p w:rsidR="005D2318" w:rsidRPr="005D2318" w:rsidRDefault="005D2318" w:rsidP="00A60750">
      <w:pPr>
        <w:ind w:firstLine="709"/>
        <w:jc w:val="both"/>
        <w:rPr>
          <w:sz w:val="24"/>
          <w:szCs w:val="24"/>
        </w:rPr>
      </w:pPr>
      <w:r w:rsidRPr="005D2318">
        <w:rPr>
          <w:sz w:val="24"/>
          <w:szCs w:val="24"/>
        </w:rPr>
        <w:t xml:space="preserve">Порядок такого участия, круг участников определяется в соответствии с установленными нормами действующего законодательства, региональными и муниципальными правовыми актами. </w:t>
      </w:r>
    </w:p>
    <w:p w:rsidR="005D2318" w:rsidRPr="005D2318" w:rsidRDefault="005D2318" w:rsidP="005D2318">
      <w:pPr>
        <w:ind w:firstLine="709"/>
        <w:jc w:val="both"/>
        <w:rPr>
          <w:sz w:val="24"/>
          <w:szCs w:val="24"/>
        </w:rPr>
      </w:pPr>
      <w:r w:rsidRPr="005D2318">
        <w:rPr>
          <w:sz w:val="24"/>
          <w:szCs w:val="24"/>
        </w:rPr>
        <w:t>Форма участия может включать в себя:</w:t>
      </w:r>
    </w:p>
    <w:p w:rsidR="005D2318" w:rsidRPr="005D2318" w:rsidRDefault="005D2318" w:rsidP="005D2318">
      <w:pPr>
        <w:ind w:firstLine="709"/>
        <w:jc w:val="both"/>
        <w:rPr>
          <w:sz w:val="24"/>
          <w:szCs w:val="24"/>
        </w:rPr>
      </w:pPr>
      <w:r w:rsidRPr="005D2318">
        <w:rPr>
          <w:sz w:val="24"/>
          <w:szCs w:val="24"/>
        </w:rPr>
        <w:t>а) совместное определение целей и задач по развитию территории;</w:t>
      </w:r>
    </w:p>
    <w:p w:rsidR="005D2318" w:rsidRPr="005D2318" w:rsidRDefault="005D2318" w:rsidP="005D2318">
      <w:pPr>
        <w:ind w:firstLine="709"/>
        <w:jc w:val="both"/>
        <w:rPr>
          <w:sz w:val="24"/>
          <w:szCs w:val="24"/>
        </w:rPr>
      </w:pPr>
      <w:r w:rsidRPr="005D2318">
        <w:rPr>
          <w:sz w:val="24"/>
          <w:szCs w:val="24"/>
        </w:rPr>
        <w:t>б) определение основных видов активности, функциональных зон общественных пространств;</w:t>
      </w:r>
    </w:p>
    <w:p w:rsidR="005D2318" w:rsidRPr="005D2318" w:rsidRDefault="005D2318" w:rsidP="005D2318">
      <w:pPr>
        <w:ind w:firstLine="709"/>
        <w:jc w:val="both"/>
        <w:rPr>
          <w:sz w:val="24"/>
          <w:szCs w:val="24"/>
        </w:rPr>
      </w:pPr>
      <w:r w:rsidRPr="005D2318">
        <w:rPr>
          <w:sz w:val="24"/>
          <w:szCs w:val="24"/>
        </w:rPr>
        <w:t>в) обсуждение и выбор типа оборудования, некапитальных объектов, малых архитектурных форм, материалов;</w:t>
      </w:r>
    </w:p>
    <w:p w:rsidR="005D2318" w:rsidRPr="005D2318" w:rsidRDefault="005D2318" w:rsidP="005D2318">
      <w:pPr>
        <w:ind w:firstLine="709"/>
        <w:jc w:val="both"/>
        <w:rPr>
          <w:sz w:val="24"/>
          <w:szCs w:val="24"/>
        </w:rPr>
      </w:pPr>
      <w:r w:rsidRPr="005D2318">
        <w:rPr>
          <w:sz w:val="24"/>
          <w:szCs w:val="24"/>
        </w:rPr>
        <w:t>г) консультации с экспертами в выборе типов покрытий, типов озеленения, типов освещения и осветительного оборудования и т.д.;</w:t>
      </w:r>
    </w:p>
    <w:p w:rsidR="005D2318" w:rsidRPr="005D2318" w:rsidRDefault="005D2318" w:rsidP="005D2318">
      <w:pPr>
        <w:ind w:firstLine="709"/>
        <w:jc w:val="both"/>
        <w:rPr>
          <w:sz w:val="24"/>
          <w:szCs w:val="24"/>
        </w:rPr>
      </w:pPr>
      <w:r w:rsidRPr="005D2318">
        <w:rPr>
          <w:sz w:val="24"/>
          <w:szCs w:val="24"/>
        </w:rPr>
        <w:t>д) участие в разработке проекта (дизайн-проекта);</w:t>
      </w:r>
    </w:p>
    <w:p w:rsidR="005D2318" w:rsidRPr="005D2318" w:rsidRDefault="005D2318" w:rsidP="005D2318">
      <w:pPr>
        <w:ind w:firstLine="709"/>
        <w:jc w:val="both"/>
        <w:rPr>
          <w:sz w:val="24"/>
          <w:szCs w:val="24"/>
        </w:rPr>
      </w:pPr>
      <w:r w:rsidRPr="005D2318">
        <w:rPr>
          <w:sz w:val="24"/>
          <w:szCs w:val="24"/>
        </w:rPr>
        <w:t>е) одобрение проектных решений участниками процесса проектирования и будущими пользователями;</w:t>
      </w:r>
    </w:p>
    <w:p w:rsidR="005D2318" w:rsidRPr="005D2318" w:rsidRDefault="005D2318" w:rsidP="005D2318">
      <w:pPr>
        <w:ind w:firstLine="709"/>
        <w:jc w:val="both"/>
        <w:rPr>
          <w:sz w:val="24"/>
          <w:szCs w:val="24"/>
        </w:rPr>
      </w:pPr>
      <w:r w:rsidRPr="005D2318">
        <w:rPr>
          <w:sz w:val="24"/>
          <w:szCs w:val="24"/>
        </w:rPr>
        <w:t>ж) осуществление общественного контроля над процессом реализации проекта и над процессом эксплуатации территории.</w:t>
      </w:r>
    </w:p>
    <w:p w:rsidR="005D2318" w:rsidRPr="005D2318" w:rsidRDefault="005D2318" w:rsidP="005D2318">
      <w:pPr>
        <w:ind w:firstLine="709"/>
        <w:jc w:val="both"/>
        <w:rPr>
          <w:sz w:val="24"/>
          <w:szCs w:val="24"/>
        </w:rPr>
      </w:pPr>
      <w:r w:rsidRPr="005D2318">
        <w:rPr>
          <w:sz w:val="24"/>
          <w:szCs w:val="24"/>
        </w:rPr>
        <w:t>К механизмам участия в деятельности по благоустройству относятся:</w:t>
      </w:r>
    </w:p>
    <w:p w:rsidR="005D2318" w:rsidRPr="005D2318" w:rsidRDefault="005D2318" w:rsidP="005D2318">
      <w:pPr>
        <w:ind w:firstLine="709"/>
        <w:jc w:val="both"/>
        <w:rPr>
          <w:sz w:val="24"/>
          <w:szCs w:val="24"/>
        </w:rPr>
      </w:pPr>
      <w:r w:rsidRPr="005D2318">
        <w:rPr>
          <w:sz w:val="24"/>
          <w:szCs w:val="24"/>
        </w:rPr>
        <w:t>а) обсуждение проектов благоустройства в различных форматах (интерактивный, общественные обсуждения, дизайн-игры, проектные мастерские, школьные проекты);</w:t>
      </w:r>
    </w:p>
    <w:p w:rsidR="005D2318" w:rsidRPr="005D2318" w:rsidRDefault="005D2318" w:rsidP="005D2318">
      <w:pPr>
        <w:widowControl w:val="0"/>
        <w:ind w:firstLine="709"/>
        <w:jc w:val="both"/>
        <w:rPr>
          <w:sz w:val="24"/>
          <w:szCs w:val="24"/>
        </w:rPr>
      </w:pPr>
      <w:r w:rsidRPr="005D2318">
        <w:rPr>
          <w:sz w:val="24"/>
          <w:szCs w:val="24"/>
        </w:rPr>
        <w:t>б) общественный контроль в соответствии с требованиями Федерального закона от 21.07.2014 № 212-ФЗ «Об основах общественного контроля в Российской Федерации» и Закона Калужской области от 30.03.2017 № 177-ОЗ «О некоторых вопросах организации и осуществления общественного контроля на территории Калужской области».</w:t>
      </w:r>
    </w:p>
    <w:p w:rsidR="005D2318" w:rsidRPr="005D2318" w:rsidRDefault="005D2318" w:rsidP="005D2318">
      <w:pPr>
        <w:widowControl w:val="0"/>
        <w:ind w:firstLine="709"/>
        <w:jc w:val="both"/>
        <w:rPr>
          <w:sz w:val="24"/>
          <w:szCs w:val="24"/>
        </w:rPr>
      </w:pPr>
      <w:r w:rsidRPr="005D2318">
        <w:rPr>
          <w:sz w:val="24"/>
          <w:szCs w:val="24"/>
        </w:rPr>
        <w:t xml:space="preserve">Определение конкретных зон, территорий, объектов для реализации проектов благоустройства, их очередность, объемы и источники финансирования устанавливаются </w:t>
      </w:r>
      <w:r w:rsidR="00161316">
        <w:rPr>
          <w:sz w:val="24"/>
          <w:szCs w:val="24"/>
        </w:rPr>
        <w:t xml:space="preserve">Кировской районной администрацией </w:t>
      </w:r>
      <w:r w:rsidRPr="005D2318">
        <w:rPr>
          <w:sz w:val="24"/>
          <w:szCs w:val="24"/>
        </w:rPr>
        <w:t>в соответствии с федеральными, региональными, муниципальными программами по благоустройству территорий.</w:t>
      </w:r>
    </w:p>
    <w:p w:rsidR="005D2318" w:rsidRPr="005D2318" w:rsidRDefault="005D2318" w:rsidP="005D2318">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Определенный настоящим пунктом порядок участия собственников земельных участков, находящихся в непосредственной близости от территории комплексных проектов благоустройства, граждан, иных заинтересованных лиц действует при реализации проектов благоустройства, в отношении которых законодательством РФ, региональными и муниципальными правовыми актами установлены обязательные требования по такому участию.</w:t>
      </w:r>
    </w:p>
    <w:p w:rsidR="007D2AF8" w:rsidRPr="005D2318" w:rsidRDefault="00987DF1" w:rsidP="005D2318">
      <w:pPr>
        <w:pStyle w:val="ConsPlusNormal"/>
        <w:ind w:firstLine="737"/>
        <w:jc w:val="both"/>
        <w:rPr>
          <w:rFonts w:ascii="Times New Roman" w:hAnsi="Times New Roman" w:cs="Times New Roman"/>
          <w:color w:val="000000"/>
          <w:sz w:val="24"/>
          <w:szCs w:val="24"/>
        </w:rPr>
      </w:pPr>
      <w:r w:rsidRPr="005D2318">
        <w:rPr>
          <w:rFonts w:ascii="Times New Roman" w:hAnsi="Times New Roman" w:cs="Times New Roman"/>
          <w:color w:val="000000"/>
          <w:sz w:val="24"/>
          <w:szCs w:val="24"/>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7D2AF8" w:rsidRDefault="00987DF1">
      <w:pPr>
        <w:pStyle w:val="ConsPlusNormal"/>
        <w:ind w:firstLine="737"/>
        <w:jc w:val="both"/>
        <w:rPr>
          <w:rFonts w:ascii="Times New Roman" w:hAnsi="Times New Roman" w:cs="Times New Roman"/>
          <w:color w:val="000000"/>
          <w:sz w:val="24"/>
          <w:szCs w:val="24"/>
          <w:highlight w:val="white"/>
        </w:rPr>
      </w:pPr>
      <w:r w:rsidRPr="005D2318">
        <w:rPr>
          <w:rFonts w:ascii="Times New Roman" w:hAnsi="Times New Roman" w:cs="Times New Roman"/>
          <w:color w:val="000000"/>
          <w:sz w:val="24"/>
          <w:szCs w:val="24"/>
          <w:highlight w:val="white"/>
        </w:rPr>
        <w:t>1.5.1. Принцип комфортной организации пешеходной среды - создание в городе условий для безопасных, удобных пешеходных</w:t>
      </w:r>
      <w:r>
        <w:rPr>
          <w:rFonts w:ascii="Times New Roman" w:hAnsi="Times New Roman" w:cs="Times New Roman"/>
          <w:color w:val="000000"/>
          <w:sz w:val="24"/>
          <w:szCs w:val="24"/>
          <w:highlight w:val="white"/>
        </w:rPr>
        <w:t xml:space="preserve">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w:t>
      </w:r>
      <w:r w:rsidR="00A60750">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lastRenderedPageBreak/>
        <w:t>организации в зависимости от функционального назначения части территории.</w:t>
      </w:r>
    </w:p>
    <w:p w:rsidR="007D2AF8" w:rsidRDefault="007D2AF8">
      <w:pPr>
        <w:pStyle w:val="ConsPlusNormal"/>
        <w:spacing w:before="220"/>
        <w:ind w:firstLine="540"/>
        <w:jc w:val="both"/>
        <w:rPr>
          <w:rFonts w:ascii="Times New Roman" w:hAnsi="Times New Roman" w:cs="Times New Roman"/>
          <w:strike/>
          <w:sz w:val="24"/>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2. Основные понятия</w:t>
      </w:r>
    </w:p>
    <w:p w:rsidR="007D2AF8" w:rsidRDefault="007D2AF8">
      <w:pPr>
        <w:pStyle w:val="ConsPlusNormal"/>
        <w:jc w:val="both"/>
        <w:rPr>
          <w:rFonts w:ascii="Times New Roman" w:hAnsi="Times New Roman" w:cs="Times New Roman"/>
          <w:sz w:val="24"/>
          <w:szCs w:val="24"/>
        </w:rPr>
      </w:pPr>
    </w:p>
    <w:p w:rsidR="007D2AF8" w:rsidRDefault="008C69A7" w:rsidP="008C69A7">
      <w:pPr>
        <w:pStyle w:val="ConsPlusNormal"/>
        <w:ind w:firstLine="720"/>
        <w:jc w:val="both"/>
        <w:rPr>
          <w:rFonts w:ascii="Times New Roman" w:hAnsi="Times New Roman" w:cs="Times New Roman"/>
          <w:sz w:val="24"/>
          <w:szCs w:val="24"/>
        </w:rPr>
      </w:pPr>
      <w:bookmarkStart w:id="1" w:name="redstr33"/>
      <w:bookmarkStart w:id="2" w:name="redstr24"/>
      <w:bookmarkStart w:id="3" w:name="redstr35"/>
      <w:bookmarkStart w:id="4" w:name="redstr34"/>
      <w:bookmarkEnd w:id="1"/>
      <w:bookmarkEnd w:id="2"/>
      <w:bookmarkEnd w:id="3"/>
      <w:bookmarkEnd w:id="4"/>
      <w:r>
        <w:rPr>
          <w:rFonts w:ascii="Times New Roman" w:hAnsi="Times New Roman" w:cs="Times New Roman"/>
          <w:sz w:val="24"/>
          <w:szCs w:val="24"/>
        </w:rPr>
        <w:t>В настоящих правилах используются понятия и термины, значения которых установлено Федеральными законами и иными нормативно-правовыми актами.</w:t>
      </w:r>
    </w:p>
    <w:p w:rsidR="008C69A7" w:rsidRDefault="008C69A7">
      <w:pPr>
        <w:pStyle w:val="ConsPlusNormal"/>
        <w:jc w:val="both"/>
        <w:rPr>
          <w:rFonts w:ascii="Times New Roman" w:hAnsi="Times New Roman" w:cs="Times New Roman"/>
          <w:sz w:val="24"/>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3. Общие правила обеспечения чистоты и содержания объектов</w:t>
      </w: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благоустройства</w:t>
      </w:r>
    </w:p>
    <w:p w:rsidR="007D2AF8" w:rsidRPr="00BD4A4F" w:rsidRDefault="007D2AF8">
      <w:pPr>
        <w:pStyle w:val="ConsPlusNormal"/>
        <w:jc w:val="both"/>
        <w:rPr>
          <w:rFonts w:ascii="Times New Roman" w:hAnsi="Times New Roman" w:cs="Times New Roman"/>
          <w:b/>
          <w:i/>
          <w:sz w:val="24"/>
          <w:szCs w:val="24"/>
        </w:rPr>
      </w:pP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3.1. Собственники и (или) иные законные владельцы зданий (помещений в них), строений,</w:t>
      </w:r>
      <w:r w:rsidR="00C622AF">
        <w:rPr>
          <w:rFonts w:ascii="Times New Roman" w:hAnsi="Times New Roman" w:cs="Times New Roman"/>
          <w:sz w:val="24"/>
          <w:szCs w:val="24"/>
        </w:rPr>
        <w:t xml:space="preserve"> сооружений, земельных участков, </w:t>
      </w:r>
      <w:r w:rsidRPr="003111B9">
        <w:rPr>
          <w:rFonts w:ascii="Times New Roman" w:hAnsi="Times New Roman" w:cs="Times New Roman"/>
          <w:sz w:val="24"/>
          <w:szCs w:val="24"/>
        </w:rPr>
        <w:t>либо которым объекты благоустройства и (или) земельные участки, на которых они расположены, прина</w:t>
      </w:r>
      <w:r w:rsidR="0096774A">
        <w:rPr>
          <w:rFonts w:ascii="Times New Roman" w:hAnsi="Times New Roman" w:cs="Times New Roman"/>
          <w:sz w:val="24"/>
          <w:szCs w:val="24"/>
        </w:rPr>
        <w:t xml:space="preserve">длежат на соответствующем праве, </w:t>
      </w:r>
      <w:r w:rsidRPr="003111B9">
        <w:rPr>
          <w:rFonts w:ascii="Times New Roman" w:hAnsi="Times New Roman" w:cs="Times New Roman"/>
          <w:sz w:val="24"/>
          <w:szCs w:val="24"/>
        </w:rPr>
        <w:t>обязаны за счет собственных средств осуществлять их содержание самостоятельно или посредством привлечения специализированных организаций в соответствии с настоящими Правилами.</w:t>
      </w: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Указанные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за счет собственных средств самостоятельно или посредством привлечения специализированных организаций принимать участие в содержании прилегающих территорий в соответствии с настоящими Правилами.</w:t>
      </w:r>
    </w:p>
    <w:p w:rsidR="00F1401D" w:rsidRPr="007E4D22" w:rsidRDefault="00F1401D" w:rsidP="00F1401D">
      <w:pPr>
        <w:pStyle w:val="ConsPlusNormal"/>
        <w:ind w:firstLine="567"/>
        <w:jc w:val="both"/>
        <w:rPr>
          <w:rFonts w:ascii="Times New Roman" w:hAnsi="Times New Roman" w:cs="Times New Roman"/>
          <w:color w:val="auto"/>
          <w:sz w:val="24"/>
          <w:szCs w:val="24"/>
        </w:rPr>
      </w:pPr>
      <w:r w:rsidRPr="007E4D22">
        <w:rPr>
          <w:rFonts w:ascii="Times New Roman" w:hAnsi="Times New Roman" w:cs="Times New Roman"/>
          <w:color w:val="auto"/>
          <w:sz w:val="24"/>
          <w:szCs w:val="24"/>
        </w:rPr>
        <w:t xml:space="preserve">Собственники и (или) иные законные владельцы помещений в многоквартирном доме, расположенном на земельном участке, не поставленном на государственный кадастровый учет самостоятельно или посредством привлечения специализированных организаций обязаны обеспечить за счет собственных средств </w:t>
      </w:r>
      <w:proofErr w:type="gramStart"/>
      <w:r w:rsidRPr="007E4D22">
        <w:rPr>
          <w:rFonts w:ascii="Times New Roman" w:hAnsi="Times New Roman" w:cs="Times New Roman"/>
          <w:color w:val="auto"/>
          <w:sz w:val="24"/>
          <w:szCs w:val="24"/>
        </w:rPr>
        <w:t>содержание  придомовой</w:t>
      </w:r>
      <w:proofErr w:type="gramEnd"/>
      <w:r w:rsidRPr="007E4D22">
        <w:rPr>
          <w:rFonts w:ascii="Times New Roman" w:hAnsi="Times New Roman" w:cs="Times New Roman"/>
          <w:color w:val="auto"/>
          <w:sz w:val="24"/>
          <w:szCs w:val="24"/>
        </w:rPr>
        <w:t xml:space="preserve"> территории.</w:t>
      </w:r>
    </w:p>
    <w:p w:rsidR="00F1401D" w:rsidRPr="007E4D22" w:rsidRDefault="00F1401D" w:rsidP="00F1401D">
      <w:pPr>
        <w:pStyle w:val="ConsPlusNormal"/>
        <w:ind w:firstLine="567"/>
        <w:jc w:val="both"/>
        <w:rPr>
          <w:rFonts w:ascii="Times New Roman" w:hAnsi="Times New Roman" w:cs="Times New Roman"/>
          <w:color w:val="auto"/>
          <w:sz w:val="24"/>
          <w:szCs w:val="24"/>
        </w:rPr>
      </w:pPr>
      <w:r w:rsidRPr="007E4D22">
        <w:rPr>
          <w:rFonts w:ascii="Times New Roman" w:hAnsi="Times New Roman" w:cs="Times New Roman"/>
          <w:color w:val="auto"/>
          <w:sz w:val="24"/>
          <w:szCs w:val="24"/>
        </w:rPr>
        <w:t>При использовании одного или несколько объектов благоустройства преимущественно жителями двух и более многоквартирных домов, расположенных на земельных участках, не поставленных на государственный кадастровый учет, порядок содержания указанных объектов благоустройства определяют жители указанных многоквартирных домов или уполномоченные ими лица в соответствии с соглашением с учетом требований действующего законодательства.</w:t>
      </w:r>
    </w:p>
    <w:p w:rsidR="007D2AF8" w:rsidRPr="003111B9" w:rsidRDefault="00987DF1" w:rsidP="00F1401D">
      <w:pPr>
        <w:pStyle w:val="ConsPlusNormal"/>
        <w:ind w:firstLine="709"/>
        <w:jc w:val="both"/>
        <w:rPr>
          <w:sz w:val="24"/>
          <w:szCs w:val="24"/>
        </w:rPr>
      </w:pPr>
      <w:r w:rsidRPr="003111B9">
        <w:rPr>
          <w:rFonts w:ascii="Times New Roman" w:hAnsi="Times New Roman" w:cs="Times New Roman"/>
          <w:sz w:val="24"/>
          <w:szCs w:val="24"/>
        </w:rPr>
        <w:t xml:space="preserve">3.2. </w:t>
      </w:r>
      <w:r w:rsidR="007E4D22">
        <w:rPr>
          <w:rFonts w:ascii="Times New Roman" w:hAnsi="Times New Roman" w:cs="Times New Roman"/>
          <w:color w:val="000000"/>
          <w:sz w:val="24"/>
          <w:szCs w:val="24"/>
        </w:rPr>
        <w:t>Кировская районная администрация</w:t>
      </w:r>
      <w:r w:rsidRPr="003111B9">
        <w:rPr>
          <w:rFonts w:ascii="Times New Roman" w:hAnsi="Times New Roman" w:cs="Times New Roman"/>
          <w:color w:val="000000"/>
          <w:sz w:val="24"/>
          <w:szCs w:val="24"/>
        </w:rPr>
        <w:t xml:space="preserve"> в лице уполномоченного органа, а также через подведомственные учреждения обеспечивает:</w:t>
      </w:r>
    </w:p>
    <w:p w:rsidR="00A063A1" w:rsidRPr="00F97C07" w:rsidRDefault="00987DF1" w:rsidP="00A063A1">
      <w:pPr>
        <w:pStyle w:val="ConsPlusNormal"/>
        <w:jc w:val="both"/>
        <w:rPr>
          <w:color w:val="auto"/>
          <w:sz w:val="24"/>
          <w:szCs w:val="24"/>
        </w:rPr>
      </w:pPr>
      <w:bookmarkStart w:id="5" w:name="P009C"/>
      <w:bookmarkEnd w:id="5"/>
      <w:r w:rsidRPr="003111B9">
        <w:rPr>
          <w:rFonts w:ascii="Times New Roman" w:hAnsi="Times New Roman" w:cs="Times New Roman"/>
          <w:color w:val="000000"/>
          <w:sz w:val="24"/>
          <w:szCs w:val="24"/>
        </w:rPr>
        <w:tab/>
      </w:r>
      <w:bookmarkStart w:id="6" w:name="redstr"/>
      <w:bookmarkEnd w:id="6"/>
      <w:r w:rsidR="00A063A1" w:rsidRPr="00F97C07">
        <w:rPr>
          <w:rFonts w:ascii="Times New Roman" w:hAnsi="Times New Roman" w:cs="Times New Roman"/>
          <w:color w:val="000000"/>
          <w:sz w:val="24"/>
          <w:szCs w:val="24"/>
        </w:rPr>
        <w:t xml:space="preserve">а) </w:t>
      </w:r>
      <w:r w:rsidR="00A063A1" w:rsidRPr="00F97C07">
        <w:rPr>
          <w:rFonts w:ascii="Times New Roman" w:hAnsi="Times New Roman" w:cs="Times New Roman"/>
          <w:sz w:val="24"/>
          <w:szCs w:val="24"/>
        </w:rPr>
        <w:t xml:space="preserve">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или ином законном владении городского поселения «Город Киров», включая территории, государственная собственность на которые не разграничена, за исключением прилегающих территорий, определенных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 </w:t>
      </w:r>
      <w:r w:rsidR="006E0D6B" w:rsidRPr="00F97C07">
        <w:rPr>
          <w:rFonts w:ascii="Times New Roman" w:hAnsi="Times New Roman" w:cs="Times New Roman"/>
          <w:color w:val="auto"/>
          <w:sz w:val="24"/>
          <w:szCs w:val="24"/>
        </w:rPr>
        <w:t xml:space="preserve">и </w:t>
      </w:r>
      <w:r w:rsidR="00A063A1" w:rsidRPr="00F97C07">
        <w:rPr>
          <w:rFonts w:ascii="Times New Roman" w:hAnsi="Times New Roman" w:cs="Times New Roman"/>
          <w:color w:val="auto"/>
          <w:sz w:val="24"/>
          <w:szCs w:val="24"/>
        </w:rPr>
        <w:t>предоставлен</w:t>
      </w:r>
      <w:r w:rsidR="006E0D6B" w:rsidRPr="00F97C07">
        <w:rPr>
          <w:rFonts w:ascii="Times New Roman" w:hAnsi="Times New Roman" w:cs="Times New Roman"/>
          <w:color w:val="auto"/>
          <w:sz w:val="24"/>
          <w:szCs w:val="24"/>
        </w:rPr>
        <w:t>н</w:t>
      </w:r>
      <w:r w:rsidR="00A063A1" w:rsidRPr="00F97C07">
        <w:rPr>
          <w:rFonts w:ascii="Times New Roman" w:hAnsi="Times New Roman" w:cs="Times New Roman"/>
          <w:color w:val="auto"/>
          <w:sz w:val="24"/>
          <w:szCs w:val="24"/>
        </w:rPr>
        <w:t>ых на любом виде права ю</w:t>
      </w:r>
      <w:r w:rsidR="006E0D6B" w:rsidRPr="00F97C07">
        <w:rPr>
          <w:rFonts w:ascii="Times New Roman" w:hAnsi="Times New Roman" w:cs="Times New Roman"/>
          <w:color w:val="auto"/>
          <w:sz w:val="24"/>
          <w:szCs w:val="24"/>
        </w:rPr>
        <w:t>ридическим или физическим лицам</w:t>
      </w:r>
      <w:r w:rsidR="00A063A1" w:rsidRPr="00F97C07">
        <w:rPr>
          <w:rFonts w:ascii="Times New Roman" w:hAnsi="Times New Roman" w:cs="Times New Roman"/>
          <w:color w:val="auto"/>
          <w:sz w:val="24"/>
          <w:szCs w:val="24"/>
        </w:rPr>
        <w:t>;</w:t>
      </w:r>
    </w:p>
    <w:p w:rsidR="007D2AF8" w:rsidRPr="003111B9" w:rsidRDefault="00987DF1">
      <w:pPr>
        <w:pStyle w:val="ConsPlusNormal"/>
        <w:jc w:val="both"/>
        <w:rPr>
          <w:rFonts w:ascii="Times New Roman" w:hAnsi="Times New Roman" w:cs="Times New Roman"/>
          <w:color w:val="000000"/>
          <w:sz w:val="24"/>
          <w:szCs w:val="24"/>
        </w:rPr>
      </w:pPr>
      <w:r w:rsidRPr="003111B9">
        <w:rPr>
          <w:rFonts w:ascii="Times New Roman" w:hAnsi="Times New Roman" w:cs="Times New Roman"/>
          <w:color w:val="000000"/>
          <w:sz w:val="24"/>
          <w:szCs w:val="24"/>
        </w:rPr>
        <w:tab/>
        <w:t xml:space="preserve">б) содержание объектов благоустройства, находящихся в собственности или ином законном владении </w:t>
      </w:r>
      <w:r w:rsidR="007E4D22">
        <w:rPr>
          <w:rFonts w:ascii="Times New Roman" w:hAnsi="Times New Roman" w:cs="Times New Roman"/>
          <w:color w:val="000000"/>
          <w:sz w:val="24"/>
          <w:szCs w:val="24"/>
        </w:rPr>
        <w:t>городского поселения</w:t>
      </w:r>
      <w:r w:rsidRPr="003111B9">
        <w:rPr>
          <w:rFonts w:ascii="Times New Roman" w:hAnsi="Times New Roman" w:cs="Times New Roman"/>
          <w:color w:val="000000"/>
          <w:sz w:val="24"/>
          <w:szCs w:val="24"/>
        </w:rPr>
        <w:t xml:space="preserve"> «Город К</w:t>
      </w:r>
      <w:r w:rsidR="007E4D22">
        <w:rPr>
          <w:rFonts w:ascii="Times New Roman" w:hAnsi="Times New Roman" w:cs="Times New Roman"/>
          <w:color w:val="000000"/>
          <w:sz w:val="24"/>
          <w:szCs w:val="24"/>
        </w:rPr>
        <w:t>иров</w:t>
      </w:r>
      <w:r w:rsidRPr="003111B9">
        <w:rPr>
          <w:rFonts w:ascii="Times New Roman" w:hAnsi="Times New Roman" w:cs="Times New Roman"/>
          <w:color w:val="000000"/>
          <w:sz w:val="24"/>
          <w:szCs w:val="24"/>
        </w:rPr>
        <w:t>», а также иных объектов благоустройства, находящихся на территории города, до определения их принадлежности и оформления права собственности;</w:t>
      </w:r>
    </w:p>
    <w:p w:rsidR="007D2AF8" w:rsidRPr="004021B2" w:rsidRDefault="00987DF1">
      <w:pPr>
        <w:pStyle w:val="ConsPlusNormal"/>
        <w:jc w:val="both"/>
        <w:rPr>
          <w:rFonts w:ascii="Times New Roman" w:hAnsi="Times New Roman" w:cs="Times New Roman"/>
          <w:color w:val="000000"/>
          <w:sz w:val="24"/>
          <w:szCs w:val="24"/>
        </w:rPr>
      </w:pPr>
      <w:bookmarkStart w:id="7" w:name="redstr1"/>
      <w:bookmarkEnd w:id="7"/>
      <w:r w:rsidRPr="003111B9">
        <w:rPr>
          <w:rFonts w:ascii="Times New Roman" w:hAnsi="Times New Roman" w:cs="Times New Roman"/>
          <w:color w:val="000000"/>
          <w:sz w:val="24"/>
          <w:szCs w:val="24"/>
        </w:rPr>
        <w:tab/>
        <w:t xml:space="preserve">в) проведение ликвидации стихийных свалок на земельных участках, находящихся в собственности или ином законном владении </w:t>
      </w:r>
      <w:r w:rsidR="007E4D22">
        <w:rPr>
          <w:rFonts w:ascii="Times New Roman" w:hAnsi="Times New Roman" w:cs="Times New Roman"/>
          <w:color w:val="000000"/>
          <w:sz w:val="24"/>
          <w:szCs w:val="24"/>
        </w:rPr>
        <w:t>городского поселения</w:t>
      </w:r>
      <w:r w:rsidRPr="003111B9">
        <w:rPr>
          <w:rFonts w:ascii="Times New Roman" w:hAnsi="Times New Roman" w:cs="Times New Roman"/>
          <w:color w:val="000000"/>
          <w:sz w:val="24"/>
          <w:szCs w:val="24"/>
        </w:rPr>
        <w:t xml:space="preserve"> «Город К</w:t>
      </w:r>
      <w:r w:rsidR="007E4D22">
        <w:rPr>
          <w:rFonts w:ascii="Times New Roman" w:hAnsi="Times New Roman" w:cs="Times New Roman"/>
          <w:color w:val="000000"/>
          <w:sz w:val="24"/>
          <w:szCs w:val="24"/>
        </w:rPr>
        <w:t>иров</w:t>
      </w:r>
      <w:r w:rsidRPr="003111B9">
        <w:rPr>
          <w:rFonts w:ascii="Times New Roman" w:hAnsi="Times New Roman" w:cs="Times New Roman"/>
          <w:color w:val="000000"/>
          <w:sz w:val="24"/>
          <w:szCs w:val="24"/>
        </w:rPr>
        <w:t xml:space="preserve">», </w:t>
      </w:r>
      <w:r w:rsidRPr="003111B9">
        <w:rPr>
          <w:rFonts w:ascii="Times New Roman" w:hAnsi="Times New Roman" w:cs="Times New Roman"/>
          <w:sz w:val="24"/>
          <w:szCs w:val="24"/>
        </w:rPr>
        <w:t>включая территории, государственная собственность на которые не разграничена,</w:t>
      </w:r>
      <w:r w:rsidRPr="003111B9">
        <w:rPr>
          <w:rFonts w:ascii="Times New Roman" w:hAnsi="Times New Roman" w:cs="Times New Roman"/>
          <w:color w:val="000000"/>
          <w:sz w:val="24"/>
          <w:szCs w:val="24"/>
        </w:rPr>
        <w:t xml:space="preserve"> спиливания сухих и аварийных деревьев, формовочной обрезки деревьев, омолаживающей обрезки </w:t>
      </w:r>
      <w:r w:rsidRPr="003111B9">
        <w:rPr>
          <w:rFonts w:ascii="Times New Roman" w:hAnsi="Times New Roman" w:cs="Times New Roman"/>
          <w:color w:val="000000"/>
          <w:sz w:val="24"/>
          <w:szCs w:val="24"/>
        </w:rPr>
        <w:lastRenderedPageBreak/>
        <w:t>кустарников, предотвращения распространения сорных растений, в том числе борщевика Сосновского, посадки деревьев и кустарников.</w:t>
      </w:r>
    </w:p>
    <w:p w:rsidR="007D2AF8" w:rsidRPr="003111B9" w:rsidRDefault="00987DF1">
      <w:pPr>
        <w:pStyle w:val="ConsPlusNormal"/>
        <w:jc w:val="both"/>
      </w:pPr>
      <w:bookmarkStart w:id="8" w:name="redstr3"/>
      <w:bookmarkEnd w:id="8"/>
      <w:r w:rsidRPr="003111B9">
        <w:rPr>
          <w:rFonts w:ascii="Times New Roman" w:hAnsi="Times New Roman" w:cs="Times New Roman"/>
          <w:i/>
          <w:iCs/>
          <w:color w:val="000000"/>
          <w:sz w:val="24"/>
          <w:szCs w:val="24"/>
        </w:rPr>
        <w:tab/>
      </w:r>
      <w:r w:rsidRPr="003111B9">
        <w:rPr>
          <w:rFonts w:ascii="Times New Roman" w:hAnsi="Times New Roman" w:cs="Times New Roman"/>
          <w:color w:val="000000"/>
          <w:sz w:val="24"/>
          <w:szCs w:val="24"/>
        </w:rPr>
        <w:t>г) организацию и проведение иных мероприятий по благоустройству и озеленению территорий города в соответствии с законодательством и настоящими Правилами;</w:t>
      </w:r>
    </w:p>
    <w:p w:rsidR="007D2AF8" w:rsidRPr="003111B9" w:rsidRDefault="00987DF1">
      <w:pPr>
        <w:pStyle w:val="ConsPlusNormal"/>
        <w:jc w:val="both"/>
      </w:pPr>
      <w:r w:rsidRPr="003111B9">
        <w:rPr>
          <w:rFonts w:ascii="Times New Roman" w:hAnsi="Times New Roman" w:cs="Times New Roman"/>
          <w:color w:val="000000"/>
          <w:sz w:val="24"/>
          <w:szCs w:val="24"/>
        </w:rPr>
        <w:tab/>
        <w:t xml:space="preserve">д) создание и содержание мест (площадок) накопления твердых коммунальных отходов, за исключением </w:t>
      </w:r>
      <w:proofErr w:type="gramStart"/>
      <w:r w:rsidRPr="003111B9">
        <w:rPr>
          <w:rFonts w:ascii="Times New Roman" w:hAnsi="Times New Roman" w:cs="Times New Roman"/>
          <w:color w:val="000000"/>
          <w:sz w:val="24"/>
          <w:szCs w:val="24"/>
        </w:rPr>
        <w:t>случаев</w:t>
      </w:r>
      <w:proofErr w:type="gramEnd"/>
      <w:r w:rsidRPr="003111B9">
        <w:rPr>
          <w:rFonts w:ascii="Times New Roman" w:hAnsi="Times New Roman" w:cs="Times New Roman"/>
          <w:color w:val="000000"/>
          <w:sz w:val="24"/>
          <w:szCs w:val="24"/>
        </w:rPr>
        <w:t xml:space="preserve"> установленных законодательством Российской Федерации и настоящими Правилами, когда такая обязанность лежит на других лицах;</w:t>
      </w:r>
    </w:p>
    <w:p w:rsidR="007D2AF8" w:rsidRPr="003111B9" w:rsidRDefault="00987DF1">
      <w:pPr>
        <w:tabs>
          <w:tab w:val="left" w:pos="0"/>
        </w:tabs>
        <w:jc w:val="both"/>
        <w:rPr>
          <w:color w:val="000000"/>
          <w:sz w:val="24"/>
          <w:szCs w:val="24"/>
        </w:rPr>
      </w:pPr>
      <w:r w:rsidRPr="003111B9">
        <w:rPr>
          <w:color w:val="000000"/>
          <w:sz w:val="24"/>
          <w:szCs w:val="24"/>
        </w:rPr>
        <w:tab/>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AF7337" w:rsidRPr="003111B9" w:rsidRDefault="00F1401D" w:rsidP="00AF7337">
      <w:pPr>
        <w:pStyle w:val="af7"/>
        <w:ind w:firstLine="567"/>
        <w:jc w:val="both"/>
        <w:rPr>
          <w:rFonts w:ascii="Times New Roman" w:hAnsi="Times New Roman"/>
          <w:sz w:val="24"/>
        </w:rPr>
      </w:pPr>
      <w:r w:rsidRPr="003111B9">
        <w:rPr>
          <w:color w:val="000000"/>
          <w:sz w:val="24"/>
        </w:rPr>
        <w:t>3.3</w:t>
      </w:r>
      <w:r w:rsidR="00987DF1" w:rsidRPr="003111B9">
        <w:rPr>
          <w:color w:val="000000"/>
          <w:sz w:val="24"/>
        </w:rPr>
        <w:t xml:space="preserve">. </w:t>
      </w:r>
      <w:r w:rsidR="00AF7337" w:rsidRPr="003111B9">
        <w:rPr>
          <w:rFonts w:ascii="Times New Roman" w:hAnsi="Times New Roman"/>
          <w:sz w:val="24"/>
        </w:rPr>
        <w:t>Границы прилегающих территории определяются в метрах по периметру от границы земельного участка, если такой земельный участок образован или от здания, строения, сооружения до внешней границы прилегающей территории, определенной согласно Закону Калужской области «О благоустройстве территорий муниципальных образований Калужской области» в зависимости от вида разрешенного использования земельного участка и (или) фактического назначения здания, строения, сооружения в следующих размерах:</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а) для рынков не менее </w:t>
      </w:r>
      <w:smartTag w:uri="urn:schemas-microsoft-com:office:smarttags" w:element="metricconverter">
        <w:smartTagPr>
          <w:attr w:name="ProductID" w:val="20 метров"/>
        </w:smartTagPr>
        <w:r w:rsidRPr="003111B9">
          <w:rPr>
            <w:rFonts w:ascii="Times New Roman" w:hAnsi="Times New Roman"/>
            <w:sz w:val="24"/>
          </w:rPr>
          <w:t>20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б) для отдельно стоящих информационных и рекламных конструкций не менее </w:t>
      </w:r>
      <w:smartTag w:uri="urn:schemas-microsoft-com:office:smarttags" w:element="metricconverter">
        <w:smartTagPr>
          <w:attr w:name="ProductID" w:val="5 метров"/>
        </w:smartTagPr>
        <w:r w:rsidRPr="003111B9">
          <w:rPr>
            <w:rFonts w:ascii="Times New Roman" w:hAnsi="Times New Roman"/>
            <w:sz w:val="24"/>
          </w:rPr>
          <w:t>5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в) для садоводческих, дачных, огороднических товариществ, автостоянок, автозаправочных комплексов и предприятий по продаже, обслуживанию и ремонту автотранспорта не менее </w:t>
      </w:r>
      <w:smartTag w:uri="urn:schemas-microsoft-com:office:smarttags" w:element="metricconverter">
        <w:smartTagPr>
          <w:attr w:name="ProductID" w:val="30 метров"/>
        </w:smartTagPr>
        <w:r w:rsidRPr="003111B9">
          <w:rPr>
            <w:rFonts w:ascii="Times New Roman" w:hAnsi="Times New Roman"/>
            <w:sz w:val="24"/>
          </w:rPr>
          <w:t>30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г) для контейнерных площадок не менее </w:t>
      </w:r>
      <w:smartTag w:uri="urn:schemas-microsoft-com:office:smarttags" w:element="metricconverter">
        <w:smartTagPr>
          <w:attr w:name="ProductID" w:val="5 метров"/>
        </w:smartTagPr>
        <w:r w:rsidRPr="003111B9">
          <w:rPr>
            <w:rFonts w:ascii="Times New Roman" w:hAnsi="Times New Roman"/>
            <w:sz w:val="24"/>
          </w:rPr>
          <w:t>5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д) для индивидуальных жилых домов не менее </w:t>
      </w:r>
      <w:smartTag w:uri="urn:schemas-microsoft-com:office:smarttags" w:element="metricconverter">
        <w:smartTagPr>
          <w:attr w:name="ProductID" w:val="15 метров"/>
        </w:smartTagPr>
        <w:r w:rsidRPr="003111B9">
          <w:rPr>
            <w:rFonts w:ascii="Times New Roman" w:hAnsi="Times New Roman"/>
            <w:sz w:val="24"/>
          </w:rPr>
          <w:t>15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е) для нестационарных торговых объектов, нестационарных объ</w:t>
      </w:r>
      <w:r w:rsidR="006879B1">
        <w:rPr>
          <w:rFonts w:ascii="Times New Roman" w:hAnsi="Times New Roman"/>
          <w:sz w:val="24"/>
        </w:rPr>
        <w:t xml:space="preserve">ектов по оказанию бытовых </w:t>
      </w:r>
      <w:r w:rsidR="006879B1" w:rsidRPr="004021B2">
        <w:rPr>
          <w:rFonts w:ascii="Times New Roman" w:hAnsi="Times New Roman"/>
          <w:sz w:val="24"/>
        </w:rPr>
        <w:t>услуг и услуг</w:t>
      </w:r>
      <w:r w:rsidRPr="003111B9">
        <w:rPr>
          <w:rFonts w:ascii="Times New Roman" w:hAnsi="Times New Roman"/>
          <w:sz w:val="24"/>
        </w:rPr>
        <w:t xml:space="preserve"> общественного питания (летние кафе):</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 площадь которых составляет менее 50 </w:t>
      </w:r>
      <w:proofErr w:type="spellStart"/>
      <w:r w:rsidRPr="003111B9">
        <w:rPr>
          <w:rFonts w:ascii="Times New Roman" w:hAnsi="Times New Roman"/>
          <w:sz w:val="24"/>
        </w:rPr>
        <w:t>кв.м</w:t>
      </w:r>
      <w:proofErr w:type="spellEnd"/>
      <w:r w:rsidRPr="003111B9">
        <w:rPr>
          <w:rFonts w:ascii="Times New Roman" w:hAnsi="Times New Roman"/>
          <w:sz w:val="24"/>
        </w:rPr>
        <w:t xml:space="preserve">. не менее </w:t>
      </w:r>
      <w:smartTag w:uri="urn:schemas-microsoft-com:office:smarttags" w:element="metricconverter">
        <w:smartTagPr>
          <w:attr w:name="ProductID" w:val="5 м"/>
        </w:smartTagPr>
        <w:r w:rsidRPr="003111B9">
          <w:rPr>
            <w:rFonts w:ascii="Times New Roman" w:hAnsi="Times New Roman"/>
            <w:sz w:val="24"/>
          </w:rPr>
          <w:t>5 м</w:t>
        </w:r>
      </w:smartTag>
      <w:r w:rsidRPr="003111B9">
        <w:rPr>
          <w:rFonts w:ascii="Times New Roman" w:hAnsi="Times New Roman"/>
          <w:sz w:val="24"/>
        </w:rPr>
        <w:t xml:space="preserve">, </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 площадь которых составляет 50 </w:t>
      </w:r>
      <w:proofErr w:type="spellStart"/>
      <w:r w:rsidRPr="003111B9">
        <w:rPr>
          <w:rFonts w:ascii="Times New Roman" w:hAnsi="Times New Roman"/>
          <w:sz w:val="24"/>
        </w:rPr>
        <w:t>кв.м</w:t>
      </w:r>
      <w:proofErr w:type="spellEnd"/>
      <w:r w:rsidRPr="003111B9">
        <w:rPr>
          <w:rFonts w:ascii="Times New Roman" w:hAnsi="Times New Roman"/>
          <w:sz w:val="24"/>
        </w:rPr>
        <w:t xml:space="preserve"> и более не менее </w:t>
      </w:r>
      <w:smartTag w:uri="urn:schemas-microsoft-com:office:smarttags" w:element="metricconverter">
        <w:smartTagPr>
          <w:attr w:name="ProductID" w:val="10 м"/>
        </w:smartTagPr>
        <w:r w:rsidRPr="003111B9">
          <w:rPr>
            <w:rFonts w:ascii="Times New Roman" w:hAnsi="Times New Roman"/>
            <w:sz w:val="24"/>
          </w:rPr>
          <w:t>10 м</w:t>
        </w:r>
      </w:smartTag>
      <w:r w:rsidRPr="003111B9">
        <w:rPr>
          <w:rFonts w:ascii="Times New Roman" w:hAnsi="Times New Roman"/>
          <w:sz w:val="24"/>
        </w:rPr>
        <w:t>;</w:t>
      </w:r>
    </w:p>
    <w:p w:rsidR="00D34CBB" w:rsidRPr="003111B9" w:rsidRDefault="00AF7337" w:rsidP="004021B2">
      <w:pPr>
        <w:pStyle w:val="af7"/>
        <w:ind w:firstLine="567"/>
        <w:jc w:val="both"/>
        <w:rPr>
          <w:rFonts w:ascii="Times New Roman" w:hAnsi="Times New Roman"/>
          <w:sz w:val="24"/>
        </w:rPr>
      </w:pPr>
      <w:r w:rsidRPr="003111B9">
        <w:rPr>
          <w:rFonts w:ascii="Times New Roman" w:hAnsi="Times New Roman"/>
          <w:sz w:val="24"/>
        </w:rPr>
        <w:t>ж)</w:t>
      </w:r>
      <w:r w:rsidR="00D34CBB" w:rsidRPr="003111B9">
        <w:rPr>
          <w:rFonts w:ascii="Times New Roman" w:hAnsi="Times New Roman"/>
          <w:sz w:val="24"/>
        </w:rPr>
        <w:t xml:space="preserve"> для многоквартирных жилых домов </w:t>
      </w:r>
      <w:r w:rsidR="004021B2">
        <w:rPr>
          <w:rFonts w:ascii="Times New Roman" w:hAnsi="Times New Roman"/>
          <w:sz w:val="24"/>
        </w:rPr>
        <w:t xml:space="preserve">не менее </w:t>
      </w:r>
      <w:r w:rsidR="00D34CBB" w:rsidRPr="003111B9">
        <w:rPr>
          <w:rFonts w:ascii="Times New Roman" w:hAnsi="Times New Roman"/>
          <w:sz w:val="24"/>
        </w:rPr>
        <w:t>2</w:t>
      </w:r>
      <w:r w:rsidR="004021B2">
        <w:rPr>
          <w:rFonts w:ascii="Times New Roman" w:hAnsi="Times New Roman"/>
          <w:sz w:val="24"/>
        </w:rPr>
        <w:t>5</w:t>
      </w:r>
      <w:r w:rsidR="00D34CBB" w:rsidRPr="003111B9">
        <w:rPr>
          <w:rFonts w:ascii="Times New Roman" w:hAnsi="Times New Roman"/>
          <w:sz w:val="24"/>
        </w:rPr>
        <w:t xml:space="preserve"> метров;</w:t>
      </w:r>
    </w:p>
    <w:p w:rsidR="00AF7337" w:rsidRPr="003111B9" w:rsidRDefault="00D34CBB" w:rsidP="00AF7337">
      <w:pPr>
        <w:pStyle w:val="af7"/>
        <w:ind w:firstLine="567"/>
        <w:jc w:val="both"/>
        <w:rPr>
          <w:rFonts w:ascii="Times New Roman" w:hAnsi="Times New Roman"/>
          <w:sz w:val="24"/>
        </w:rPr>
      </w:pPr>
      <w:r w:rsidRPr="003111B9">
        <w:rPr>
          <w:rFonts w:ascii="Times New Roman" w:hAnsi="Times New Roman"/>
          <w:sz w:val="24"/>
        </w:rPr>
        <w:t>з)</w:t>
      </w:r>
      <w:r w:rsidR="00AF7337" w:rsidRPr="003111B9">
        <w:rPr>
          <w:rFonts w:ascii="Times New Roman" w:hAnsi="Times New Roman"/>
          <w:sz w:val="24"/>
        </w:rPr>
        <w:t xml:space="preserve"> в отношении иных зданий, строений, сооружений и образованных земельных участков не менее </w:t>
      </w:r>
      <w:smartTag w:uri="urn:schemas-microsoft-com:office:smarttags" w:element="metricconverter">
        <w:smartTagPr>
          <w:attr w:name="ProductID" w:val="25 метров"/>
        </w:smartTagPr>
        <w:r w:rsidR="00AF7337" w:rsidRPr="003111B9">
          <w:rPr>
            <w:rFonts w:ascii="Times New Roman" w:hAnsi="Times New Roman"/>
            <w:sz w:val="24"/>
          </w:rPr>
          <w:t>25 метров</w:t>
        </w:r>
      </w:smartTag>
      <w:r w:rsidR="00AF7337" w:rsidRPr="003111B9">
        <w:rPr>
          <w:rFonts w:ascii="Times New Roman" w:hAnsi="Times New Roman"/>
          <w:sz w:val="24"/>
        </w:rPr>
        <w:t>.</w:t>
      </w:r>
    </w:p>
    <w:p w:rsidR="00AF7337" w:rsidRDefault="00987DF1" w:rsidP="00AF7337">
      <w:pPr>
        <w:ind w:firstLine="709"/>
        <w:jc w:val="both"/>
        <w:rPr>
          <w:color w:val="000000"/>
          <w:sz w:val="24"/>
          <w:szCs w:val="24"/>
        </w:rPr>
      </w:pPr>
      <w:r w:rsidRPr="003111B9">
        <w:rPr>
          <w:color w:val="000000"/>
          <w:sz w:val="24"/>
          <w:szCs w:val="24"/>
        </w:rPr>
        <w:t>3.</w:t>
      </w:r>
      <w:r w:rsidR="00F1401D" w:rsidRPr="003111B9">
        <w:rPr>
          <w:color w:val="000000"/>
          <w:sz w:val="24"/>
          <w:szCs w:val="24"/>
        </w:rPr>
        <w:t>4</w:t>
      </w:r>
      <w:r w:rsidRPr="003111B9">
        <w:rPr>
          <w:color w:val="000000"/>
          <w:sz w:val="24"/>
          <w:szCs w:val="24"/>
        </w:rPr>
        <w:t xml:space="preserve">. </w:t>
      </w:r>
      <w:r w:rsidR="00AF7337" w:rsidRPr="003111B9">
        <w:rPr>
          <w:color w:val="000000"/>
          <w:sz w:val="24"/>
          <w:szCs w:val="24"/>
        </w:rPr>
        <w:t xml:space="preserve">В случае наложения границ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территорий </w:t>
      </w:r>
      <w:r w:rsidR="00AF7337" w:rsidRPr="003111B9">
        <w:rPr>
          <w:sz w:val="24"/>
          <w:szCs w:val="24"/>
          <w:lang w:eastAsia="ru-RU"/>
        </w:rPr>
        <w:t>по линии, равноудаленной от</w:t>
      </w:r>
      <w:r w:rsidR="00AF7337" w:rsidRPr="003111B9">
        <w:rPr>
          <w:color w:val="000000"/>
          <w:sz w:val="24"/>
          <w:szCs w:val="24"/>
        </w:rPr>
        <w:t xml:space="preserve"> данных зданий, строений, сооружений, земельных участков.</w:t>
      </w:r>
    </w:p>
    <w:p w:rsidR="007D2AF8" w:rsidRDefault="00987DF1" w:rsidP="00AF7337">
      <w:pPr>
        <w:ind w:firstLine="709"/>
        <w:jc w:val="both"/>
        <w:rPr>
          <w:sz w:val="24"/>
          <w:szCs w:val="24"/>
        </w:rPr>
      </w:pPr>
      <w:r>
        <w:rPr>
          <w:color w:val="000000"/>
          <w:sz w:val="24"/>
          <w:szCs w:val="24"/>
        </w:rPr>
        <w:tab/>
        <w:t>3.</w:t>
      </w:r>
      <w:r w:rsidR="00F1401D">
        <w:rPr>
          <w:color w:val="000000"/>
          <w:sz w:val="24"/>
          <w:szCs w:val="24"/>
        </w:rPr>
        <w:t>5</w:t>
      </w:r>
      <w:r>
        <w:rPr>
          <w:color w:val="000000"/>
          <w:sz w:val="24"/>
          <w:szCs w:val="24"/>
        </w:rPr>
        <w:t>. Содержание прилегающих территорий в летний период включает:</w:t>
      </w:r>
    </w:p>
    <w:p w:rsidR="007D2AF8" w:rsidRDefault="00987DF1">
      <w:pPr>
        <w:pStyle w:val="ConsPlusNormal"/>
        <w:ind w:firstLine="709"/>
        <w:jc w:val="both"/>
      </w:pPr>
      <w:r>
        <w:rPr>
          <w:rFonts w:ascii="Times New Roman" w:eastAsia="Calibri" w:hAnsi="Times New Roman" w:cs="Times New Roman"/>
          <w:color w:val="000000"/>
          <w:sz w:val="24"/>
          <w:szCs w:val="24"/>
        </w:rPr>
        <w:tab/>
      </w:r>
      <w:r>
        <w:rPr>
          <w:rFonts w:ascii="Times New Roman" w:hAnsi="Times New Roman" w:cs="Times New Roman"/>
          <w:color w:val="000000"/>
          <w:sz w:val="24"/>
          <w:szCs w:val="24"/>
        </w:rPr>
        <w:t>- своевременное скашивание газонных трав (высота травостоя не должна превышать 1</w:t>
      </w:r>
      <w:r w:rsidR="004021B2">
        <w:rPr>
          <w:rFonts w:ascii="Times New Roman" w:hAnsi="Times New Roman" w:cs="Times New Roman"/>
          <w:color w:val="000000"/>
          <w:sz w:val="24"/>
          <w:szCs w:val="24"/>
        </w:rPr>
        <w:t>0</w:t>
      </w:r>
      <w:r>
        <w:rPr>
          <w:rFonts w:ascii="Times New Roman" w:hAnsi="Times New Roman" w:cs="Times New Roman"/>
          <w:color w:val="000000"/>
          <w:sz w:val="24"/>
          <w:szCs w:val="24"/>
        </w:rPr>
        <w:t xml:space="preserve"> см), уничтожение сорных и карантинных растений;</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вывоз скошенной травы, вырубленных или опиленных зеленых насаждений;</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своевременное подметание (уборка) прилегающих территорий от смета, пыли и бытового мусора, их мойку;</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организацию вывоза и размещения мусора, уличного смета, отходов в отведенных местах;</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уборку бордюров от песка, мусора;</w:t>
      </w:r>
    </w:p>
    <w:p w:rsidR="007D2AF8" w:rsidRDefault="00987DF1">
      <w:pPr>
        <w:pStyle w:val="ConsPlusNormal"/>
        <w:ind w:firstLine="737"/>
        <w:jc w:val="both"/>
      </w:pPr>
      <w:r>
        <w:rPr>
          <w:rFonts w:ascii="Times New Roman" w:hAnsi="Times New Roman" w:cs="Times New Roman"/>
          <w:color w:val="000000"/>
          <w:sz w:val="24"/>
          <w:szCs w:val="24"/>
        </w:rPr>
        <w:t>- своевременное сгребание и вывоз опавших листьев с прилегающих территорий в период листопада.</w:t>
      </w:r>
    </w:p>
    <w:p w:rsidR="007D2AF8" w:rsidRDefault="00987DF1">
      <w:pPr>
        <w:pStyle w:val="ConsPlusNormal"/>
        <w:ind w:firstLine="737"/>
        <w:jc w:val="both"/>
      </w:pPr>
      <w:r>
        <w:rPr>
          <w:rFonts w:ascii="Times New Roman" w:hAnsi="Times New Roman" w:cs="Times New Roman"/>
          <w:color w:val="000000"/>
          <w:sz w:val="24"/>
          <w:szCs w:val="24"/>
        </w:rPr>
        <w:t>3.</w:t>
      </w:r>
      <w:r w:rsidR="00F1401D">
        <w:rPr>
          <w:rFonts w:ascii="Times New Roman" w:hAnsi="Times New Roman" w:cs="Times New Roman"/>
          <w:color w:val="000000"/>
          <w:sz w:val="24"/>
          <w:szCs w:val="24"/>
        </w:rPr>
        <w:t>6</w:t>
      </w:r>
      <w:r>
        <w:rPr>
          <w:rFonts w:ascii="Times New Roman" w:hAnsi="Times New Roman" w:cs="Times New Roman"/>
          <w:color w:val="000000"/>
          <w:sz w:val="24"/>
          <w:szCs w:val="24"/>
        </w:rPr>
        <w:t>. Содержание прилегающих территорий в зимний период включает: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своевременную уборку и организацию вывоза, размещения мусора, уличного смета, отходов в отведенных местах;</w:t>
      </w:r>
    </w:p>
    <w:p w:rsidR="007D2AF8" w:rsidRDefault="00987DF1">
      <w:pPr>
        <w:pStyle w:val="ConsPlusNormal"/>
        <w:ind w:firstLine="737"/>
        <w:jc w:val="both"/>
      </w:pPr>
      <w:r>
        <w:rPr>
          <w:rFonts w:ascii="Times New Roman" w:hAnsi="Times New Roman" w:cs="Times New Roman"/>
          <w:color w:val="000000"/>
          <w:sz w:val="24"/>
          <w:szCs w:val="24"/>
        </w:rPr>
        <w:t>- своевременную посыпку участков прохода</w:t>
      </w:r>
      <w:r>
        <w:rPr>
          <w:rFonts w:ascii="Times New Roman" w:hAnsi="Times New Roman" w:cs="Times New Roman"/>
          <w:color w:val="000000"/>
          <w:sz w:val="24"/>
          <w:szCs w:val="24"/>
          <w:highlight w:val="white"/>
        </w:rPr>
        <w:t xml:space="preserve"> и подхода к объектам торговли (магазинам, нестационарным торговым объектам, рынкам), иным организациям </w:t>
      </w:r>
      <w:proofErr w:type="spellStart"/>
      <w:r>
        <w:rPr>
          <w:rFonts w:ascii="Times New Roman" w:hAnsi="Times New Roman" w:cs="Times New Roman"/>
          <w:color w:val="000000"/>
          <w:sz w:val="24"/>
          <w:szCs w:val="24"/>
          <w:highlight w:val="white"/>
        </w:rPr>
        <w:t>противогололедными</w:t>
      </w:r>
      <w:proofErr w:type="spellEnd"/>
      <w:r>
        <w:rPr>
          <w:rFonts w:ascii="Times New Roman" w:hAnsi="Times New Roman" w:cs="Times New Roman"/>
          <w:color w:val="000000"/>
          <w:sz w:val="24"/>
          <w:szCs w:val="24"/>
          <w:highlight w:val="white"/>
        </w:rPr>
        <w:t xml:space="preserve"> материалами;</w:t>
      </w:r>
    </w:p>
    <w:p w:rsidR="007D2AF8" w:rsidRDefault="00987DF1">
      <w:pPr>
        <w:pStyle w:val="ConsPlusNormal"/>
        <w:jc w:val="both"/>
      </w:pPr>
      <w:r>
        <w:rPr>
          <w:rFonts w:ascii="Times New Roman" w:hAnsi="Times New Roman" w:cs="Times New Roman"/>
          <w:color w:val="000000"/>
          <w:sz w:val="24"/>
          <w:szCs w:val="24"/>
          <w:highlight w:val="white"/>
        </w:rPr>
        <w:tab/>
        <w:t xml:space="preserve">- своевременную очистку от снега и льда тротуаров, проездов, пешеходных дорожек с грунтовым и твердым покрытием, их обработку </w:t>
      </w:r>
      <w:proofErr w:type="spellStart"/>
      <w:r>
        <w:rPr>
          <w:rFonts w:ascii="Times New Roman" w:hAnsi="Times New Roman" w:cs="Times New Roman"/>
          <w:color w:val="000000"/>
          <w:sz w:val="24"/>
          <w:szCs w:val="24"/>
          <w:highlight w:val="white"/>
        </w:rPr>
        <w:t>противогололедным</w:t>
      </w:r>
      <w:proofErr w:type="spellEnd"/>
      <w:r>
        <w:rPr>
          <w:rFonts w:ascii="Times New Roman" w:hAnsi="Times New Roman" w:cs="Times New Roman"/>
          <w:color w:val="000000"/>
          <w:sz w:val="24"/>
          <w:szCs w:val="24"/>
          <w:highlight w:val="white"/>
        </w:rPr>
        <w:t xml:space="preserve"> материалом, а также вывоз снега.</w:t>
      </w:r>
    </w:p>
    <w:p w:rsidR="007D2AF8" w:rsidRDefault="00987DF1">
      <w:pPr>
        <w:pStyle w:val="ConsPlusNormal"/>
        <w:ind w:firstLine="737"/>
        <w:jc w:val="both"/>
      </w:pPr>
      <w:r>
        <w:rPr>
          <w:rFonts w:ascii="Times New Roman" w:hAnsi="Times New Roman" w:cs="Times New Roman"/>
          <w:sz w:val="24"/>
          <w:szCs w:val="24"/>
          <w:highlight w:val="white"/>
        </w:rPr>
        <w:t>3.</w:t>
      </w:r>
      <w:r w:rsidR="00F1401D">
        <w:rPr>
          <w:rFonts w:ascii="Times New Roman" w:hAnsi="Times New Roman" w:cs="Times New Roman"/>
          <w:sz w:val="24"/>
          <w:szCs w:val="24"/>
          <w:highlight w:val="white"/>
        </w:rPr>
        <w:t>7</w:t>
      </w:r>
      <w:r>
        <w:rPr>
          <w:rFonts w:ascii="Times New Roman" w:hAnsi="Times New Roman" w:cs="Times New Roman"/>
          <w:sz w:val="24"/>
          <w:szCs w:val="24"/>
          <w:highlight w:val="white"/>
        </w:rPr>
        <w:t>. На территории города запре</w:t>
      </w:r>
      <w:r>
        <w:rPr>
          <w:rFonts w:ascii="Times New Roman" w:hAnsi="Times New Roman" w:cs="Times New Roman"/>
          <w:sz w:val="24"/>
          <w:szCs w:val="24"/>
        </w:rPr>
        <w:t>щается: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сорить на улицах, площадях, пляжах и в других общественных местах;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при производстве строительных и ремонтных работ откачивать воду на проезжую часть дорог и тротуары;</w:t>
      </w:r>
    </w:p>
    <w:p w:rsidR="007D2AF8" w:rsidRDefault="00987DF1">
      <w:pPr>
        <w:pStyle w:val="aa"/>
        <w:ind w:firstLine="737"/>
        <w:rPr>
          <w:color w:val="000000"/>
          <w:sz w:val="24"/>
          <w:szCs w:val="24"/>
        </w:rPr>
      </w:pPr>
      <w:r>
        <w:rPr>
          <w:color w:val="000000"/>
          <w:sz w:val="24"/>
          <w:szCs w:val="24"/>
        </w:rPr>
        <w:t>- выносить грунт и грязь машинами, механизмами, иной техникой на дороги, пешеходные зоны, площади, площадки;</w:t>
      </w:r>
    </w:p>
    <w:p w:rsidR="007D2AF8" w:rsidRDefault="00987DF1">
      <w:pPr>
        <w:pStyle w:val="aa"/>
        <w:ind w:firstLine="737"/>
        <w:rPr>
          <w:color w:val="000000"/>
          <w:sz w:val="24"/>
          <w:szCs w:val="24"/>
        </w:rPr>
      </w:pPr>
      <w:r>
        <w:rPr>
          <w:color w:val="000000"/>
          <w:sz w:val="24"/>
          <w:szCs w:val="24"/>
        </w:rPr>
        <w:t>-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другие, не отведенные для этого места;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выносить мусор со дворов и складировать на землях общего пользования, в том числе на участках улично-дорожной сети;</w:t>
      </w:r>
    </w:p>
    <w:p w:rsidR="007D2AF8" w:rsidRPr="00691F0B" w:rsidRDefault="00987DF1">
      <w:pPr>
        <w:pStyle w:val="ConsPlusNormal"/>
        <w:ind w:firstLine="737"/>
        <w:jc w:val="both"/>
        <w:rPr>
          <w:rFonts w:ascii="Times New Roman" w:hAnsi="Times New Roman" w:cs="Times New Roman"/>
          <w:sz w:val="24"/>
          <w:szCs w:val="24"/>
        </w:rPr>
      </w:pPr>
      <w:r>
        <w:rPr>
          <w:rFonts w:ascii="Times New Roman" w:hAnsi="Times New Roman" w:cs="Times New Roman"/>
          <w:color w:val="000000"/>
          <w:sz w:val="24"/>
          <w:szCs w:val="24"/>
          <w:highlight w:val="white"/>
        </w:rPr>
        <w:t xml:space="preserve">- выбрасывать мусор в переполненные урны, а также складировать в урны бытовой мусор и </w:t>
      </w:r>
      <w:r w:rsidRPr="00691F0B">
        <w:rPr>
          <w:rFonts w:ascii="Times New Roman" w:hAnsi="Times New Roman" w:cs="Times New Roman"/>
          <w:color w:val="000000"/>
          <w:sz w:val="24"/>
          <w:szCs w:val="24"/>
          <w:highlight w:val="white"/>
        </w:rPr>
        <w:t xml:space="preserve">мусор объем которого равен или превышает габариты урны;  </w:t>
      </w:r>
    </w:p>
    <w:p w:rsidR="007D2AF8" w:rsidRPr="00691F0B" w:rsidRDefault="00987DF1">
      <w:pPr>
        <w:pStyle w:val="ConsPlusNormal"/>
        <w:ind w:firstLine="737"/>
        <w:jc w:val="both"/>
        <w:rPr>
          <w:rFonts w:ascii="Times New Roman" w:hAnsi="Times New Roman" w:cs="Times New Roman"/>
          <w:color w:val="000000"/>
          <w:sz w:val="24"/>
          <w:szCs w:val="24"/>
          <w:highlight w:val="white"/>
        </w:rPr>
      </w:pPr>
      <w:r w:rsidRPr="00691F0B">
        <w:rPr>
          <w:rFonts w:ascii="Times New Roman" w:hAnsi="Times New Roman" w:cs="Times New Roman"/>
          <w:color w:val="000000"/>
          <w:sz w:val="24"/>
          <w:szCs w:val="24"/>
          <w:highlight w:val="white"/>
        </w:rPr>
        <w:t>- сливать жидкие бытовые отходы за территорией домовладения;</w:t>
      </w:r>
    </w:p>
    <w:p w:rsidR="00691F0B" w:rsidRPr="00691F0B" w:rsidRDefault="00691F0B">
      <w:pPr>
        <w:pStyle w:val="ConsPlusNormal"/>
        <w:ind w:firstLine="737"/>
        <w:jc w:val="both"/>
        <w:rPr>
          <w:rFonts w:ascii="Times New Roman" w:hAnsi="Times New Roman" w:cs="Times New Roman"/>
          <w:color w:val="000000"/>
          <w:sz w:val="24"/>
          <w:szCs w:val="24"/>
          <w:shd w:val="clear" w:color="auto" w:fill="FFFFFF"/>
        </w:rPr>
      </w:pPr>
      <w:r w:rsidRPr="00691F0B">
        <w:rPr>
          <w:rFonts w:ascii="Times New Roman" w:hAnsi="Times New Roman" w:cs="Times New Roman"/>
          <w:color w:val="000000"/>
          <w:sz w:val="24"/>
          <w:szCs w:val="24"/>
          <w:shd w:val="clear" w:color="auto" w:fill="FFFFFF"/>
        </w:rPr>
        <w:t xml:space="preserve">- разводить костры, использовать открытый огонь для приготовления пищи вне специально оборудованных и отведенных для этого мест, а также сжигать мусор, траву, листву и иные отходы, материалы и изделия на территориях общественных мест </w:t>
      </w:r>
      <w:r w:rsidR="00EA622A">
        <w:rPr>
          <w:rFonts w:ascii="Times New Roman" w:hAnsi="Times New Roman" w:cs="Times New Roman"/>
          <w:color w:val="000000"/>
          <w:sz w:val="24"/>
          <w:szCs w:val="24"/>
          <w:shd w:val="clear" w:color="auto" w:fill="FFFFFF"/>
        </w:rPr>
        <w:t>городского поселения</w:t>
      </w:r>
      <w:r w:rsidRPr="00691F0B">
        <w:rPr>
          <w:rFonts w:ascii="Times New Roman" w:hAnsi="Times New Roman" w:cs="Times New Roman"/>
          <w:color w:val="000000"/>
          <w:sz w:val="24"/>
          <w:szCs w:val="24"/>
          <w:shd w:val="clear" w:color="auto" w:fill="FFFFFF"/>
        </w:rPr>
        <w:t xml:space="preserve"> «Город К</w:t>
      </w:r>
      <w:r w:rsidR="00EA622A">
        <w:rPr>
          <w:rFonts w:ascii="Times New Roman" w:hAnsi="Times New Roman" w:cs="Times New Roman"/>
          <w:color w:val="000000"/>
          <w:sz w:val="24"/>
          <w:szCs w:val="24"/>
          <w:shd w:val="clear" w:color="auto" w:fill="FFFFFF"/>
        </w:rPr>
        <w:t>иров</w:t>
      </w:r>
      <w:r w:rsidRPr="00691F0B">
        <w:rPr>
          <w:rFonts w:ascii="Times New Roman" w:hAnsi="Times New Roman" w:cs="Times New Roman"/>
          <w:color w:val="000000"/>
          <w:sz w:val="24"/>
          <w:szCs w:val="24"/>
          <w:shd w:val="clear" w:color="auto" w:fill="FFFFFF"/>
        </w:rPr>
        <w:t>»;</w:t>
      </w:r>
    </w:p>
    <w:p w:rsidR="007D2AF8" w:rsidRPr="00691F0B" w:rsidRDefault="00987DF1">
      <w:pPr>
        <w:pStyle w:val="ConsPlusNormal"/>
        <w:ind w:firstLine="737"/>
        <w:jc w:val="both"/>
        <w:rPr>
          <w:rFonts w:ascii="Times New Roman" w:hAnsi="Times New Roman" w:cs="Times New Roman"/>
          <w:color w:val="000000"/>
          <w:sz w:val="24"/>
          <w:szCs w:val="24"/>
        </w:rPr>
      </w:pPr>
      <w:r w:rsidRPr="00691F0B">
        <w:rPr>
          <w:rFonts w:ascii="Times New Roman" w:hAnsi="Times New Roman" w:cs="Times New Roman"/>
          <w:color w:val="000000"/>
          <w:sz w:val="24"/>
          <w:szCs w:val="24"/>
        </w:rPr>
        <w:t xml:space="preserve">- мыть </w:t>
      </w:r>
      <w:r w:rsidR="00691F0B" w:rsidRPr="00691F0B">
        <w:rPr>
          <w:rFonts w:ascii="Times New Roman" w:hAnsi="Times New Roman" w:cs="Times New Roman"/>
          <w:sz w:val="24"/>
          <w:szCs w:val="24"/>
        </w:rPr>
        <w:t>посуду, купать животных, стирать в неустановленных местах (у водопроводных колонок, во дворах многоквартирных жилых домов и т.д.)</w:t>
      </w:r>
      <w:r w:rsidRPr="00691F0B">
        <w:rPr>
          <w:rFonts w:ascii="Times New Roman" w:hAnsi="Times New Roman" w:cs="Times New Roman"/>
          <w:color w:val="000000"/>
          <w:sz w:val="24"/>
          <w:szCs w:val="24"/>
        </w:rPr>
        <w:t>;</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color w:val="000000"/>
          <w:sz w:val="24"/>
          <w:szCs w:val="24"/>
        </w:rPr>
        <w:t xml:space="preserve">- производить </w:t>
      </w:r>
      <w:bookmarkStart w:id="9" w:name="P0155"/>
      <w:bookmarkStart w:id="10" w:name="doc_with_soderjanie16"/>
      <w:bookmarkEnd w:id="9"/>
      <w:bookmarkEnd w:id="10"/>
      <w:r w:rsidRPr="00691F0B">
        <w:rPr>
          <w:rFonts w:ascii="Times New Roman" w:hAnsi="Times New Roman" w:cs="Times New Roman"/>
          <w:color w:val="000000"/>
          <w:sz w:val="24"/>
          <w:szCs w:val="24"/>
        </w:rPr>
        <w:t>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7D2AF8"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sz w:val="24"/>
          <w:szCs w:val="24"/>
        </w:rPr>
        <w:t>- наружное размещение объявлений</w:t>
      </w:r>
      <w:r>
        <w:rPr>
          <w:rFonts w:ascii="Times New Roman" w:hAnsi="Times New Roman" w:cs="Times New Roman"/>
          <w:sz w:val="24"/>
          <w:szCs w:val="24"/>
        </w:rPr>
        <w:t>, листовок, афиш и иных печатных и рукописных материалов вне отведенных для этих целей местах,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7D2AF8" w:rsidRPr="00691F0B"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выпускать домашнюю птицу и пасти скот в скверах, парках, на пляжах</w:t>
      </w:r>
      <w:r w:rsidR="004021B2">
        <w:rPr>
          <w:rFonts w:ascii="Times New Roman" w:hAnsi="Times New Roman" w:cs="Times New Roman"/>
          <w:color w:val="000000"/>
          <w:sz w:val="24"/>
          <w:szCs w:val="24"/>
        </w:rPr>
        <w:t>, на улицах</w:t>
      </w:r>
      <w:r>
        <w:rPr>
          <w:rFonts w:ascii="Times New Roman" w:hAnsi="Times New Roman" w:cs="Times New Roman"/>
          <w:color w:val="000000"/>
          <w:sz w:val="24"/>
          <w:szCs w:val="24"/>
        </w:rPr>
        <w:t xml:space="preserve"> и иных местах общего </w:t>
      </w:r>
      <w:r w:rsidRPr="00691F0B">
        <w:rPr>
          <w:rFonts w:ascii="Times New Roman" w:hAnsi="Times New Roman" w:cs="Times New Roman"/>
          <w:color w:val="000000"/>
          <w:sz w:val="24"/>
          <w:szCs w:val="24"/>
        </w:rPr>
        <w:t>пользования, а также допускать скот, собак, птиц и других домашних животных в водоемы в местах, отведенных для массового купания населения;</w:t>
      </w:r>
    </w:p>
    <w:p w:rsidR="007D2AF8" w:rsidRDefault="00987DF1">
      <w:pPr>
        <w:pStyle w:val="ConsPlusNormal"/>
        <w:ind w:firstLine="737"/>
        <w:jc w:val="both"/>
        <w:rPr>
          <w:rFonts w:ascii="Times New Roman" w:hAnsi="Times New Roman" w:cs="Times New Roman"/>
          <w:color w:val="000000"/>
          <w:sz w:val="24"/>
          <w:szCs w:val="24"/>
        </w:rPr>
      </w:pPr>
      <w:r w:rsidRPr="00691F0B">
        <w:rPr>
          <w:rFonts w:ascii="Times New Roman" w:hAnsi="Times New Roman" w:cs="Times New Roman"/>
          <w:color w:val="000000"/>
          <w:sz w:val="24"/>
          <w:szCs w:val="24"/>
        </w:rPr>
        <w:t xml:space="preserve">- </w:t>
      </w:r>
      <w:r w:rsidR="00691F0B" w:rsidRPr="00691F0B">
        <w:rPr>
          <w:rFonts w:ascii="Times New Roman" w:hAnsi="Times New Roman" w:cs="Times New Roman"/>
          <w:color w:val="000000"/>
          <w:sz w:val="24"/>
          <w:szCs w:val="24"/>
        </w:rPr>
        <w:t>ходить по газонам и клумбам, уничтожать и портить клумбы и цветники, срывать цветы, наносить повреждения зеленым насаждениям</w:t>
      </w:r>
      <w:r w:rsidRPr="00691F0B">
        <w:rPr>
          <w:rFonts w:ascii="Times New Roman" w:hAnsi="Times New Roman" w:cs="Times New Roman"/>
          <w:color w:val="000000"/>
          <w:sz w:val="24"/>
          <w:szCs w:val="24"/>
        </w:rPr>
        <w:t>;</w:t>
      </w:r>
    </w:p>
    <w:p w:rsidR="006623DF" w:rsidRPr="006623DF" w:rsidRDefault="006623DF">
      <w:pPr>
        <w:pStyle w:val="ConsPlusNormal"/>
        <w:ind w:firstLine="737"/>
        <w:jc w:val="both"/>
        <w:rPr>
          <w:rFonts w:ascii="Times New Roman" w:hAnsi="Times New Roman" w:cs="Times New Roman"/>
          <w:color w:val="auto"/>
          <w:sz w:val="24"/>
          <w:szCs w:val="24"/>
        </w:rPr>
      </w:pPr>
      <w:r w:rsidRPr="00A351D4">
        <w:rPr>
          <w:rFonts w:ascii="Times New Roman" w:hAnsi="Times New Roman" w:cs="Times New Roman"/>
          <w:color w:val="auto"/>
          <w:sz w:val="24"/>
          <w:szCs w:val="24"/>
        </w:rPr>
        <w:t>-  размещение венков, искусственных цветов, иной ритуальной атрибутики к бюстам, памятникам, расположенным на территории городского поселения «Город Киров»;</w:t>
      </w:r>
    </w:p>
    <w:p w:rsidR="007D2AF8" w:rsidRPr="00691F0B" w:rsidRDefault="00987DF1">
      <w:pPr>
        <w:pStyle w:val="ConsPlusNormal"/>
        <w:ind w:firstLine="737"/>
        <w:jc w:val="both"/>
        <w:rPr>
          <w:rFonts w:ascii="Times New Roman" w:hAnsi="Times New Roman" w:cs="Times New Roman"/>
          <w:color w:val="000000"/>
          <w:sz w:val="24"/>
          <w:szCs w:val="24"/>
          <w:highlight w:val="white"/>
        </w:rPr>
      </w:pPr>
      <w:r w:rsidRPr="00691F0B">
        <w:rPr>
          <w:rFonts w:ascii="Times New Roman" w:hAnsi="Times New Roman" w:cs="Times New Roman"/>
          <w:color w:val="000000"/>
          <w:sz w:val="24"/>
          <w:szCs w:val="24"/>
          <w:highlight w:val="white"/>
        </w:rPr>
        <w:t xml:space="preserve">- </w:t>
      </w:r>
      <w:r w:rsidR="006623DF">
        <w:rPr>
          <w:rFonts w:ascii="Times New Roman" w:hAnsi="Times New Roman" w:cs="Times New Roman"/>
          <w:color w:val="000000"/>
          <w:sz w:val="24"/>
          <w:szCs w:val="24"/>
          <w:highlight w:val="white"/>
        </w:rPr>
        <w:t xml:space="preserve">  </w:t>
      </w:r>
      <w:r w:rsidRPr="00691F0B">
        <w:rPr>
          <w:rFonts w:ascii="Times New Roman" w:hAnsi="Times New Roman" w:cs="Times New Roman"/>
          <w:color w:val="000000"/>
          <w:sz w:val="24"/>
          <w:szCs w:val="24"/>
          <w:highlight w:val="white"/>
        </w:rPr>
        <w:t>засыпать и засорять ливневую канализацию, ливнестоки, дренажные колодцы;</w:t>
      </w:r>
    </w:p>
    <w:p w:rsidR="007D2AF8" w:rsidRDefault="00987DF1">
      <w:pPr>
        <w:pStyle w:val="ConsPlusNormal"/>
        <w:ind w:firstLine="737"/>
        <w:jc w:val="both"/>
      </w:pPr>
      <w:r w:rsidRPr="00691F0B">
        <w:rPr>
          <w:rFonts w:ascii="Times New Roman" w:hAnsi="Times New Roman" w:cs="Times New Roman"/>
          <w:color w:val="000000"/>
          <w:sz w:val="24"/>
          <w:szCs w:val="24"/>
          <w:highlight w:val="white"/>
        </w:rPr>
        <w:t>- перемещать снег при зимней</w:t>
      </w:r>
      <w:r>
        <w:rPr>
          <w:rFonts w:ascii="Times New Roman" w:hAnsi="Times New Roman" w:cs="Times New Roman"/>
          <w:color w:val="000000"/>
          <w:sz w:val="24"/>
          <w:szCs w:val="24"/>
          <w:highlight w:val="white"/>
        </w:rPr>
        <w:t xml:space="preserve"> уборке прилегающей территории за пределы ее границ; </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 размещать механические транспортные средства на детских и спортивных площадках, устраивать на внутриквартальных проездах и дворовых территориях </w:t>
      </w:r>
      <w:r>
        <w:rPr>
          <w:rFonts w:ascii="Times New Roman" w:hAnsi="Times New Roman" w:cs="Times New Roman"/>
          <w:color w:val="000000"/>
          <w:sz w:val="24"/>
          <w:szCs w:val="24"/>
          <w:highlight w:val="white"/>
        </w:rPr>
        <w:lastRenderedPageBreak/>
        <w:t>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стоянку автотранспортных средств с работающим двигателем в местах жилой застройки;</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производить мойку транспортных средств, слив топлива, масел и других компонентов вне мест, специально оборудованных для этих целей;</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проезд по автомобильным дорогам общего пользования местного значения с твердым покрытием гусеничных транспортных средств;</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заезжать на всех видах транспорта на газоны и другие участки с зелеными насаждениями, размещать на них транспортные средства;</w:t>
      </w:r>
    </w:p>
    <w:p w:rsidR="007D2AF8" w:rsidRDefault="00987DF1">
      <w:pPr>
        <w:pStyle w:val="ConsPlusNormal"/>
        <w:ind w:firstLine="737"/>
        <w:jc w:val="both"/>
      </w:pPr>
      <w:r>
        <w:rPr>
          <w:rFonts w:ascii="Times New Roman" w:hAnsi="Times New Roman" w:cs="Times New Roman"/>
          <w:sz w:val="24"/>
          <w:szCs w:val="24"/>
        </w:rPr>
        <w:t xml:space="preserve">- </w:t>
      </w:r>
      <w:bookmarkStart w:id="11" w:name="P02231"/>
      <w:bookmarkEnd w:id="11"/>
      <w:r>
        <w:rPr>
          <w:rFonts w:ascii="Times New Roman" w:hAnsi="Times New Roman" w:cs="Times New Roman"/>
          <w:sz w:val="24"/>
          <w:szCs w:val="24"/>
        </w:rPr>
        <w:t>повреждать тротуары, площадки, дорожки, в том числе пешеходные, при использовании транспортных средств;</w:t>
      </w:r>
    </w:p>
    <w:p w:rsidR="007D2AF8" w:rsidRDefault="00987DF1">
      <w:pPr>
        <w:ind w:firstLine="737"/>
        <w:jc w:val="both"/>
      </w:pPr>
      <w:r>
        <w:rPr>
          <w:sz w:val="24"/>
          <w:szCs w:val="24"/>
        </w:rPr>
        <w:t xml:space="preserve">- </w:t>
      </w:r>
      <w:bookmarkStart w:id="12" w:name="P02261"/>
      <w:bookmarkEnd w:id="12"/>
      <w:r>
        <w:rPr>
          <w:sz w:val="24"/>
          <w:szCs w:val="24"/>
        </w:rPr>
        <w:t xml:space="preserve">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w:t>
      </w:r>
      <w:r w:rsidR="00691F0B">
        <w:rPr>
          <w:sz w:val="24"/>
          <w:szCs w:val="24"/>
        </w:rPr>
        <w:t>предназначенных</w:t>
      </w:r>
      <w:r>
        <w:rPr>
          <w:sz w:val="24"/>
          <w:szCs w:val="24"/>
        </w:rPr>
        <w:t xml:space="preserve"> для этого мест;</w:t>
      </w:r>
    </w:p>
    <w:p w:rsidR="007D2AF8" w:rsidRDefault="00987DF1">
      <w:pPr>
        <w:ind w:firstLine="737"/>
        <w:jc w:val="both"/>
      </w:pPr>
      <w:r>
        <w:rPr>
          <w:sz w:val="24"/>
          <w:szCs w:val="24"/>
        </w:rPr>
        <w:t xml:space="preserve">- </w:t>
      </w:r>
      <w:bookmarkStart w:id="13" w:name="P022A1"/>
      <w:bookmarkEnd w:id="13"/>
      <w:r>
        <w:rPr>
          <w:sz w:val="24"/>
          <w:szCs w:val="24"/>
        </w:rPr>
        <w:t>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7D2AF8" w:rsidRDefault="00987DF1">
      <w:pPr>
        <w:pStyle w:val="ConsPlusNormal"/>
        <w:ind w:firstLine="737"/>
        <w:jc w:val="both"/>
      </w:pPr>
      <w:r>
        <w:rPr>
          <w:rFonts w:ascii="Times New Roman" w:hAnsi="Times New Roman" w:cs="Times New Roman"/>
          <w:sz w:val="24"/>
          <w:szCs w:val="24"/>
        </w:rPr>
        <w:t xml:space="preserve">-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w:t>
      </w:r>
      <w:r w:rsidR="00EA622A">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EA622A">
        <w:rPr>
          <w:rFonts w:ascii="Times New Roman" w:hAnsi="Times New Roman" w:cs="Times New Roman"/>
          <w:sz w:val="24"/>
          <w:szCs w:val="24"/>
        </w:rPr>
        <w:t>иров</w:t>
      </w:r>
      <w:r>
        <w:rPr>
          <w:rFonts w:ascii="Times New Roman" w:hAnsi="Times New Roman" w:cs="Times New Roman"/>
          <w:sz w:val="24"/>
          <w:szCs w:val="24"/>
        </w:rPr>
        <w:t>»;</w:t>
      </w:r>
    </w:p>
    <w:p w:rsidR="007D2AF8" w:rsidRDefault="00987DF1">
      <w:pPr>
        <w:pStyle w:val="ConsPlusNormal"/>
        <w:ind w:firstLine="737"/>
        <w:jc w:val="both"/>
      </w:pPr>
      <w:r>
        <w:rPr>
          <w:rFonts w:ascii="Times New Roman" w:hAnsi="Times New Roman" w:cs="Times New Roman"/>
          <w:color w:val="000000"/>
          <w:sz w:val="24"/>
          <w:szCs w:val="24"/>
          <w:highlight w:val="white"/>
        </w:rPr>
        <w:t>- устраивать свалки транспортными средствами всякого рода грунта, мусора и снега в не отведенных для этих целей местах;</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rsidR="007D2AF8" w:rsidRPr="00691F0B"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производить </w:t>
      </w:r>
      <w:r w:rsidRPr="00691F0B">
        <w:rPr>
          <w:rFonts w:ascii="Times New Roman" w:hAnsi="Times New Roman" w:cs="Times New Roman"/>
          <w:sz w:val="24"/>
          <w:szCs w:val="24"/>
        </w:rPr>
        <w:t>размещение уличного смета, грунта на газонах и цветниках;</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sz w:val="24"/>
          <w:szCs w:val="24"/>
        </w:rPr>
        <w:t xml:space="preserve">- </w:t>
      </w:r>
      <w:r w:rsidR="00691F0B" w:rsidRPr="00691F0B">
        <w:rPr>
          <w:rFonts w:ascii="Times New Roman" w:hAnsi="Times New Roman" w:cs="Times New Roman"/>
          <w:sz w:val="24"/>
          <w:szCs w:val="24"/>
        </w:rPr>
        <w:t>осуществлять хранение транспортных средств, в том числе разукомплектованных или не подлежащих эксплуатации, в не предназначенных для этих целей местах</w:t>
      </w:r>
      <w:r w:rsidRPr="00691F0B">
        <w:rPr>
          <w:rFonts w:ascii="Times New Roman" w:hAnsi="Times New Roman" w:cs="Times New Roman"/>
          <w:sz w:val="24"/>
          <w:szCs w:val="24"/>
        </w:rPr>
        <w:t>;</w:t>
      </w:r>
    </w:p>
    <w:p w:rsidR="007D2AF8" w:rsidRDefault="00987DF1">
      <w:pPr>
        <w:pStyle w:val="ConsPlusNormal"/>
        <w:ind w:firstLine="737"/>
        <w:jc w:val="both"/>
      </w:pPr>
      <w:r w:rsidRPr="00691F0B">
        <w:rPr>
          <w:rFonts w:ascii="Times New Roman" w:hAnsi="Times New Roman" w:cs="Times New Roman"/>
          <w:sz w:val="24"/>
          <w:szCs w:val="24"/>
        </w:rPr>
        <w:t>- вывозить и складировать твердые</w:t>
      </w:r>
      <w:r>
        <w:rPr>
          <w:rFonts w:ascii="Times New Roman" w:hAnsi="Times New Roman" w:cs="Times New Roman"/>
          <w:sz w:val="24"/>
          <w:szCs w:val="24"/>
        </w:rPr>
        <w:t xml:space="preserve">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w:t>
      </w:r>
      <w:r w:rsidR="00EA622A">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EA622A">
        <w:rPr>
          <w:rFonts w:ascii="Times New Roman" w:hAnsi="Times New Roman" w:cs="Times New Roman"/>
          <w:sz w:val="24"/>
          <w:szCs w:val="24"/>
        </w:rPr>
        <w:t>иров</w:t>
      </w:r>
      <w:r>
        <w:rPr>
          <w:rFonts w:ascii="Times New Roman" w:hAnsi="Times New Roman" w:cs="Times New Roman"/>
          <w:sz w:val="24"/>
          <w:szCs w:val="24"/>
        </w:rPr>
        <w:t>»,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2747DF" w:rsidRDefault="00987DF1" w:rsidP="002747DF">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незаконное подключение (врезка) к магистральным линиям </w:t>
      </w:r>
      <w:bookmarkStart w:id="14" w:name="__DdeLink__111722_1128934705"/>
      <w:bookmarkEnd w:id="14"/>
      <w:r>
        <w:rPr>
          <w:rFonts w:ascii="Times New Roman" w:hAnsi="Times New Roman" w:cs="Times New Roman"/>
          <w:color w:val="000000"/>
          <w:sz w:val="24"/>
          <w:szCs w:val="24"/>
        </w:rPr>
        <w:t>водоотводящей сети поверхностного стока;</w:t>
      </w:r>
    </w:p>
    <w:p w:rsidR="002747DF" w:rsidRDefault="002747DF" w:rsidP="002747DF">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 а также места, не предназначенные для складирования;</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складировать товары, тару и другие предметы на территории, прилегающей объекту благоустройства, тротуарах, проезжей части улицы, во дворах, проездах и др. местах, не отведенных и не оборудованных для этих целей;</w:t>
      </w:r>
    </w:p>
    <w:p w:rsidR="002747DF" w:rsidRPr="004021B2" w:rsidRDefault="002747DF" w:rsidP="00524583">
      <w:pPr>
        <w:pStyle w:val="ConsPlusNormal"/>
        <w:ind w:firstLine="540"/>
        <w:jc w:val="both"/>
        <w:rPr>
          <w:rFonts w:ascii="Times New Roman" w:eastAsia="SimSun" w:hAnsi="Times New Roman" w:cs="Times New Roman"/>
          <w:color w:val="auto"/>
          <w:sz w:val="24"/>
          <w:szCs w:val="24"/>
        </w:rPr>
      </w:pPr>
      <w:r w:rsidRPr="004021B2">
        <w:rPr>
          <w:rFonts w:ascii="Times New Roman" w:eastAsia="SimSun" w:hAnsi="Times New Roman" w:cs="Times New Roman"/>
          <w:color w:val="auto"/>
          <w:sz w:val="24"/>
          <w:szCs w:val="24"/>
        </w:rPr>
        <w:t>- осуществлять торговлю в неустановленных местах;</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color w:val="000000"/>
          <w:sz w:val="24"/>
          <w:szCs w:val="24"/>
        </w:rPr>
        <w:t xml:space="preserve">-  </w:t>
      </w:r>
      <w:r w:rsidRPr="004021B2">
        <w:rPr>
          <w:rFonts w:eastAsia="SimSun"/>
          <w:color w:val="auto"/>
          <w:sz w:val="24"/>
          <w:szCs w:val="24"/>
        </w:rPr>
        <w:t xml:space="preserve">по окончании торговой деятельности оставлять на прилегающей территории, улицах, в садах, скверах и других общественных местах передвижные лотки, тележки, тару, </w:t>
      </w:r>
      <w:r w:rsidRPr="004021B2">
        <w:rPr>
          <w:rFonts w:eastAsia="SimSun"/>
          <w:color w:val="auto"/>
          <w:sz w:val="24"/>
          <w:szCs w:val="24"/>
        </w:rPr>
        <w:lastRenderedPageBreak/>
        <w:t>контейнеры для мороженого и др. торговое оборудование, а также мусор, бумагу, стружку, пакеты, ящики, коробки и пр.;</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размещать на территории, прилегающей к объекту торговли, реализуемые товары, столики, зонтики и другие подобные предметы, устраивать на прилегающей территории витрины и выставки товаров;</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осуществлять торговую деятельность в торговых объектах, содержащихся в антисанитарном, неудовлетворительном техническом и эстетическом состоянии;</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xml:space="preserve">- размещать </w:t>
      </w:r>
      <w:r w:rsidR="005600F3" w:rsidRPr="004021B2">
        <w:rPr>
          <w:sz w:val="24"/>
          <w:szCs w:val="24"/>
        </w:rPr>
        <w:t>нестационарные торговые объекты, нестационарные объекты по оказанию бытовых услуг</w:t>
      </w:r>
      <w:r w:rsidR="006879B1" w:rsidRPr="004021B2">
        <w:rPr>
          <w:sz w:val="24"/>
        </w:rPr>
        <w:t xml:space="preserve"> и услуг </w:t>
      </w:r>
      <w:r w:rsidR="005600F3" w:rsidRPr="004021B2">
        <w:rPr>
          <w:sz w:val="24"/>
          <w:szCs w:val="24"/>
        </w:rPr>
        <w:t xml:space="preserve">общественного питания </w:t>
      </w:r>
      <w:r w:rsidRPr="004021B2">
        <w:rPr>
          <w:rFonts w:eastAsia="SimSun"/>
          <w:color w:val="auto"/>
          <w:sz w:val="24"/>
          <w:szCs w:val="24"/>
        </w:rPr>
        <w:t xml:space="preserve">на площадях: Заводская, Литейщиков, Победы, Кирова, а также перед центральными фасадами зданий и </w:t>
      </w:r>
      <w:r w:rsidR="005600F3" w:rsidRPr="004021B2">
        <w:rPr>
          <w:rFonts w:eastAsia="SimSun"/>
          <w:color w:val="auto"/>
          <w:sz w:val="24"/>
          <w:szCs w:val="24"/>
        </w:rPr>
        <w:t xml:space="preserve">в </w:t>
      </w:r>
      <w:r w:rsidRPr="004021B2">
        <w:rPr>
          <w:rFonts w:eastAsia="SimSun"/>
          <w:color w:val="auto"/>
          <w:sz w:val="24"/>
          <w:szCs w:val="24"/>
        </w:rPr>
        <w:t>нарушение линии застройки улицы (за исключением торгово-остановочных комплексов и торговых объектов по реализации печатной продукции). Настоящий пункт не распространяется на размещение нестационарных торговых объектов при проведении</w:t>
      </w:r>
      <w:r w:rsidR="006879B1" w:rsidRPr="004021B2">
        <w:rPr>
          <w:rFonts w:eastAsia="SimSun"/>
          <w:color w:val="auto"/>
          <w:sz w:val="24"/>
          <w:szCs w:val="24"/>
        </w:rPr>
        <w:t xml:space="preserve"> предпраздничных,</w:t>
      </w:r>
      <w:r w:rsidRPr="004021B2">
        <w:rPr>
          <w:rFonts w:eastAsia="SimSun"/>
          <w:color w:val="auto"/>
          <w:sz w:val="24"/>
          <w:szCs w:val="24"/>
        </w:rPr>
        <w:t xml:space="preserve"> праздничных, общественно-политических, культурно-массовых и спортивно-массовых мероприятий, организованных Кировской районной администрацией</w:t>
      </w:r>
      <w:r w:rsidR="005600F3" w:rsidRPr="004021B2">
        <w:rPr>
          <w:rFonts w:eastAsia="SimSun"/>
          <w:color w:val="auto"/>
          <w:sz w:val="24"/>
          <w:szCs w:val="24"/>
        </w:rPr>
        <w:t>;</w:t>
      </w:r>
    </w:p>
    <w:p w:rsidR="005600F3" w:rsidRPr="00524583" w:rsidRDefault="005600F3" w:rsidP="00524583">
      <w:pPr>
        <w:suppressAutoHyphens w:val="0"/>
        <w:autoSpaceDE w:val="0"/>
        <w:autoSpaceDN w:val="0"/>
        <w:adjustRightInd w:val="0"/>
        <w:ind w:firstLine="540"/>
        <w:jc w:val="both"/>
        <w:rPr>
          <w:rFonts w:eastAsia="SimSun"/>
          <w:color w:val="auto"/>
          <w:sz w:val="24"/>
          <w:szCs w:val="24"/>
        </w:rPr>
      </w:pPr>
      <w:r w:rsidRPr="004021B2">
        <w:rPr>
          <w:sz w:val="24"/>
          <w:szCs w:val="24"/>
        </w:rPr>
        <w:t>- размещать нестационарные торговые объекты, нестационарные объекты по оказанию бытовых услуг</w:t>
      </w:r>
      <w:r w:rsidR="006879B1" w:rsidRPr="004021B2">
        <w:rPr>
          <w:sz w:val="24"/>
        </w:rPr>
        <w:t xml:space="preserve"> и услуг </w:t>
      </w:r>
      <w:r w:rsidRPr="004021B2">
        <w:rPr>
          <w:sz w:val="24"/>
          <w:szCs w:val="24"/>
        </w:rPr>
        <w:t>общественного питания в охранных зонах инженерных коммуникаций.</w:t>
      </w:r>
    </w:p>
    <w:p w:rsidR="007D2AF8" w:rsidRDefault="00987DF1">
      <w:pPr>
        <w:pStyle w:val="ConsPlusNormal"/>
        <w:ind w:firstLine="737"/>
        <w:jc w:val="both"/>
      </w:pPr>
      <w:r>
        <w:rPr>
          <w:rFonts w:ascii="Times New Roman" w:hAnsi="Times New Roman" w:cs="Times New Roman"/>
          <w:color w:val="000000"/>
          <w:sz w:val="24"/>
          <w:szCs w:val="24"/>
        </w:rPr>
        <w:t>3.</w:t>
      </w:r>
      <w:r w:rsidR="00F1401D">
        <w:rPr>
          <w:rFonts w:ascii="Times New Roman" w:hAnsi="Times New Roman" w:cs="Times New Roman"/>
          <w:color w:val="000000"/>
          <w:sz w:val="24"/>
          <w:szCs w:val="24"/>
        </w:rPr>
        <w:t>8</w:t>
      </w:r>
      <w:r>
        <w:rPr>
          <w:rFonts w:ascii="Times New Roman" w:hAnsi="Times New Roman" w:cs="Times New Roman"/>
          <w:color w:val="000000"/>
          <w:sz w:val="24"/>
          <w:szCs w:val="24"/>
        </w:rPr>
        <w:t>.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rsidR="007D2AF8" w:rsidRDefault="00F1401D" w:rsidP="00CB061E">
      <w:pPr>
        <w:pStyle w:val="ConsPlusNormal"/>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3.9</w:t>
      </w:r>
      <w:r w:rsidR="00987DF1">
        <w:rPr>
          <w:rFonts w:ascii="Times New Roman" w:hAnsi="Times New Roman" w:cs="Times New Roman"/>
          <w:color w:val="000000"/>
          <w:sz w:val="24"/>
          <w:szCs w:val="24"/>
        </w:rPr>
        <w:t xml:space="preserve">. </w:t>
      </w:r>
      <w:r w:rsidR="002747DF">
        <w:rPr>
          <w:rFonts w:ascii="Times New Roman" w:hAnsi="Times New Roman" w:cs="Times New Roman"/>
          <w:color w:val="000000"/>
          <w:sz w:val="24"/>
          <w:szCs w:val="24"/>
        </w:rPr>
        <w:t xml:space="preserve"> </w:t>
      </w:r>
      <w:r w:rsidR="00987DF1">
        <w:rPr>
          <w:rFonts w:ascii="Times New Roman" w:hAnsi="Times New Roman" w:cs="Times New Roman"/>
          <w:color w:val="000000"/>
          <w:sz w:val="24"/>
          <w:szCs w:val="24"/>
        </w:rPr>
        <w:t>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604A67" w:rsidRPr="00A351D4" w:rsidRDefault="001F7CED">
      <w:pPr>
        <w:pStyle w:val="ConsPlusNormal"/>
        <w:ind w:firstLine="737"/>
        <w:jc w:val="both"/>
        <w:rPr>
          <w:rFonts w:ascii="оррооро" w:hAnsi="оррооро" w:cs="Times New Roman"/>
          <w:color w:val="auto"/>
          <w:sz w:val="24"/>
          <w:szCs w:val="24"/>
        </w:rPr>
      </w:pPr>
      <w:r w:rsidRPr="00604A67">
        <w:rPr>
          <w:rFonts w:ascii="ороолрол" w:hAnsi="ороолрол" w:cs="Times New Roman"/>
          <w:color w:val="auto"/>
          <w:sz w:val="24"/>
          <w:szCs w:val="24"/>
        </w:rPr>
        <w:t>3.1</w:t>
      </w:r>
      <w:r w:rsidR="00AD5B35" w:rsidRPr="00604A67">
        <w:rPr>
          <w:rFonts w:ascii="ороолрол" w:hAnsi="ороолрол" w:cs="Times New Roman"/>
          <w:color w:val="auto"/>
          <w:sz w:val="24"/>
          <w:szCs w:val="24"/>
        </w:rPr>
        <w:t>0</w:t>
      </w:r>
      <w:r w:rsidRPr="00604A67">
        <w:rPr>
          <w:rFonts w:ascii="ороолрол" w:hAnsi="ороолрол" w:cs="Times New Roman"/>
          <w:color w:val="auto"/>
          <w:sz w:val="24"/>
          <w:szCs w:val="24"/>
        </w:rPr>
        <w:t xml:space="preserve">. </w:t>
      </w:r>
      <w:r w:rsidR="00987DF1" w:rsidRPr="00604A67">
        <w:rPr>
          <w:rFonts w:ascii="ороолрол" w:hAnsi="ороолрол" w:cs="Times New Roman"/>
          <w:sz w:val="24"/>
          <w:szCs w:val="24"/>
        </w:rPr>
        <w:t xml:space="preserve">На территории </w:t>
      </w:r>
      <w:r w:rsidRPr="00604A67">
        <w:rPr>
          <w:rFonts w:ascii="ороолрол" w:hAnsi="ороолрол" w:cs="Times New Roman"/>
          <w:color w:val="000000"/>
          <w:sz w:val="24"/>
          <w:szCs w:val="24"/>
        </w:rPr>
        <w:t>городского поселения «Горо</w:t>
      </w:r>
      <w:r w:rsidRPr="00604A67">
        <w:rPr>
          <w:rFonts w:ascii="ороолрол" w:hAnsi="ороолрол" w:cs="Times New Roman"/>
          <w:sz w:val="24"/>
          <w:szCs w:val="24"/>
        </w:rPr>
        <w:t xml:space="preserve">д Киров» </w:t>
      </w:r>
      <w:r w:rsidR="00987DF1" w:rsidRPr="00604A67">
        <w:rPr>
          <w:rFonts w:ascii="ороолрол" w:hAnsi="ороолрол" w:cs="Times New Roman"/>
          <w:sz w:val="24"/>
          <w:szCs w:val="24"/>
        </w:rPr>
        <w:t xml:space="preserve">допускается </w:t>
      </w:r>
      <w:r w:rsidR="008B1704" w:rsidRPr="00604A67">
        <w:rPr>
          <w:rFonts w:ascii="ороолрол" w:hAnsi="ороолрол"/>
          <w:sz w:val="24"/>
          <w:szCs w:val="24"/>
          <w:shd w:val="clear" w:color="auto" w:fill="FFFFFF"/>
        </w:rPr>
        <w:t>размещение</w:t>
      </w:r>
      <w:r w:rsidR="008B1704" w:rsidRPr="00604A67">
        <w:rPr>
          <w:rFonts w:ascii="ороолрол" w:hAnsi="ороолрол"/>
          <w:bCs/>
          <w:kern w:val="36"/>
          <w:sz w:val="24"/>
          <w:szCs w:val="24"/>
        </w:rPr>
        <w:t xml:space="preserve"> </w:t>
      </w:r>
      <w:r w:rsidR="00524583" w:rsidRPr="00604A67">
        <w:rPr>
          <w:rFonts w:ascii="ороолрол" w:hAnsi="ороолрол" w:cs="Times New Roman"/>
          <w:sz w:val="24"/>
          <w:szCs w:val="24"/>
        </w:rPr>
        <w:t>нестационарных торговых объектов, нестационарных объектов по оказанию бытовых услуг</w:t>
      </w:r>
      <w:r w:rsidR="006879B1" w:rsidRPr="00604A67">
        <w:rPr>
          <w:rFonts w:ascii="ороолрол" w:hAnsi="ороолрол"/>
          <w:sz w:val="24"/>
          <w:szCs w:val="24"/>
        </w:rPr>
        <w:t xml:space="preserve"> и услуг </w:t>
      </w:r>
      <w:r w:rsidR="00524583" w:rsidRPr="00604A67">
        <w:rPr>
          <w:rFonts w:ascii="ороолрол" w:hAnsi="ороолрол" w:cs="Times New Roman"/>
          <w:sz w:val="24"/>
          <w:szCs w:val="24"/>
        </w:rPr>
        <w:t xml:space="preserve">общественного питания, </w:t>
      </w:r>
      <w:r w:rsidR="008B1704" w:rsidRPr="00604A67">
        <w:rPr>
          <w:rFonts w:ascii="ороолрол" w:hAnsi="ороолрол"/>
          <w:bCs/>
          <w:kern w:val="36"/>
          <w:sz w:val="24"/>
          <w:szCs w:val="24"/>
        </w:rPr>
        <w:t>аттракционов, батутов, передвижных цирков и зоопарков, а также другого развлекательного оборудования</w:t>
      </w:r>
      <w:r w:rsidR="00524583" w:rsidRPr="00604A67">
        <w:rPr>
          <w:rFonts w:ascii="ороолрол" w:hAnsi="ороолрол"/>
          <w:bCs/>
          <w:kern w:val="36"/>
          <w:sz w:val="24"/>
          <w:szCs w:val="24"/>
        </w:rPr>
        <w:t xml:space="preserve"> </w:t>
      </w:r>
      <w:r w:rsidR="008B1704" w:rsidRPr="00604A67">
        <w:rPr>
          <w:rFonts w:ascii="ороолрол" w:hAnsi="ороолрол"/>
          <w:bCs/>
          <w:kern w:val="36"/>
          <w:sz w:val="24"/>
          <w:szCs w:val="24"/>
        </w:rPr>
        <w:t xml:space="preserve">на основании договора, заключенного с Кировской районной администрацией, в местах, предусмотренных Схемами </w:t>
      </w:r>
      <w:r w:rsidRPr="00604A67">
        <w:rPr>
          <w:rFonts w:ascii="ороолрол" w:hAnsi="ороолрол"/>
          <w:sz w:val="24"/>
          <w:szCs w:val="24"/>
        </w:rPr>
        <w:t>размещени</w:t>
      </w:r>
      <w:r w:rsidR="008B1704" w:rsidRPr="00604A67">
        <w:rPr>
          <w:rFonts w:ascii="ороолрол" w:hAnsi="ороолрол"/>
          <w:sz w:val="24"/>
          <w:szCs w:val="24"/>
        </w:rPr>
        <w:t>я</w:t>
      </w:r>
      <w:r w:rsidRPr="00604A67">
        <w:rPr>
          <w:rFonts w:ascii="ороолрол" w:hAnsi="ороолрол"/>
          <w:sz w:val="24"/>
          <w:szCs w:val="24"/>
        </w:rPr>
        <w:t xml:space="preserve"> </w:t>
      </w:r>
      <w:r w:rsidR="008B1704" w:rsidRPr="00604A67">
        <w:rPr>
          <w:rFonts w:ascii="ороолрол" w:hAnsi="ороолрол"/>
          <w:sz w:val="24"/>
          <w:szCs w:val="24"/>
        </w:rPr>
        <w:t xml:space="preserve">таких </w:t>
      </w:r>
      <w:r w:rsidR="008B1704" w:rsidRPr="00604A67">
        <w:rPr>
          <w:rFonts w:ascii="оррооро" w:hAnsi="оррооро"/>
          <w:color w:val="auto"/>
          <w:sz w:val="24"/>
          <w:szCs w:val="24"/>
        </w:rPr>
        <w:t>объектов</w:t>
      </w:r>
      <w:r w:rsidR="00604A67" w:rsidRPr="00604A67">
        <w:rPr>
          <w:rFonts w:ascii="оррооро" w:hAnsi="оррооро"/>
          <w:color w:val="auto"/>
          <w:sz w:val="24"/>
          <w:szCs w:val="24"/>
        </w:rPr>
        <w:t xml:space="preserve">, </w:t>
      </w:r>
      <w:r w:rsidR="00604A67" w:rsidRPr="00A351D4">
        <w:rPr>
          <w:rFonts w:ascii="оррооро" w:hAnsi="оррооро"/>
          <w:color w:val="auto"/>
          <w:sz w:val="24"/>
          <w:szCs w:val="24"/>
        </w:rPr>
        <w:t>на земельных участках, на которые государственная собственность не разграничена или находящихся в муниципальной собственности</w:t>
      </w:r>
      <w:r w:rsidR="00987DF1" w:rsidRPr="00A351D4">
        <w:rPr>
          <w:rFonts w:ascii="оррооро" w:hAnsi="оррооро" w:cs="Times New Roman"/>
          <w:color w:val="auto"/>
          <w:sz w:val="24"/>
          <w:szCs w:val="24"/>
        </w:rPr>
        <w:t>.</w:t>
      </w:r>
      <w:r w:rsidR="00604A67" w:rsidRPr="00A351D4">
        <w:rPr>
          <w:rFonts w:ascii="оррооро" w:hAnsi="оррооро" w:cs="Times New Roman"/>
          <w:color w:val="auto"/>
          <w:sz w:val="24"/>
          <w:szCs w:val="24"/>
        </w:rPr>
        <w:t xml:space="preserve"> </w:t>
      </w:r>
    </w:p>
    <w:p w:rsidR="007D2AF8" w:rsidRPr="00A351D4" w:rsidRDefault="00604A67" w:rsidP="00604A67">
      <w:pPr>
        <w:pStyle w:val="ConsPlusNormal"/>
        <w:ind w:firstLine="737"/>
        <w:jc w:val="both"/>
        <w:rPr>
          <w:rFonts w:ascii="оррооро" w:hAnsi="оррооро" w:cs="Times New Roman"/>
          <w:color w:val="auto"/>
          <w:sz w:val="24"/>
          <w:szCs w:val="24"/>
        </w:rPr>
      </w:pPr>
      <w:r w:rsidRPr="00A351D4">
        <w:rPr>
          <w:rFonts w:ascii="оррооро" w:hAnsi="оррооро"/>
          <w:color w:val="auto"/>
          <w:sz w:val="24"/>
          <w:szCs w:val="24"/>
          <w:shd w:val="clear" w:color="auto" w:fill="FFFFFF"/>
        </w:rPr>
        <w:t>3.11. Размещение</w:t>
      </w:r>
      <w:r w:rsidRPr="00A351D4">
        <w:rPr>
          <w:rFonts w:ascii="оррооро" w:hAnsi="оррооро"/>
          <w:bCs/>
          <w:color w:val="auto"/>
          <w:kern w:val="36"/>
          <w:sz w:val="24"/>
          <w:szCs w:val="24"/>
        </w:rPr>
        <w:t xml:space="preserve"> </w:t>
      </w:r>
      <w:r w:rsidRPr="00A351D4">
        <w:rPr>
          <w:rFonts w:ascii="оррооро" w:hAnsi="оррооро" w:cs="Times New Roman"/>
          <w:color w:val="auto"/>
          <w:sz w:val="24"/>
          <w:szCs w:val="24"/>
        </w:rPr>
        <w:t>нестационарных торговых объектов, нестационарных объектов по оказанию бытовых услуг</w:t>
      </w:r>
      <w:r w:rsidRPr="00A351D4">
        <w:rPr>
          <w:rFonts w:ascii="оррооро" w:hAnsi="оррооро"/>
          <w:color w:val="auto"/>
          <w:sz w:val="24"/>
          <w:szCs w:val="24"/>
        </w:rPr>
        <w:t xml:space="preserve"> и услуг </w:t>
      </w:r>
      <w:r w:rsidRPr="00A351D4">
        <w:rPr>
          <w:rFonts w:ascii="оррооро" w:hAnsi="оррооро" w:cs="Times New Roman"/>
          <w:color w:val="auto"/>
          <w:sz w:val="24"/>
          <w:szCs w:val="24"/>
        </w:rPr>
        <w:t xml:space="preserve">общественного питания, </w:t>
      </w:r>
      <w:r w:rsidRPr="00A351D4">
        <w:rPr>
          <w:rFonts w:ascii="оррооро" w:hAnsi="оррооро"/>
          <w:bCs/>
          <w:color w:val="auto"/>
          <w:kern w:val="36"/>
          <w:sz w:val="24"/>
          <w:szCs w:val="24"/>
        </w:rPr>
        <w:t xml:space="preserve">аттракционов, батутов, передвижных цирков и зоопарков, а также другого развлекательного оборудования </w:t>
      </w:r>
      <w:r w:rsidRPr="00A351D4">
        <w:rPr>
          <w:rFonts w:ascii="оррооро" w:hAnsi="оррооро" w:cs="Arial"/>
          <w:color w:val="auto"/>
          <w:sz w:val="24"/>
          <w:szCs w:val="24"/>
          <w:shd w:val="clear" w:color="auto" w:fill="FFFFFF"/>
        </w:rPr>
        <w:t xml:space="preserve">на земельных участках, находящихся в собственности либо аренде физических или юридических лиц, допускается по договору с собственником земельного участка при условии соблюдения целевого назначения и вида разрешенного использования земельного участка,  </w:t>
      </w:r>
      <w:r w:rsidRPr="00A351D4">
        <w:rPr>
          <w:rFonts w:ascii="оррооро" w:hAnsi="оррооро"/>
          <w:color w:val="auto"/>
          <w:sz w:val="24"/>
          <w:szCs w:val="24"/>
        </w:rPr>
        <w:t>градостроительных, строительных, архитектурных, пожарных, санитарных и иных норм, правил и нормативов, комплексному решению существующей архитектурной среды, архитектурно-художественному облику.</w:t>
      </w:r>
    </w:p>
    <w:p w:rsidR="007D2AF8" w:rsidRPr="00604A67" w:rsidRDefault="00987DF1">
      <w:pPr>
        <w:pStyle w:val="ConsPlusNormal"/>
        <w:ind w:firstLine="737"/>
        <w:jc w:val="both"/>
        <w:rPr>
          <w:rFonts w:ascii="оррооро" w:hAnsi="оррооро"/>
          <w:color w:val="auto"/>
          <w:sz w:val="24"/>
          <w:szCs w:val="24"/>
        </w:rPr>
      </w:pPr>
      <w:r w:rsidRPr="00604A67">
        <w:rPr>
          <w:rFonts w:ascii="оррооро" w:hAnsi="оррооро" w:cs="Times New Roman"/>
          <w:color w:val="auto"/>
          <w:sz w:val="24"/>
          <w:szCs w:val="24"/>
          <w:highlight w:val="white"/>
        </w:rPr>
        <w:t>3.1</w:t>
      </w:r>
      <w:r w:rsidR="00604A67" w:rsidRPr="00604A67">
        <w:rPr>
          <w:rFonts w:ascii="оррооро" w:hAnsi="оррооро" w:cs="Times New Roman"/>
          <w:color w:val="auto"/>
          <w:sz w:val="24"/>
          <w:szCs w:val="24"/>
          <w:highlight w:val="white"/>
        </w:rPr>
        <w:t>2</w:t>
      </w:r>
      <w:r w:rsidRPr="00604A67">
        <w:rPr>
          <w:rFonts w:ascii="оррооро" w:hAnsi="оррооро" w:cs="Times New Roman"/>
          <w:color w:val="auto"/>
          <w:sz w:val="24"/>
          <w:szCs w:val="24"/>
          <w:highlight w:val="white"/>
        </w:rPr>
        <w:t xml:space="preserve">. </w:t>
      </w:r>
      <w:r w:rsidRPr="00604A67">
        <w:rPr>
          <w:rFonts w:ascii="оррооро" w:hAnsi="оррооро" w:cs="Times New Roman"/>
          <w:color w:val="auto"/>
          <w:sz w:val="24"/>
          <w:szCs w:val="24"/>
        </w:rPr>
        <w:t xml:space="preserve">На территории </w:t>
      </w:r>
      <w:r w:rsidR="00CB061E" w:rsidRPr="00604A67">
        <w:rPr>
          <w:rFonts w:ascii="оррооро" w:hAnsi="оррооро" w:cs="Times New Roman"/>
          <w:color w:val="auto"/>
          <w:sz w:val="24"/>
          <w:szCs w:val="24"/>
        </w:rPr>
        <w:t>городского поселения</w:t>
      </w:r>
      <w:r w:rsidRPr="00604A67">
        <w:rPr>
          <w:rFonts w:ascii="оррооро" w:hAnsi="оррооро" w:cs="Times New Roman"/>
          <w:color w:val="auto"/>
          <w:sz w:val="24"/>
          <w:szCs w:val="24"/>
        </w:rPr>
        <w:t xml:space="preserve"> «Город К</w:t>
      </w:r>
      <w:r w:rsidR="00CB061E" w:rsidRPr="00604A67">
        <w:rPr>
          <w:rFonts w:ascii="оррооро" w:hAnsi="оррооро" w:cs="Times New Roman"/>
          <w:color w:val="auto"/>
          <w:sz w:val="24"/>
          <w:szCs w:val="24"/>
        </w:rPr>
        <w:t>иров</w:t>
      </w:r>
      <w:r w:rsidRPr="00604A67">
        <w:rPr>
          <w:rFonts w:ascii="оррооро" w:hAnsi="оррооро" w:cs="Times New Roman"/>
          <w:color w:val="auto"/>
          <w:sz w:val="24"/>
          <w:szCs w:val="24"/>
        </w:rPr>
        <w:t>» сбор твердых коммунальных и крупногабаритных отходов осуществляется в соответствии с действующим законодательством.</w:t>
      </w:r>
    </w:p>
    <w:p w:rsidR="007D2AF8" w:rsidRDefault="00987DF1">
      <w:pPr>
        <w:pStyle w:val="ConsPlusNormal"/>
        <w:ind w:firstLine="737"/>
        <w:jc w:val="both"/>
      </w:pPr>
      <w:r w:rsidRPr="00604A67">
        <w:rPr>
          <w:rFonts w:ascii="оррооро" w:hAnsi="оррооро" w:cs="Times New Roman"/>
          <w:color w:val="auto"/>
          <w:sz w:val="24"/>
          <w:szCs w:val="24"/>
        </w:rPr>
        <w:t>3.1</w:t>
      </w:r>
      <w:r w:rsidR="00604A67" w:rsidRPr="00604A67">
        <w:rPr>
          <w:rFonts w:ascii="оррооро" w:hAnsi="оррооро" w:cs="Times New Roman"/>
          <w:color w:val="auto"/>
          <w:sz w:val="24"/>
          <w:szCs w:val="24"/>
        </w:rPr>
        <w:t>3</w:t>
      </w:r>
      <w:r w:rsidRPr="00604A67">
        <w:rPr>
          <w:rFonts w:ascii="оррооро" w:hAnsi="оррооро" w:cs="Times New Roman"/>
          <w:color w:val="auto"/>
          <w:sz w:val="24"/>
          <w:szCs w:val="24"/>
        </w:rPr>
        <w:t>.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w:t>
      </w:r>
      <w:r>
        <w:rPr>
          <w:rFonts w:ascii="Times New Roman" w:hAnsi="Times New Roman" w:cs="Times New Roman"/>
          <w:sz w:val="24"/>
          <w:szCs w:val="24"/>
        </w:rPr>
        <w:t xml:space="preserve">ь восстановление нарушенного благоустройства, в том числе последующую уборку места проведения мероприятия и </w:t>
      </w:r>
      <w:r>
        <w:rPr>
          <w:rFonts w:ascii="Times New Roman" w:hAnsi="Times New Roman" w:cs="Times New Roman"/>
          <w:sz w:val="24"/>
          <w:szCs w:val="24"/>
        </w:rPr>
        <w:lastRenderedPageBreak/>
        <w:t>прилегающих к нему территорий по периметру в пределах 10 м.</w:t>
      </w:r>
    </w:p>
    <w:p w:rsidR="007D2AF8" w:rsidRDefault="00987DF1">
      <w:pPr>
        <w:pStyle w:val="ConsPlusNormal"/>
        <w:ind w:firstLine="737"/>
        <w:jc w:val="both"/>
      </w:pPr>
      <w:r>
        <w:rPr>
          <w:rFonts w:ascii="Times New Roman" w:hAnsi="Times New Roman" w:cs="Times New Roman"/>
          <w:sz w:val="24"/>
          <w:szCs w:val="24"/>
        </w:rPr>
        <w:t>3.1</w:t>
      </w:r>
      <w:r w:rsidR="00604A67">
        <w:rPr>
          <w:rFonts w:ascii="Times New Roman" w:hAnsi="Times New Roman" w:cs="Times New Roman"/>
          <w:sz w:val="24"/>
          <w:szCs w:val="24"/>
        </w:rPr>
        <w:t>4</w:t>
      </w:r>
      <w:r>
        <w:rPr>
          <w:rFonts w:ascii="Times New Roman" w:hAnsi="Times New Roman" w:cs="Times New Roman"/>
          <w:sz w:val="24"/>
          <w:szCs w:val="24"/>
        </w:rPr>
        <w:t>.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D2AF8" w:rsidRPr="00335DAD" w:rsidRDefault="00987DF1">
      <w:pPr>
        <w:pStyle w:val="ConsPlusNormal"/>
        <w:ind w:firstLine="737"/>
        <w:jc w:val="both"/>
        <w:rPr>
          <w:color w:val="auto"/>
        </w:rPr>
      </w:pPr>
      <w:r w:rsidRPr="00335DAD">
        <w:rPr>
          <w:rFonts w:ascii="Times New Roman" w:hAnsi="Times New Roman" w:cs="Times New Roman"/>
          <w:color w:val="auto"/>
          <w:sz w:val="24"/>
          <w:szCs w:val="24"/>
        </w:rPr>
        <w:t>3.1</w:t>
      </w:r>
      <w:r w:rsidR="00604A67">
        <w:rPr>
          <w:rFonts w:ascii="Times New Roman" w:hAnsi="Times New Roman" w:cs="Times New Roman"/>
          <w:color w:val="auto"/>
          <w:sz w:val="24"/>
          <w:szCs w:val="24"/>
        </w:rPr>
        <w:t>5</w:t>
      </w:r>
      <w:r w:rsidRPr="00335DAD">
        <w:rPr>
          <w:rFonts w:ascii="Times New Roman" w:hAnsi="Times New Roman" w:cs="Times New Roman"/>
          <w:color w:val="auto"/>
          <w:sz w:val="24"/>
          <w:szCs w:val="24"/>
        </w:rPr>
        <w:t>. Садоводческие, огороднические, дачные некоммерческие объединения граждан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Pr="00335DAD" w:rsidRDefault="00987DF1">
      <w:pPr>
        <w:pStyle w:val="ConsPlusNormal"/>
        <w:ind w:firstLine="737"/>
        <w:jc w:val="both"/>
        <w:rPr>
          <w:color w:val="auto"/>
        </w:rPr>
      </w:pPr>
      <w:r w:rsidRPr="00335DAD">
        <w:rPr>
          <w:rFonts w:ascii="Times New Roman" w:hAnsi="Times New Roman" w:cs="Times New Roman"/>
          <w:color w:val="auto"/>
          <w:sz w:val="24"/>
          <w:szCs w:val="24"/>
        </w:rPr>
        <w:t>3.1</w:t>
      </w:r>
      <w:r w:rsidR="00604A67">
        <w:rPr>
          <w:rFonts w:ascii="Times New Roman" w:hAnsi="Times New Roman" w:cs="Times New Roman"/>
          <w:color w:val="auto"/>
          <w:sz w:val="24"/>
          <w:szCs w:val="24"/>
        </w:rPr>
        <w:t>6</w:t>
      </w:r>
      <w:r w:rsidRPr="00335DAD">
        <w:rPr>
          <w:rFonts w:ascii="Times New Roman" w:hAnsi="Times New Roman" w:cs="Times New Roman"/>
          <w:color w:val="auto"/>
          <w:sz w:val="24"/>
          <w:szCs w:val="24"/>
        </w:rPr>
        <w:t>.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Default="00691F0B">
      <w:pPr>
        <w:pStyle w:val="ConsPlusNormal"/>
        <w:ind w:firstLine="737"/>
        <w:jc w:val="both"/>
      </w:pPr>
      <w:r>
        <w:rPr>
          <w:rFonts w:ascii="Times New Roman" w:hAnsi="Times New Roman" w:cs="Times New Roman"/>
          <w:sz w:val="24"/>
          <w:szCs w:val="24"/>
        </w:rPr>
        <w:t>3.1</w:t>
      </w:r>
      <w:r w:rsidR="00604A67">
        <w:rPr>
          <w:rFonts w:ascii="Times New Roman" w:hAnsi="Times New Roman" w:cs="Times New Roman"/>
          <w:sz w:val="24"/>
          <w:szCs w:val="24"/>
        </w:rPr>
        <w:t>7</w:t>
      </w:r>
      <w:r w:rsidR="00987DF1">
        <w:rPr>
          <w:rFonts w:ascii="Times New Roman" w:hAnsi="Times New Roman" w:cs="Times New Roman"/>
          <w:sz w:val="24"/>
          <w:szCs w:val="24"/>
        </w:rPr>
        <w:t xml:space="preserve">. В случае </w:t>
      </w:r>
      <w:r w:rsidR="00987DF1">
        <w:rPr>
          <w:rFonts w:ascii="Times New Roman" w:hAnsi="Times New Roman" w:cs="Times New Roman"/>
          <w:sz w:val="24"/>
          <w:szCs w:val="24"/>
          <w:highlight w:val="white"/>
        </w:rPr>
        <w:t>проведения ремонтно-строительных работ,</w:t>
      </w:r>
      <w:r w:rsidR="00987DF1">
        <w:rPr>
          <w:rFonts w:ascii="Times New Roman" w:hAnsi="Times New Roman" w:cs="Times New Roman"/>
          <w:sz w:val="24"/>
          <w:szCs w:val="24"/>
        </w:rPr>
        <w:t xml:space="preserve">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7D2AF8" w:rsidRPr="00691F0B" w:rsidRDefault="00F1401D">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3.1</w:t>
      </w:r>
      <w:r w:rsidR="00604A67">
        <w:rPr>
          <w:rFonts w:ascii="Times New Roman" w:hAnsi="Times New Roman" w:cs="Times New Roman"/>
          <w:sz w:val="24"/>
          <w:szCs w:val="24"/>
        </w:rPr>
        <w:t>8</w:t>
      </w:r>
      <w:r w:rsidR="00987DF1">
        <w:rPr>
          <w:rFonts w:ascii="Times New Roman" w:hAnsi="Times New Roman" w:cs="Times New Roman"/>
          <w:sz w:val="24"/>
          <w:szCs w:val="24"/>
        </w:rPr>
        <w:t xml:space="preserve">. Юридическим лицам, индивидуальным предпринимателям, гражданам, проживающим в индивидуальных </w:t>
      </w:r>
      <w:r w:rsidR="00987DF1" w:rsidRPr="00691F0B">
        <w:rPr>
          <w:rFonts w:ascii="Times New Roman" w:hAnsi="Times New Roman" w:cs="Times New Roman"/>
          <w:sz w:val="24"/>
          <w:szCs w:val="24"/>
        </w:rPr>
        <w:t>жилых домах, запрещается:</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color w:val="000000"/>
          <w:sz w:val="24"/>
          <w:szCs w:val="24"/>
        </w:rPr>
        <w:t>-</w:t>
      </w:r>
      <w:r w:rsidRPr="00691F0B">
        <w:rPr>
          <w:rFonts w:ascii="Times New Roman" w:hAnsi="Times New Roman" w:cs="Times New Roman"/>
          <w:color w:val="000000"/>
          <w:sz w:val="24"/>
          <w:szCs w:val="24"/>
          <w:highlight w:val="white"/>
        </w:rPr>
        <w:t xml:space="preserve"> </w:t>
      </w:r>
      <w:r w:rsidR="00691F0B" w:rsidRPr="00691F0B">
        <w:rPr>
          <w:rFonts w:ascii="Times New Roman" w:hAnsi="Times New Roman" w:cs="Times New Roman"/>
          <w:sz w:val="24"/>
          <w:szCs w:val="24"/>
        </w:rPr>
        <w:t>производить сброс сточных вод в не предназначенных для этих целей местах</w:t>
      </w:r>
      <w:r w:rsidRPr="00691F0B">
        <w:rPr>
          <w:rFonts w:ascii="Times New Roman" w:hAnsi="Times New Roman" w:cs="Times New Roman"/>
          <w:color w:val="000000"/>
          <w:sz w:val="24"/>
          <w:szCs w:val="24"/>
          <w:highlight w:val="white"/>
        </w:rPr>
        <w:t>;</w:t>
      </w:r>
    </w:p>
    <w:p w:rsidR="007D2AF8" w:rsidRDefault="00987DF1">
      <w:pPr>
        <w:pStyle w:val="ConsPlusNormal"/>
        <w:ind w:firstLine="737"/>
        <w:jc w:val="both"/>
      </w:pPr>
      <w:r w:rsidRPr="00691F0B">
        <w:rPr>
          <w:rFonts w:ascii="Times New Roman" w:hAnsi="Times New Roman" w:cs="Times New Roman"/>
          <w:color w:val="000000"/>
          <w:sz w:val="24"/>
          <w:szCs w:val="24"/>
          <w:highlight w:val="white"/>
        </w:rPr>
        <w:t>- производить складирование ТКО и (или</w:t>
      </w:r>
      <w:r>
        <w:rPr>
          <w:rFonts w:ascii="Times New Roman" w:hAnsi="Times New Roman" w:cs="Times New Roman"/>
          <w:sz w:val="24"/>
          <w:szCs w:val="24"/>
          <w:highlight w:val="white"/>
        </w:rPr>
        <w:t>) КГО в не отведенных для этих целей местах;</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производить складирование ТКО и (или) КГО в местах сбора, </w:t>
      </w:r>
      <w:r w:rsidR="00691F0B">
        <w:rPr>
          <w:rFonts w:ascii="Times New Roman" w:hAnsi="Times New Roman" w:cs="Times New Roman"/>
          <w:sz w:val="24"/>
          <w:szCs w:val="24"/>
          <w:highlight w:val="white"/>
        </w:rPr>
        <w:t>без согласования</w:t>
      </w:r>
      <w:r>
        <w:rPr>
          <w:rFonts w:ascii="Times New Roman" w:hAnsi="Times New Roman" w:cs="Times New Roman"/>
          <w:sz w:val="24"/>
          <w:szCs w:val="24"/>
          <w:highlight w:val="white"/>
        </w:rPr>
        <w:t xml:space="preserve"> с владельцем места сбора;</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осуществлять складирование ТКО и (или) КГО несогласованным способом;</w:t>
      </w:r>
    </w:p>
    <w:p w:rsidR="007D2AF8" w:rsidRDefault="00987DF1">
      <w:pPr>
        <w:pStyle w:val="ConsPlusNormal"/>
        <w:ind w:firstLine="737"/>
        <w:jc w:val="both"/>
      </w:pPr>
      <w:r>
        <w:rPr>
          <w:rFonts w:ascii="Times New Roman" w:hAnsi="Times New Roman" w:cs="Times New Roman"/>
          <w:sz w:val="24"/>
          <w:szCs w:val="24"/>
          <w:highlight w:val="white"/>
        </w:rPr>
        <w:t xml:space="preserve">- </w:t>
      </w:r>
      <w:r>
        <w:rPr>
          <w:rFonts w:ascii="Times New Roman" w:hAnsi="Times New Roman" w:cs="Times New Roman"/>
          <w:color w:val="000000"/>
          <w:sz w:val="24"/>
          <w:szCs w:val="24"/>
          <w:highlight w:val="white"/>
        </w:rPr>
        <w:t>производить складирование ТКО и (или) КГО в бункеры накопители (контейнеры), расположенные в парках, скверах, площадях, на улично-дорожной сети города;</w:t>
      </w:r>
    </w:p>
    <w:p w:rsidR="007D2AF8" w:rsidRDefault="00987DF1">
      <w:pPr>
        <w:pStyle w:val="ConsPlusNormal"/>
        <w:ind w:firstLine="737"/>
        <w:jc w:val="both"/>
      </w:pPr>
      <w:r>
        <w:rPr>
          <w:rFonts w:ascii="Times New Roman" w:hAnsi="Times New Roman" w:cs="Times New Roman"/>
          <w:color w:val="000000"/>
          <w:sz w:val="24"/>
          <w:szCs w:val="24"/>
          <w:highlight w:val="white"/>
        </w:rPr>
        <w:t>- производить</w:t>
      </w:r>
      <w:r>
        <w:rPr>
          <w:rFonts w:ascii="Times New Roman" w:hAnsi="Times New Roman" w:cs="Times New Roman"/>
          <w:sz w:val="24"/>
          <w:szCs w:val="24"/>
          <w:highlight w:val="white"/>
        </w:rPr>
        <w:t xml:space="preserve"> сбор </w:t>
      </w:r>
      <w:r w:rsidR="00B5067D">
        <w:rPr>
          <w:rFonts w:ascii="Times New Roman" w:hAnsi="Times New Roman" w:cs="Times New Roman"/>
          <w:sz w:val="24"/>
          <w:szCs w:val="24"/>
          <w:highlight w:val="white"/>
        </w:rPr>
        <w:t>в местах накопления ТКО (КГО)</w:t>
      </w:r>
      <w:r>
        <w:rPr>
          <w:rFonts w:ascii="Times New Roman" w:hAnsi="Times New Roman" w:cs="Times New Roman"/>
          <w:sz w:val="24"/>
          <w:szCs w:val="24"/>
          <w:highlight w:val="white"/>
        </w:rPr>
        <w:t xml:space="preserve"> отходов, обладающих радиоактивностью, трупов павших животных, </w:t>
      </w:r>
      <w:proofErr w:type="spellStart"/>
      <w:r>
        <w:rPr>
          <w:rFonts w:ascii="Times New Roman" w:hAnsi="Times New Roman" w:cs="Times New Roman"/>
          <w:sz w:val="24"/>
          <w:szCs w:val="24"/>
          <w:highlight w:val="white"/>
        </w:rPr>
        <w:t>конфискатов</w:t>
      </w:r>
      <w:proofErr w:type="spellEnd"/>
      <w:r>
        <w:rPr>
          <w:rFonts w:ascii="Times New Roman" w:hAnsi="Times New Roman" w:cs="Times New Roman"/>
          <w:sz w:val="24"/>
          <w:szCs w:val="24"/>
          <w:highlight w:val="white"/>
        </w:rPr>
        <w:t xml:space="preserve"> боен мясокомбинатов, ртутных приборов, люминесцентных ламп, автомобильных шин;</w:t>
      </w:r>
    </w:p>
    <w:p w:rsidR="007D2AF8" w:rsidRDefault="00987DF1">
      <w:pPr>
        <w:pStyle w:val="ConsPlusNormal"/>
        <w:ind w:firstLine="737"/>
        <w:jc w:val="both"/>
      </w:pPr>
      <w:r>
        <w:rPr>
          <w:rFonts w:ascii="Times New Roman" w:hAnsi="Times New Roman" w:cs="Times New Roman"/>
          <w:sz w:val="24"/>
          <w:szCs w:val="24"/>
          <w:highlight w:val="white"/>
        </w:rPr>
        <w:t>- производ</w:t>
      </w:r>
      <w:r>
        <w:rPr>
          <w:rFonts w:ascii="Times New Roman" w:hAnsi="Times New Roman" w:cs="Times New Roman"/>
          <w:color w:val="000000"/>
          <w:sz w:val="24"/>
          <w:szCs w:val="24"/>
          <w:highlight w:val="white"/>
        </w:rPr>
        <w:t xml:space="preserve">ить складирование зеленых насаждений, в том числе вырубленных, опиленных, </w:t>
      </w:r>
      <w:r w:rsidR="00B5067D">
        <w:rPr>
          <w:rFonts w:ascii="Times New Roman" w:hAnsi="Times New Roman" w:cs="Times New Roman"/>
          <w:sz w:val="24"/>
          <w:szCs w:val="24"/>
          <w:highlight w:val="white"/>
        </w:rPr>
        <w:t xml:space="preserve">в местах накопления ТКО (КГО) </w:t>
      </w:r>
      <w:r>
        <w:rPr>
          <w:rFonts w:ascii="Times New Roman" w:hAnsi="Times New Roman" w:cs="Times New Roman"/>
          <w:color w:val="000000"/>
          <w:sz w:val="24"/>
          <w:szCs w:val="24"/>
          <w:highlight w:val="white"/>
        </w:rPr>
        <w:t xml:space="preserve"> и прилегающей территории без согласования данного сбора с владельцем контейнерной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highlight w:val="white"/>
        </w:rPr>
        <w:t>- производить скл</w:t>
      </w:r>
      <w:r>
        <w:rPr>
          <w:rFonts w:ascii="Times New Roman" w:hAnsi="Times New Roman" w:cs="Times New Roman"/>
          <w:sz w:val="24"/>
          <w:szCs w:val="24"/>
        </w:rPr>
        <w:t>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0E2A33" w:rsidRDefault="00F1401D">
      <w:pPr>
        <w:pStyle w:val="ConsPlusNormal"/>
        <w:ind w:firstLine="737"/>
        <w:jc w:val="both"/>
      </w:pPr>
      <w:r w:rsidRPr="003111B9">
        <w:rPr>
          <w:rFonts w:ascii="Times New Roman" w:hAnsi="Times New Roman" w:cs="Times New Roman"/>
          <w:sz w:val="24"/>
          <w:szCs w:val="24"/>
        </w:rPr>
        <w:t>3.</w:t>
      </w:r>
      <w:r w:rsidR="000E2A33" w:rsidRPr="003111B9">
        <w:rPr>
          <w:rFonts w:ascii="Times New Roman" w:hAnsi="Times New Roman" w:cs="Times New Roman"/>
          <w:sz w:val="24"/>
          <w:szCs w:val="24"/>
        </w:rPr>
        <w:t>1</w:t>
      </w:r>
      <w:r w:rsidR="00604A67">
        <w:rPr>
          <w:rFonts w:ascii="Times New Roman" w:hAnsi="Times New Roman" w:cs="Times New Roman"/>
          <w:sz w:val="24"/>
          <w:szCs w:val="24"/>
        </w:rPr>
        <w:t>9</w:t>
      </w:r>
      <w:r w:rsidR="000E2A33" w:rsidRPr="003111B9">
        <w:rPr>
          <w:rFonts w:ascii="Times New Roman" w:hAnsi="Times New Roman" w:cs="Times New Roman"/>
          <w:sz w:val="24"/>
          <w:szCs w:val="24"/>
        </w:rPr>
        <w:t>.</w:t>
      </w:r>
      <w:r w:rsidR="000E2A33" w:rsidRPr="003111B9">
        <w:rPr>
          <w:rFonts w:ascii="Times New Roman" w:hAnsi="Times New Roman" w:cs="Times New Roman"/>
          <w:color w:val="000000"/>
          <w:sz w:val="24"/>
          <w:szCs w:val="24"/>
        </w:rPr>
        <w:t xml:space="preserve"> Ответственность за складирование вырубленных, опиленных, на контейнерной площадке и прилегающей территории без согласования данного сбора с владельцем контейнерной площадки в случае производства вырубки, опила складируемых зеленых насаждений на прилегающей территории к многоквартирному дому (включая придомовые территории) возлагается на лиц ответственных за содержание прилегающих</w:t>
      </w:r>
      <w:r w:rsidR="00E97EEA" w:rsidRPr="003111B9">
        <w:rPr>
          <w:rFonts w:ascii="Times New Roman" w:hAnsi="Times New Roman" w:cs="Times New Roman"/>
          <w:color w:val="000000"/>
          <w:sz w:val="24"/>
          <w:szCs w:val="24"/>
        </w:rPr>
        <w:t xml:space="preserve"> (придомовых)</w:t>
      </w:r>
      <w:r w:rsidR="000E2A33" w:rsidRPr="003111B9">
        <w:rPr>
          <w:rFonts w:ascii="Times New Roman" w:hAnsi="Times New Roman" w:cs="Times New Roman"/>
          <w:color w:val="000000"/>
          <w:sz w:val="24"/>
          <w:szCs w:val="24"/>
        </w:rPr>
        <w:t xml:space="preserve"> территорий определенных настоящи</w:t>
      </w:r>
      <w:r w:rsidR="00AF7337" w:rsidRPr="003111B9">
        <w:rPr>
          <w:rFonts w:ascii="Times New Roman" w:hAnsi="Times New Roman" w:cs="Times New Roman"/>
          <w:color w:val="000000"/>
          <w:sz w:val="24"/>
          <w:szCs w:val="24"/>
        </w:rPr>
        <w:t>ми</w:t>
      </w:r>
      <w:r w:rsidR="000E2A33" w:rsidRPr="003111B9">
        <w:rPr>
          <w:rFonts w:ascii="Times New Roman" w:hAnsi="Times New Roman" w:cs="Times New Roman"/>
          <w:color w:val="000000"/>
          <w:sz w:val="24"/>
          <w:szCs w:val="24"/>
        </w:rPr>
        <w:t xml:space="preserve"> Правил</w:t>
      </w:r>
      <w:r w:rsidR="00AF7337" w:rsidRPr="003111B9">
        <w:rPr>
          <w:rFonts w:ascii="Times New Roman" w:hAnsi="Times New Roman" w:cs="Times New Roman"/>
          <w:color w:val="000000"/>
          <w:sz w:val="24"/>
          <w:szCs w:val="24"/>
        </w:rPr>
        <w:t>ами</w:t>
      </w:r>
      <w:r w:rsidR="006C45CE" w:rsidRPr="003111B9">
        <w:rPr>
          <w:rFonts w:ascii="Times New Roman" w:hAnsi="Times New Roman" w:cs="Times New Roman"/>
          <w:color w:val="000000"/>
          <w:sz w:val="24"/>
          <w:szCs w:val="24"/>
        </w:rPr>
        <w:t>.</w:t>
      </w:r>
    </w:p>
    <w:p w:rsidR="007D2AF8" w:rsidRDefault="00987DF1">
      <w:pPr>
        <w:pStyle w:val="ConsPlusNormal"/>
        <w:ind w:firstLine="737"/>
        <w:jc w:val="both"/>
      </w:pPr>
      <w:r>
        <w:rPr>
          <w:rFonts w:ascii="Times New Roman" w:hAnsi="Times New Roman" w:cs="Times New Roman"/>
          <w:sz w:val="24"/>
          <w:szCs w:val="24"/>
        </w:rPr>
        <w:t>3.</w:t>
      </w:r>
      <w:r w:rsidR="00604A67">
        <w:rPr>
          <w:rFonts w:ascii="Times New Roman" w:hAnsi="Times New Roman" w:cs="Times New Roman"/>
          <w:sz w:val="24"/>
          <w:szCs w:val="24"/>
        </w:rPr>
        <w:t>20</w:t>
      </w:r>
      <w:r>
        <w:rPr>
          <w:rFonts w:ascii="Times New Roman" w:hAnsi="Times New Roman" w:cs="Times New Roman"/>
          <w:sz w:val="24"/>
          <w:szCs w:val="24"/>
        </w:rPr>
        <w:t xml:space="preserve">. </w:t>
      </w:r>
      <w:r>
        <w:rPr>
          <w:rFonts w:ascii="Times New Roman" w:hAnsi="Times New Roman" w:cs="Times New Roman"/>
          <w:sz w:val="24"/>
          <w:szCs w:val="24"/>
          <w:highlight w:val="white"/>
        </w:rPr>
        <w:t xml:space="preserve">Вывоз твердых коммунальных отходов (ТКО) и крупногабаритного мусора </w:t>
      </w:r>
      <w:r>
        <w:rPr>
          <w:rFonts w:ascii="Times New Roman" w:hAnsi="Times New Roman" w:cs="Times New Roman"/>
          <w:sz w:val="24"/>
          <w:szCs w:val="24"/>
          <w:highlight w:val="white"/>
        </w:rPr>
        <w:lastRenderedPageBreak/>
        <w:t>(КГМ)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7D2AF8" w:rsidRDefault="00987DF1">
      <w:pPr>
        <w:pStyle w:val="ConsPlusNormal"/>
        <w:ind w:firstLine="737"/>
        <w:jc w:val="both"/>
      </w:pPr>
      <w:r>
        <w:rPr>
          <w:rFonts w:ascii="Times New Roman" w:hAnsi="Times New Roman" w:cs="Times New Roman"/>
          <w:sz w:val="24"/>
          <w:szCs w:val="24"/>
          <w:highlight w:val="white"/>
        </w:rPr>
        <w:t>3.2</w:t>
      </w:r>
      <w:r w:rsidR="00604A67">
        <w:rPr>
          <w:rFonts w:ascii="Times New Roman" w:hAnsi="Times New Roman" w:cs="Times New Roman"/>
          <w:sz w:val="24"/>
          <w:szCs w:val="24"/>
          <w:highlight w:val="white"/>
        </w:rPr>
        <w:t>1</w:t>
      </w:r>
      <w:r>
        <w:rPr>
          <w:rFonts w:ascii="Times New Roman" w:hAnsi="Times New Roman" w:cs="Times New Roman"/>
          <w:sz w:val="24"/>
          <w:szCs w:val="24"/>
          <w:highlight w:val="white"/>
        </w:rPr>
        <w:t>. Переполнение контейнеров, бункеров-накопителей мусором не допускается.</w:t>
      </w:r>
    </w:p>
    <w:p w:rsidR="007D2AF8" w:rsidRDefault="00987DF1">
      <w:pPr>
        <w:pStyle w:val="ConsPlusNormal"/>
        <w:ind w:firstLine="737"/>
        <w:jc w:val="both"/>
      </w:pPr>
      <w:r>
        <w:rPr>
          <w:rFonts w:ascii="Times New Roman" w:hAnsi="Times New Roman" w:cs="Times New Roman"/>
          <w:color w:val="000000"/>
          <w:sz w:val="24"/>
          <w:szCs w:val="24"/>
          <w:highlight w:val="white"/>
        </w:rPr>
        <w:t>3.2</w:t>
      </w:r>
      <w:r w:rsidR="00604A67">
        <w:rPr>
          <w:rFonts w:ascii="Times New Roman" w:hAnsi="Times New Roman" w:cs="Times New Roman"/>
          <w:color w:val="000000"/>
          <w:sz w:val="24"/>
          <w:szCs w:val="24"/>
          <w:highlight w:val="white"/>
        </w:rPr>
        <w:t>2</w:t>
      </w:r>
      <w:r>
        <w:rPr>
          <w:rFonts w:ascii="Times New Roman" w:hAnsi="Times New Roman" w:cs="Times New Roman"/>
          <w:color w:val="000000"/>
          <w:sz w:val="24"/>
          <w:szCs w:val="24"/>
          <w:highlight w:val="white"/>
        </w:rPr>
        <w:t>.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w:t>
      </w:r>
      <w:r>
        <w:rPr>
          <w:rFonts w:ascii="Times New Roman" w:hAnsi="Times New Roman" w:cs="Times New Roman"/>
          <w:color w:val="000000"/>
          <w:sz w:val="24"/>
          <w:szCs w:val="24"/>
        </w:rPr>
        <w:t>я контейнеров, бункеров-накопителей, возлагается на хозяйствующий субъект, осуществляющий вывоз мусора.</w:t>
      </w:r>
    </w:p>
    <w:p w:rsidR="00AD5B35" w:rsidRDefault="00AD5B35">
      <w:pPr>
        <w:pStyle w:val="ConsPlusNormal"/>
        <w:jc w:val="center"/>
        <w:rPr>
          <w:rFonts w:ascii="Times New Roman" w:hAnsi="Times New Roman" w:cs="Times New Roman"/>
          <w:b/>
          <w:i/>
          <w:sz w:val="24"/>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4. Порядок организации и производства уборочных работ</w:t>
      </w:r>
    </w:p>
    <w:p w:rsidR="007D2AF8" w:rsidRDefault="007D2AF8">
      <w:pPr>
        <w:pStyle w:val="ConsPlusNormal"/>
        <w:jc w:val="both"/>
        <w:rPr>
          <w:rFonts w:ascii="Times New Roman" w:hAnsi="Times New Roman" w:cs="Times New Roman"/>
          <w:sz w:val="24"/>
          <w:szCs w:val="24"/>
        </w:rP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AD5B35" w:rsidRDefault="00AD5B35">
      <w:pPr>
        <w:pStyle w:val="ConsPlusNormal"/>
        <w:ind w:firstLine="737"/>
        <w:jc w:val="both"/>
        <w:rPr>
          <w:rFonts w:ascii="Times New Roman" w:hAnsi="Times New Roman" w:cs="Times New Roman"/>
          <w:sz w:val="24"/>
          <w:szCs w:val="24"/>
        </w:rPr>
      </w:pPr>
    </w:p>
    <w:p w:rsidR="007D2AF8" w:rsidRPr="00AD5B35" w:rsidRDefault="00987DF1">
      <w:pPr>
        <w:pStyle w:val="ConsPlusNormal"/>
        <w:ind w:firstLine="737"/>
        <w:jc w:val="both"/>
        <w:rPr>
          <w:rFonts w:ascii="Times New Roman" w:hAnsi="Times New Roman" w:cs="Times New Roman"/>
          <w:sz w:val="24"/>
          <w:szCs w:val="24"/>
        </w:rPr>
      </w:pPr>
      <w:r w:rsidRPr="00AD5B35">
        <w:rPr>
          <w:rFonts w:ascii="Times New Roman" w:hAnsi="Times New Roman" w:cs="Times New Roman"/>
          <w:sz w:val="24"/>
          <w:szCs w:val="24"/>
        </w:rPr>
        <w:t>4.2. Производство уборочных работ в зимний период.</w:t>
      </w:r>
    </w:p>
    <w:p w:rsidR="00AD5B35" w:rsidRDefault="00AD5B35" w:rsidP="00CB061E">
      <w:pPr>
        <w:pStyle w:val="ConsPlusNormal"/>
        <w:ind w:firstLine="737"/>
        <w:jc w:val="both"/>
        <w:rPr>
          <w:rFonts w:ascii="Times New Roman" w:hAnsi="Times New Roman" w:cs="Times New Roman"/>
          <w:sz w:val="24"/>
          <w:szCs w:val="24"/>
        </w:rPr>
      </w:pPr>
    </w:p>
    <w:p w:rsidR="00CB061E" w:rsidRDefault="00987DF1" w:rsidP="00CB061E">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w:t>
      </w:r>
      <w:r w:rsidR="00CB061E">
        <w:rPr>
          <w:rFonts w:ascii="Times New Roman" w:hAnsi="Times New Roman" w:cs="Times New Roman"/>
          <w:sz w:val="24"/>
          <w:szCs w:val="24"/>
        </w:rPr>
        <w:t>Кировской районной администрации.</w:t>
      </w:r>
    </w:p>
    <w:p w:rsidR="007D2AF8" w:rsidRDefault="00CB061E" w:rsidP="00CB061E">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У</w:t>
      </w:r>
      <w:r w:rsidR="00987DF1">
        <w:rPr>
          <w:rFonts w:ascii="Times New Roman" w:hAnsi="Times New Roman" w:cs="Times New Roman"/>
          <w:sz w:val="24"/>
          <w:szCs w:val="24"/>
        </w:rPr>
        <w:t>борка улиц города включает в себя следующие операции: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обработку проезжих частей дорог, тротуаров, дворовых территорий и проездов, парков, скверов, бульваров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сгребание и подметание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формирование снежных валов;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погрузку и вывоз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очистку дорожных лотков после вывоза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удаление снежно-ледяных образований путем скалывания и рыхления уплотненного снега и льда, погрузки и вывоза.</w:t>
      </w:r>
    </w:p>
    <w:p w:rsidR="007D2AF8" w:rsidRDefault="00987DF1">
      <w:pPr>
        <w:pStyle w:val="ConsPlusNormal"/>
        <w:ind w:firstLine="737"/>
        <w:jc w:val="both"/>
      </w:pPr>
      <w:r>
        <w:rPr>
          <w:rFonts w:ascii="Times New Roman" w:hAnsi="Times New Roman" w:cs="Times New Roman"/>
          <w:sz w:val="24"/>
          <w:szCs w:val="24"/>
        </w:rPr>
        <w:t xml:space="preserve">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 </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4.2.4. В период зимней уборки дорожки и площадки парков, скверов, бульваров должны быть убраны от снега и посыпаны </w:t>
      </w:r>
      <w:proofErr w:type="spellStart"/>
      <w:r>
        <w:rPr>
          <w:rFonts w:ascii="Times New Roman" w:hAnsi="Times New Roman" w:cs="Times New Roman"/>
          <w:sz w:val="24"/>
          <w:szCs w:val="24"/>
        </w:rPr>
        <w:t>противогололедным</w:t>
      </w:r>
      <w:proofErr w:type="spellEnd"/>
      <w:r>
        <w:rPr>
          <w:rFonts w:ascii="Times New Roman" w:hAnsi="Times New Roman" w:cs="Times New Roman"/>
          <w:sz w:val="24"/>
          <w:szCs w:val="24"/>
        </w:rPr>
        <w:t xml:space="preserve"> материалом в случае гололеда.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С началом снегопада в первую очередь обрабатываются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По окончании обработки наиболее опасных для движения транспорта мест производится обработка проезжей части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w:t>
      </w:r>
    </w:p>
    <w:p w:rsidR="007D2AF8" w:rsidRDefault="00987DF1">
      <w:pPr>
        <w:pStyle w:val="ConsPlusNormal"/>
        <w:ind w:firstLine="737"/>
        <w:jc w:val="both"/>
        <w:rPr>
          <w:rFonts w:ascii="Times New Roman" w:hAnsi="Times New Roman" w:cs="Times New Roman"/>
          <w:sz w:val="24"/>
          <w:szCs w:val="24"/>
        </w:rPr>
      </w:pPr>
      <w:bookmarkStart w:id="15" w:name="P222"/>
      <w:bookmarkEnd w:id="15"/>
      <w:r>
        <w:rPr>
          <w:rFonts w:ascii="Times New Roman" w:hAnsi="Times New Roman" w:cs="Times New Roman"/>
          <w:sz w:val="24"/>
          <w:szCs w:val="24"/>
        </w:rPr>
        <w:lastRenderedPageBreak/>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Формирование снежных валов не допускается: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пересечениях улиц в одном уровне и вблизи железнодорожных переездов в зоне треугольника видимости;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ближе 5 м от пешеходного перехода;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посадочных площадках общественного транспорта - на длину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тротуарах.</w:t>
      </w:r>
    </w:p>
    <w:p w:rsidR="007D2AF8" w:rsidRDefault="00987DF1">
      <w:pPr>
        <w:pStyle w:val="ConsPlusNormal"/>
        <w:ind w:firstLine="737"/>
        <w:jc w:val="both"/>
      </w:pPr>
      <w:r>
        <w:rPr>
          <w:rFonts w:ascii="Times New Roman" w:hAnsi="Times New Roman" w:cs="Times New Roman"/>
          <w:sz w:val="24"/>
          <w:szCs w:val="24"/>
        </w:rPr>
        <w:t>4.2.6. Устройство разрывов в валах снега в местах, указанны</w:t>
      </w:r>
      <w:r>
        <w:rPr>
          <w:rFonts w:ascii="Times New Roman" w:hAnsi="Times New Roman" w:cs="Times New Roman"/>
          <w:color w:val="000000"/>
          <w:sz w:val="24"/>
          <w:szCs w:val="24"/>
        </w:rPr>
        <w:t xml:space="preserve">х в </w:t>
      </w:r>
      <w:hyperlink w:anchor="P222">
        <w:r>
          <w:rPr>
            <w:rStyle w:val="-"/>
            <w:rFonts w:ascii="Times New Roman" w:hAnsi="Times New Roman" w:cs="Times New Roman"/>
            <w:color w:val="000000"/>
            <w:sz w:val="24"/>
            <w:szCs w:val="24"/>
            <w:u w:val="none"/>
          </w:rPr>
          <w:t>п. 4.2.5</w:t>
        </w:r>
      </w:hyperlink>
      <w:r>
        <w:rPr>
          <w:rStyle w:val="-"/>
          <w:rFonts w:ascii="Times New Roman" w:hAnsi="Times New Roman" w:cs="Times New Roman"/>
          <w:color w:val="000000"/>
          <w:sz w:val="24"/>
          <w:szCs w:val="24"/>
          <w:u w:val="none"/>
        </w:rPr>
        <w:t xml:space="preserve"> настоящих Правил,</w:t>
      </w:r>
      <w:r>
        <w:rPr>
          <w:rFonts w:ascii="Times New Roman" w:hAnsi="Times New Roman" w:cs="Times New Roman"/>
          <w:color w:val="000000"/>
          <w:sz w:val="24"/>
          <w:szCs w:val="24"/>
        </w:rPr>
        <w:t xml:space="preserve"> и п</w:t>
      </w:r>
      <w:r>
        <w:rPr>
          <w:rFonts w:ascii="Times New Roman" w:hAnsi="Times New Roman" w:cs="Times New Roman"/>
          <w:sz w:val="24"/>
          <w:szCs w:val="24"/>
        </w:rPr>
        <w:t>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7D2AF8" w:rsidRDefault="00987DF1">
      <w:pPr>
        <w:pStyle w:val="ConsPlusNormal"/>
        <w:ind w:firstLine="737"/>
        <w:jc w:val="both"/>
      </w:pPr>
      <w:r>
        <w:rPr>
          <w:rFonts w:ascii="Times New Roman" w:hAnsi="Times New Roman" w:cs="Times New Roman"/>
          <w:sz w:val="24"/>
          <w:szCs w:val="24"/>
        </w:rPr>
        <w:t xml:space="preserve">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 </w:t>
      </w:r>
    </w:p>
    <w:p w:rsidR="007D2AF8" w:rsidRDefault="00987DF1">
      <w:pPr>
        <w:pStyle w:val="ConsPlusNormal"/>
        <w:ind w:firstLine="737"/>
        <w:jc w:val="both"/>
      </w:pPr>
      <w:r>
        <w:rPr>
          <w:rFonts w:ascii="Times New Roman" w:hAnsi="Times New Roman"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7D2AF8" w:rsidRPr="007208A5" w:rsidRDefault="00987DF1">
      <w:pPr>
        <w:pStyle w:val="ConsPlusNormal"/>
        <w:ind w:firstLine="737"/>
        <w:jc w:val="both"/>
        <w:rPr>
          <w:rFonts w:ascii="Times New Roman" w:hAnsi="Times New Roman" w:cs="Times New Roman"/>
          <w:color w:val="auto"/>
          <w:sz w:val="24"/>
          <w:szCs w:val="24"/>
        </w:rPr>
      </w:pPr>
      <w:r w:rsidRPr="007208A5">
        <w:rPr>
          <w:rFonts w:ascii="Times New Roman" w:hAnsi="Times New Roman" w:cs="Times New Roman"/>
          <w:color w:val="auto"/>
          <w:sz w:val="24"/>
          <w:szCs w:val="24"/>
        </w:rPr>
        <w:t>4.2.8. Вывоз снега производится организациями, осуществляющими уборку соответствующих территорий.</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4.2.9. При производстве зимних уборочных работ запрещается: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перемещение (сгребание, сдвигание) снега и льда на проезжую часть улиц, проездов и тротуаров;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складирование снега и льда на </w:t>
      </w:r>
      <w:proofErr w:type="spellStart"/>
      <w:r>
        <w:rPr>
          <w:rFonts w:ascii="Times New Roman" w:hAnsi="Times New Roman" w:cs="Times New Roman"/>
          <w:sz w:val="24"/>
          <w:szCs w:val="24"/>
        </w:rPr>
        <w:t>отмостке</w:t>
      </w:r>
      <w:proofErr w:type="spellEnd"/>
      <w:r>
        <w:rPr>
          <w:rFonts w:ascii="Times New Roman" w:hAnsi="Times New Roman" w:cs="Times New Roman"/>
          <w:sz w:val="24"/>
          <w:szCs w:val="24"/>
        </w:rPr>
        <w:t xml:space="preserve"> зданий, на трассы тепловых сетей, в теплофикационные камеры, смотровые и ливневые колодцы, на ледовом покрове и в </w:t>
      </w:r>
      <w:proofErr w:type="spellStart"/>
      <w:r>
        <w:rPr>
          <w:rFonts w:ascii="Times New Roman" w:hAnsi="Times New Roman" w:cs="Times New Roman"/>
          <w:sz w:val="24"/>
          <w:szCs w:val="24"/>
        </w:rPr>
        <w:t>водоохранной</w:t>
      </w:r>
      <w:proofErr w:type="spellEnd"/>
      <w:r>
        <w:rPr>
          <w:rFonts w:ascii="Times New Roman" w:hAnsi="Times New Roman" w:cs="Times New Roman"/>
          <w:sz w:val="24"/>
          <w:szCs w:val="24"/>
        </w:rPr>
        <w:t xml:space="preserve"> зоне рек и озер, на цветники, кустарники, другие зеленые насаждения;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сброс снега через перильную часть мостов и путепроводов;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перемещение загрязненного и засоленного снега, а также скола льда на газоны, цветники и другие зеленые насаждения;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вывоз и сброс снега, снежно-ледяных образований в не установленных для этой цели местах.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w:t>
      </w:r>
      <w:r w:rsidR="00931D79">
        <w:rPr>
          <w:rFonts w:ascii="Times New Roman" w:hAnsi="Times New Roman" w:cs="Times New Roman"/>
          <w:sz w:val="24"/>
          <w:szCs w:val="24"/>
        </w:rPr>
        <w:t>.</w:t>
      </w:r>
      <w:r>
        <w:rPr>
          <w:rFonts w:ascii="Times New Roman" w:hAnsi="Times New Roman" w:cs="Times New Roman"/>
          <w:sz w:val="24"/>
          <w:szCs w:val="24"/>
        </w:rPr>
        <w:t xml:space="preserve"> </w:t>
      </w:r>
    </w:p>
    <w:p w:rsidR="007D2AF8" w:rsidRDefault="00987DF1">
      <w:pPr>
        <w:pStyle w:val="ConsPlusNormal"/>
        <w:ind w:firstLine="737"/>
        <w:jc w:val="both"/>
      </w:pPr>
      <w:r>
        <w:rPr>
          <w:rFonts w:ascii="Times New Roman" w:hAnsi="Times New Roman" w:cs="Times New Roman"/>
          <w:sz w:val="24"/>
          <w:szCs w:val="24"/>
        </w:rPr>
        <w:t>4.2.11. Убо</w:t>
      </w:r>
      <w:r>
        <w:rPr>
          <w:rFonts w:ascii="Times New Roman" w:hAnsi="Times New Roman" w:cs="Times New Roman"/>
          <w:color w:val="000000"/>
          <w:sz w:val="24"/>
          <w:szCs w:val="24"/>
        </w:rPr>
        <w:t xml:space="preserve">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w:t>
      </w:r>
      <w:proofErr w:type="spellStart"/>
      <w:r>
        <w:rPr>
          <w:rFonts w:ascii="Times New Roman" w:hAnsi="Times New Roman" w:cs="Times New Roman"/>
          <w:color w:val="000000"/>
          <w:sz w:val="24"/>
          <w:szCs w:val="24"/>
        </w:rPr>
        <w:t>противогололедным</w:t>
      </w:r>
      <w:proofErr w:type="spellEnd"/>
      <w:r>
        <w:rPr>
          <w:rFonts w:ascii="Times New Roman" w:hAnsi="Times New Roman" w:cs="Times New Roman"/>
          <w:color w:val="000000"/>
          <w:sz w:val="24"/>
          <w:szCs w:val="24"/>
        </w:rPr>
        <w:t xml:space="preserve"> материалом должны повторяться после каждых 5 см выпавшего снега.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Работы по очистке кровель, козырьков (карнизов) балконов, лоджий и других </w:t>
      </w:r>
      <w:r>
        <w:rPr>
          <w:rFonts w:ascii="Times New Roman" w:hAnsi="Times New Roman" w:cs="Times New Roman"/>
          <w:color w:val="000000"/>
          <w:sz w:val="24"/>
          <w:szCs w:val="24"/>
        </w:rPr>
        <w:lastRenderedPageBreak/>
        <w:t xml:space="preserve">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rsidR="007D2AF8" w:rsidRDefault="00987DF1">
      <w:pPr>
        <w:pStyle w:val="ConsPlusNormal"/>
        <w:ind w:firstLine="737"/>
        <w:jc w:val="both"/>
      </w:pPr>
      <w:r>
        <w:rPr>
          <w:rFonts w:ascii="Times New Roman" w:hAnsi="Times New Roman" w:cs="Times New Roman"/>
          <w:color w:val="000000"/>
          <w:sz w:val="24"/>
          <w:szCs w:val="24"/>
        </w:rPr>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AD5B35" w:rsidRDefault="00AD5B35">
      <w:pPr>
        <w:pStyle w:val="ConsPlusNormal"/>
        <w:ind w:firstLine="737"/>
        <w:jc w:val="both"/>
        <w:rPr>
          <w:rFonts w:ascii="Times New Roman" w:hAnsi="Times New Roman" w:cs="Times New Roman"/>
          <w:color w:val="000000"/>
          <w:sz w:val="24"/>
          <w:szCs w:val="24"/>
        </w:rPr>
      </w:pPr>
    </w:p>
    <w:p w:rsidR="00A351D4" w:rsidRDefault="00987DF1">
      <w:pPr>
        <w:pStyle w:val="ConsPlusNormal"/>
        <w:ind w:firstLine="737"/>
        <w:jc w:val="both"/>
        <w:rPr>
          <w:rFonts w:ascii="Times New Roman" w:hAnsi="Times New Roman" w:cs="Times New Roman"/>
          <w:color w:val="000000"/>
          <w:sz w:val="24"/>
          <w:szCs w:val="24"/>
        </w:rPr>
      </w:pPr>
      <w:r w:rsidRPr="00AD5B35">
        <w:rPr>
          <w:rFonts w:ascii="Times New Roman" w:hAnsi="Times New Roman" w:cs="Times New Roman"/>
          <w:color w:val="000000"/>
          <w:sz w:val="24"/>
          <w:szCs w:val="24"/>
        </w:rPr>
        <w:t>4.3. Производство уборочных работ в летний период.</w:t>
      </w:r>
    </w:p>
    <w:p w:rsidR="00A351D4" w:rsidRDefault="00A351D4">
      <w:pPr>
        <w:pStyle w:val="ConsPlusNormal"/>
        <w:ind w:firstLine="737"/>
        <w:jc w:val="both"/>
        <w:rPr>
          <w:rFonts w:ascii="Times New Roman" w:hAnsi="Times New Roman" w:cs="Times New Roman"/>
          <w:color w:val="000000"/>
          <w:sz w:val="24"/>
          <w:szCs w:val="24"/>
        </w:rPr>
      </w:pP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w:t>
      </w:r>
      <w:r w:rsidR="00931D79">
        <w:rPr>
          <w:rFonts w:ascii="Times New Roman" w:hAnsi="Times New Roman" w:cs="Times New Roman"/>
          <w:color w:val="000000"/>
          <w:sz w:val="24"/>
          <w:szCs w:val="24"/>
        </w:rPr>
        <w:t>Кировской районной администрации.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7D2AF8" w:rsidRDefault="00AD5B35" w:rsidP="00AD5B35">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87DF1">
        <w:rPr>
          <w:rFonts w:ascii="Times New Roman" w:hAnsi="Times New Roman" w:cs="Times New Roman"/>
          <w:color w:val="000000"/>
          <w:sz w:val="24"/>
          <w:szCs w:val="24"/>
        </w:rPr>
        <w:t>4.3.4. Проезжая часть дорог, тротуары и посадочные площадки остановок общественного транспорта должны быть очищены от мусора</w:t>
      </w:r>
      <w:r>
        <w:rPr>
          <w:rFonts w:ascii="Times New Roman" w:hAnsi="Times New Roman" w:cs="Times New Roman"/>
          <w:color w:val="000000"/>
          <w:sz w:val="24"/>
          <w:szCs w:val="24"/>
        </w:rPr>
        <w:t>.</w:t>
      </w:r>
      <w:r w:rsidR="00987DF1">
        <w:rPr>
          <w:rFonts w:ascii="Times New Roman" w:hAnsi="Times New Roman" w:cs="Times New Roman"/>
          <w:color w:val="000000"/>
          <w:sz w:val="24"/>
          <w:szCs w:val="24"/>
        </w:rPr>
        <w:t xml:space="preserve"> </w:t>
      </w:r>
    </w:p>
    <w:p w:rsidR="007D2AF8" w:rsidRPr="00AD5B35" w:rsidRDefault="00987DF1" w:rsidP="00AD5B35">
      <w:pPr>
        <w:pStyle w:val="ConsPlusNormal"/>
        <w:ind w:firstLine="540"/>
        <w:jc w:val="both"/>
      </w:pPr>
      <w:r>
        <w:rPr>
          <w:rFonts w:ascii="Times New Roman" w:hAnsi="Times New Roman" w:cs="Times New Roman"/>
          <w:color w:val="000000"/>
          <w:sz w:val="24"/>
          <w:szCs w:val="24"/>
        </w:rPr>
        <w:tab/>
        <w:t>4.3.5. Во время листопада должна производиться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rsidR="007D2AF8" w:rsidRDefault="00987DF1">
      <w:pPr>
        <w:pStyle w:val="ConsPlusNormal"/>
        <w:ind w:firstLine="737"/>
        <w:jc w:val="both"/>
      </w:pPr>
      <w:r>
        <w:rPr>
          <w:rFonts w:ascii="Times New Roman" w:hAnsi="Times New Roman" w:cs="Times New Roman"/>
          <w:color w:val="000000"/>
          <w:sz w:val="24"/>
          <w:szCs w:val="24"/>
        </w:rPr>
        <w:t>4.3.6. При производстве летней уборки</w:t>
      </w:r>
      <w:r>
        <w:rPr>
          <w:rFonts w:ascii="Times New Roman" w:hAnsi="Times New Roman" w:cs="Times New Roman"/>
          <w:sz w:val="24"/>
          <w:szCs w:val="24"/>
        </w:rPr>
        <w:t xml:space="preserve"> запрещается:</w:t>
      </w:r>
    </w:p>
    <w:p w:rsidR="007D2AF8" w:rsidRDefault="00987DF1">
      <w:pPr>
        <w:pStyle w:val="ConsPlusNormal"/>
        <w:ind w:firstLine="737"/>
        <w:jc w:val="both"/>
      </w:pPr>
      <w:r>
        <w:rPr>
          <w:rFonts w:ascii="Times New Roman" w:hAnsi="Times New Roman" w:cs="Times New Roman"/>
          <w:sz w:val="24"/>
          <w:szCs w:val="24"/>
        </w:rPr>
        <w:t xml:space="preserve">- сбрасывание смета на зеленые насаждения, в смотровые колодцы, колодцы </w:t>
      </w:r>
      <w:r>
        <w:rPr>
          <w:rFonts w:ascii="Times New Roman" w:hAnsi="Times New Roman" w:cs="Times New Roman"/>
          <w:color w:val="000000"/>
          <w:sz w:val="24"/>
          <w:szCs w:val="24"/>
        </w:rPr>
        <w:t>водоотводящей сети поверхностного стока</w:t>
      </w:r>
      <w:r>
        <w:rPr>
          <w:rFonts w:ascii="Times New Roman" w:hAnsi="Times New Roman" w:cs="Times New Roman"/>
          <w:sz w:val="24"/>
          <w:szCs w:val="24"/>
        </w:rPr>
        <w:t xml:space="preserve"> и реки;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сбрасывание мусора, травы, листьев на проезжую часть и тротуары при уборке газонов;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вывоз и сброс смета в не установленные для этой цели места;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выбивание струей воды смета и мусора на тротуары и газоны при мойке проезжей части.</w:t>
      </w:r>
    </w:p>
    <w:p w:rsidR="007D2AF8" w:rsidRPr="007208A5" w:rsidRDefault="00987DF1">
      <w:pPr>
        <w:pStyle w:val="ConsPlusNormal"/>
        <w:ind w:firstLine="737"/>
        <w:jc w:val="both"/>
        <w:rPr>
          <w:rFonts w:ascii="Times New Roman" w:hAnsi="Times New Roman" w:cs="Times New Roman"/>
          <w:color w:val="auto"/>
          <w:sz w:val="24"/>
          <w:szCs w:val="24"/>
        </w:rPr>
      </w:pPr>
      <w:r w:rsidRPr="007208A5">
        <w:rPr>
          <w:rFonts w:ascii="Times New Roman" w:hAnsi="Times New Roman" w:cs="Times New Roman"/>
          <w:color w:val="auto"/>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4.3.8. Грунтовые садово-парковые дорожки должны быть очищены от сорняков.</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4.3.9. Физические лица, индивидуальные предприниматели, юридические лица </w:t>
      </w:r>
      <w:r w:rsidR="00A75C7C">
        <w:rPr>
          <w:rFonts w:ascii="Times New Roman" w:hAnsi="Times New Roman" w:cs="Times New Roman"/>
          <w:color w:val="000000"/>
          <w:sz w:val="24"/>
          <w:szCs w:val="24"/>
          <w:highlight w:val="white"/>
        </w:rPr>
        <w:t>обязаны</w:t>
      </w:r>
      <w:r>
        <w:rPr>
          <w:rFonts w:ascii="Times New Roman" w:hAnsi="Times New Roman" w:cs="Times New Roman"/>
          <w:color w:val="000000"/>
          <w:sz w:val="24"/>
          <w:szCs w:val="24"/>
          <w:highlight w:val="white"/>
        </w:rPr>
        <w:t xml:space="preserve">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rsidR="007D2AF8" w:rsidRDefault="00987DF1">
      <w:pPr>
        <w:pStyle w:val="ConsPlusNormal"/>
        <w:ind w:firstLine="737"/>
        <w:jc w:val="both"/>
      </w:pPr>
      <w:r>
        <w:rPr>
          <w:rFonts w:ascii="Times New Roman" w:hAnsi="Times New Roman" w:cs="Times New Roman"/>
          <w:color w:val="000000"/>
          <w:sz w:val="24"/>
          <w:szCs w:val="24"/>
        </w:rPr>
        <w:t>4.3.10. Требования к летней уборке дорог:</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обочины дорог должны быть очищены от крупногабаритного и другого мусора;</w:t>
      </w:r>
    </w:p>
    <w:p w:rsidR="007D2AF8" w:rsidRDefault="007D2AF8">
      <w:pPr>
        <w:pStyle w:val="ConsPlusNormal"/>
        <w:jc w:val="both"/>
        <w:rPr>
          <w:rFonts w:ascii="Times New Roman" w:hAnsi="Times New Roman" w:cs="Times New Roman"/>
          <w:color w:val="000000"/>
          <w:sz w:val="24"/>
          <w:szCs w:val="24"/>
        </w:rPr>
      </w:pPr>
    </w:p>
    <w:p w:rsidR="00A351D4" w:rsidRDefault="00A351D4">
      <w:pPr>
        <w:pStyle w:val="ConsPlusNormal"/>
        <w:jc w:val="both"/>
        <w:rPr>
          <w:rFonts w:ascii="Times New Roman" w:hAnsi="Times New Roman" w:cs="Times New Roman"/>
          <w:color w:val="000000"/>
          <w:sz w:val="24"/>
          <w:szCs w:val="24"/>
        </w:rPr>
      </w:pPr>
    </w:p>
    <w:p w:rsidR="007D2AF8" w:rsidRPr="00AD5B35" w:rsidRDefault="00987DF1">
      <w:pPr>
        <w:pStyle w:val="ConsPlusNormal"/>
        <w:jc w:val="center"/>
        <w:rPr>
          <w:rFonts w:ascii="Times New Roman" w:hAnsi="Times New Roman" w:cs="Times New Roman"/>
          <w:b/>
          <w:i/>
          <w:color w:val="auto"/>
          <w:sz w:val="24"/>
          <w:szCs w:val="24"/>
        </w:rPr>
      </w:pPr>
      <w:r w:rsidRPr="00AD5B35">
        <w:rPr>
          <w:rFonts w:ascii="Times New Roman" w:hAnsi="Times New Roman" w:cs="Times New Roman"/>
          <w:b/>
          <w:i/>
          <w:color w:val="auto"/>
          <w:sz w:val="24"/>
          <w:szCs w:val="24"/>
        </w:rPr>
        <w:lastRenderedPageBreak/>
        <w:t>5. Особенности содержания отдельных объектов благоустройства</w:t>
      </w:r>
    </w:p>
    <w:p w:rsidR="007D2AF8" w:rsidRDefault="007D2AF8">
      <w:pPr>
        <w:pStyle w:val="ConsPlusNormal"/>
        <w:jc w:val="both"/>
        <w:rPr>
          <w:rFonts w:ascii="Times New Roman" w:hAnsi="Times New Roman" w:cs="Times New Roman"/>
          <w:color w:val="000000"/>
          <w:sz w:val="24"/>
          <w:szCs w:val="24"/>
        </w:rPr>
      </w:pPr>
    </w:p>
    <w:p w:rsidR="00227980" w:rsidRPr="00A351D4" w:rsidRDefault="00227980" w:rsidP="00227980">
      <w:pPr>
        <w:pStyle w:val="aa"/>
        <w:ind w:firstLine="737"/>
        <w:rPr>
          <w:b/>
          <w:color w:val="000000"/>
          <w:sz w:val="24"/>
          <w:szCs w:val="24"/>
        </w:rPr>
      </w:pPr>
      <w:r w:rsidRPr="00A351D4">
        <w:rPr>
          <w:b/>
          <w:color w:val="000000"/>
          <w:sz w:val="24"/>
          <w:szCs w:val="24"/>
        </w:rPr>
        <w:t>5.1. Фасады и иные элементы зданий, строений, сооружений.</w:t>
      </w:r>
    </w:p>
    <w:p w:rsidR="00A351D4" w:rsidRDefault="00A351D4" w:rsidP="00227980">
      <w:pPr>
        <w:pStyle w:val="aa"/>
        <w:ind w:firstLine="737"/>
        <w:rPr>
          <w:sz w:val="24"/>
          <w:szCs w:val="24"/>
        </w:rPr>
      </w:pPr>
    </w:p>
    <w:p w:rsidR="00227980" w:rsidRDefault="00227980" w:rsidP="00227980">
      <w:pPr>
        <w:pStyle w:val="aa"/>
        <w:ind w:firstLine="737"/>
        <w:rPr>
          <w:sz w:val="24"/>
          <w:szCs w:val="24"/>
        </w:rPr>
      </w:pPr>
      <w:r>
        <w:rPr>
          <w:color w:val="000000"/>
          <w:sz w:val="24"/>
          <w:szCs w:val="24"/>
        </w:rPr>
        <w:t>5.1.1. Требования настоящего раздела распространяются на все здания, строения, сооружения, расположенные в границах городского поселения «Город Киров»,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227980" w:rsidRDefault="00227980" w:rsidP="00227980">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5.1.2. К зданиям и сооружениям, фасады которых определяют внешний архитектурный облик сложившейся застройки города, относятся все расположенные на территории города (эксплуатируемые, строящиеся, реконструируемые или капитально ремонтируемые):</w:t>
      </w:r>
    </w:p>
    <w:p w:rsidR="00227980" w:rsidRDefault="00227980" w:rsidP="00227980">
      <w:pPr>
        <w:pStyle w:val="aa"/>
        <w:ind w:firstLine="737"/>
        <w:rPr>
          <w:sz w:val="24"/>
          <w:szCs w:val="24"/>
        </w:rPr>
      </w:pPr>
      <w:bookmarkStart w:id="16" w:name="redstr17"/>
      <w:bookmarkEnd w:id="16"/>
      <w:r>
        <w:rPr>
          <w:sz w:val="24"/>
          <w:szCs w:val="24"/>
        </w:rPr>
        <w:t>а) здания административного и общественно-культурного назначения;</w:t>
      </w:r>
      <w:bookmarkStart w:id="17" w:name="P0BFA"/>
      <w:bookmarkStart w:id="18" w:name="redstr18"/>
      <w:bookmarkEnd w:id="17"/>
      <w:bookmarkEnd w:id="18"/>
    </w:p>
    <w:p w:rsidR="00227980" w:rsidRDefault="00227980" w:rsidP="00227980">
      <w:pPr>
        <w:pStyle w:val="aa"/>
        <w:ind w:firstLine="737"/>
        <w:rPr>
          <w:sz w:val="24"/>
          <w:szCs w:val="24"/>
        </w:rPr>
      </w:pPr>
      <w:r>
        <w:rPr>
          <w:sz w:val="24"/>
          <w:szCs w:val="24"/>
        </w:rPr>
        <w:t>б) жилые здания, отдельные помещения в которых используются для осуществления предпринимательской деятельности;</w:t>
      </w:r>
    </w:p>
    <w:p w:rsidR="00227980" w:rsidRDefault="00227980" w:rsidP="00227980">
      <w:pPr>
        <w:pStyle w:val="aa"/>
        <w:ind w:firstLine="737"/>
        <w:rPr>
          <w:sz w:val="24"/>
          <w:szCs w:val="24"/>
        </w:rPr>
      </w:pPr>
      <w:bookmarkStart w:id="19" w:name="redstr192"/>
      <w:bookmarkEnd w:id="19"/>
      <w:r>
        <w:rPr>
          <w:sz w:val="24"/>
          <w:szCs w:val="24"/>
        </w:rPr>
        <w:t>в) здания и сооружения производственного и иного назначения;</w:t>
      </w:r>
      <w:bookmarkStart w:id="20" w:name="P0BFC"/>
      <w:bookmarkStart w:id="21" w:name="redstr202"/>
      <w:bookmarkEnd w:id="20"/>
      <w:bookmarkEnd w:id="21"/>
    </w:p>
    <w:p w:rsidR="00227980" w:rsidRDefault="00227980" w:rsidP="00227980">
      <w:pPr>
        <w:pStyle w:val="aa"/>
        <w:ind w:firstLine="737"/>
        <w:rPr>
          <w:sz w:val="24"/>
          <w:szCs w:val="24"/>
        </w:rPr>
      </w:pPr>
      <w:r>
        <w:rPr>
          <w:color w:val="000000"/>
          <w:sz w:val="24"/>
          <w:szCs w:val="24"/>
        </w:rPr>
        <w:t>г) ограды, ограждения и другие стационарные архитектурные формы, размещенные на прилегающих к зданиям земельных участках.</w:t>
      </w:r>
    </w:p>
    <w:p w:rsidR="00227980" w:rsidRDefault="00227980" w:rsidP="00227980">
      <w:pPr>
        <w:pStyle w:val="aa"/>
        <w:ind w:firstLine="737"/>
        <w:rPr>
          <w:sz w:val="24"/>
          <w:szCs w:val="24"/>
        </w:rPr>
      </w:pPr>
      <w:r w:rsidRPr="00984955">
        <w:rPr>
          <w:sz w:val="24"/>
          <w:szCs w:val="24"/>
        </w:rPr>
        <w:t>5.1.3. Внешний облик фасадов и иных ограждающих конструкций зданий, строений, сооружений</w:t>
      </w:r>
      <w:bookmarkStart w:id="22" w:name="P05661"/>
      <w:bookmarkStart w:id="23" w:name="P055C1"/>
      <w:bookmarkStart w:id="24" w:name="redstr271"/>
      <w:bookmarkStart w:id="25" w:name="P055D1"/>
      <w:bookmarkStart w:id="26" w:name="redstr312"/>
      <w:bookmarkStart w:id="27" w:name="P055E1"/>
      <w:bookmarkStart w:id="28" w:name="redstr421"/>
      <w:bookmarkStart w:id="29" w:name="P055F1"/>
      <w:bookmarkStart w:id="30" w:name="redstr521"/>
      <w:bookmarkEnd w:id="22"/>
      <w:bookmarkEnd w:id="23"/>
      <w:bookmarkEnd w:id="24"/>
      <w:bookmarkEnd w:id="25"/>
      <w:bookmarkEnd w:id="26"/>
      <w:bookmarkEnd w:id="27"/>
      <w:bookmarkEnd w:id="28"/>
      <w:bookmarkEnd w:id="29"/>
      <w:bookmarkEnd w:id="30"/>
      <w:r w:rsidRPr="00984955">
        <w:rPr>
          <w:sz w:val="24"/>
          <w:szCs w:val="24"/>
        </w:rPr>
        <w:t xml:space="preserve"> и их конструктивных и внешних элементов должен соответствовать паспорту фасадов (в случае его наличия).</w:t>
      </w:r>
    </w:p>
    <w:p w:rsidR="00227980" w:rsidRDefault="00227980" w:rsidP="00227980">
      <w:pPr>
        <w:pStyle w:val="aa"/>
        <w:ind w:firstLine="737"/>
      </w:pPr>
      <w:r>
        <w:rPr>
          <w:sz w:val="24"/>
          <w:szCs w:val="24"/>
        </w:rPr>
        <w:t>Паспорт фасадов включает: архитектурное решение фасадов, колористическое решение внешних поверхностей стен, конструктивных и внешних элементов фасадов зданий, отделку крыши.</w:t>
      </w:r>
    </w:p>
    <w:p w:rsidR="00227980" w:rsidRDefault="00227980" w:rsidP="00227980">
      <w:pPr>
        <w:pStyle w:val="aa"/>
        <w:ind w:firstLine="737"/>
        <w:rPr>
          <w:sz w:val="24"/>
          <w:szCs w:val="24"/>
        </w:rPr>
      </w:pPr>
      <w:r>
        <w:rPr>
          <w:sz w:val="24"/>
          <w:szCs w:val="24"/>
        </w:rPr>
        <w:t>Колористическое решение зданий, строений, сооружений проектируется с учетом общего существующего цветового решения застройки улиц и территорий городского поселения «Город Киров», а при наличии утвержденной архитектурно-художественной концепции с учетом ее требований.</w:t>
      </w:r>
    </w:p>
    <w:p w:rsidR="00227980" w:rsidRDefault="00227980" w:rsidP="00227980">
      <w:pPr>
        <w:pStyle w:val="aa"/>
        <w:ind w:firstLine="737"/>
        <w:rPr>
          <w:sz w:val="24"/>
          <w:szCs w:val="24"/>
        </w:rPr>
      </w:pPr>
      <w:r>
        <w:rPr>
          <w:sz w:val="24"/>
          <w:szCs w:val="24"/>
        </w:rPr>
        <w:t>В состав элементов зданий, строений и сооружений входят:</w:t>
      </w:r>
    </w:p>
    <w:p w:rsidR="00227980" w:rsidRDefault="00227980" w:rsidP="00227980">
      <w:pPr>
        <w:pStyle w:val="aa"/>
        <w:ind w:firstLine="737"/>
        <w:rPr>
          <w:sz w:val="24"/>
          <w:szCs w:val="24"/>
        </w:rPr>
      </w:pPr>
      <w:r>
        <w:rPr>
          <w:sz w:val="24"/>
          <w:szCs w:val="24"/>
        </w:rPr>
        <w:t>- конструктивные и внешние элементы фасадов зданий;</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цоколь;</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внешние поверхности стен;</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кровли, включая вентиляционные и дымовые трубы, ограждающие решетки, выходы на кровлю, парапетные ограждения;</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пожарные лестницы, вентиляционное оборудование;</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стационарные ограждения, прилегающие к зданиям.</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5.1.4. Конструкции крепления дополнительного оборудования должны иметь нейтральную окраску, приближенную к колеру фасада.</w:t>
      </w:r>
    </w:p>
    <w:p w:rsidR="00227980" w:rsidRDefault="00227980" w:rsidP="00227980">
      <w:pPr>
        <w:pStyle w:val="ConsPlusNormal"/>
        <w:widowControl/>
        <w:ind w:firstLine="737"/>
        <w:jc w:val="both"/>
        <w:rPr>
          <w:rFonts w:ascii="Times New Roman" w:hAnsi="Times New Roman" w:cs="Times New Roman"/>
          <w:sz w:val="24"/>
          <w:szCs w:val="24"/>
        </w:rPr>
      </w:pPr>
      <w:r w:rsidRPr="00984955">
        <w:rPr>
          <w:rFonts w:ascii="Times New Roman" w:hAnsi="Times New Roman" w:cs="Times New Roman"/>
          <w:sz w:val="24"/>
          <w:szCs w:val="24"/>
        </w:rPr>
        <w:t>5.1.5.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разработанного паспорта фасадов, согласованного с Кировской районной администрацией, и (или) проектной документации на объект</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Восстановление утраченных балконов и лоджий, а также осуществление иных мер по восстановлению первоначального архитектурного решения фасада допускается на основе проектной документации.</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в соответствии с действующим законодательством.</w:t>
      </w:r>
    </w:p>
    <w:p w:rsidR="00227980" w:rsidRPr="00377898" w:rsidRDefault="00227980" w:rsidP="00227980">
      <w:pPr>
        <w:pStyle w:val="ConsPlusNormal"/>
        <w:widowControl/>
        <w:ind w:firstLine="737"/>
        <w:jc w:val="both"/>
        <w:rPr>
          <w:rFonts w:ascii="Times New Roman" w:hAnsi="Times New Roman" w:cs="Times New Roman"/>
          <w:sz w:val="24"/>
          <w:szCs w:val="24"/>
        </w:rPr>
      </w:pPr>
      <w:r w:rsidRPr="00984955">
        <w:rPr>
          <w:rFonts w:ascii="Times New Roman" w:hAnsi="Times New Roman" w:cs="Times New Roman"/>
          <w:sz w:val="24"/>
          <w:szCs w:val="24"/>
        </w:rPr>
        <w:t>Расположение лоджий и балконов на фасадах зданий и сооружений, характер их устройства и внешний вид должны соответствовать архитектурному решению фасада, предусмотренному проектной документации и паспорту фасадов (при его наличии).</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color w:val="000000"/>
          <w:sz w:val="24"/>
          <w:szCs w:val="24"/>
        </w:rPr>
        <w:lastRenderedPageBreak/>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в том числе производить их укрепление (включая временное) путем установки наземных опор (подпорок).</w:t>
      </w:r>
    </w:p>
    <w:p w:rsidR="00227980" w:rsidRDefault="00227980" w:rsidP="00227980">
      <w:pPr>
        <w:widowControl w:val="0"/>
        <w:ind w:firstLine="737"/>
        <w:jc w:val="both"/>
        <w:rPr>
          <w:sz w:val="24"/>
          <w:szCs w:val="24"/>
        </w:rPr>
      </w:pPr>
      <w:r>
        <w:rPr>
          <w:sz w:val="24"/>
          <w:szCs w:val="24"/>
        </w:rPr>
        <w:t>5.1.6. Собственники зданий, строений, сооружений (за исключением индивидуальных жилых домов) разрабатывают паспорт фасадов за счет собственных средств.</w:t>
      </w:r>
    </w:p>
    <w:p w:rsidR="00227980" w:rsidRDefault="00227980" w:rsidP="00227980">
      <w:pPr>
        <w:widowControl w:val="0"/>
        <w:ind w:firstLine="737"/>
        <w:jc w:val="both"/>
        <w:rPr>
          <w:sz w:val="24"/>
          <w:szCs w:val="24"/>
        </w:rPr>
      </w:pPr>
      <w:r w:rsidRPr="00984955">
        <w:rPr>
          <w:sz w:val="24"/>
          <w:szCs w:val="24"/>
        </w:rPr>
        <w:t>5.1.9. Изменение внешнего вида зданий, строений, сооружений (кроме реконструкции и за исключением индивидуальных жилых домов) осуществляется на основании разработанного паспорта фасадов согласованного с Кировской районной администрацией.</w:t>
      </w:r>
    </w:p>
    <w:p w:rsidR="00227980" w:rsidRDefault="00227980" w:rsidP="00227980">
      <w:pPr>
        <w:widowControl w:val="0"/>
        <w:ind w:firstLine="737"/>
        <w:jc w:val="both"/>
        <w:rPr>
          <w:sz w:val="24"/>
          <w:szCs w:val="24"/>
        </w:rPr>
      </w:pPr>
      <w:r>
        <w:rPr>
          <w:sz w:val="24"/>
          <w:szCs w:val="24"/>
        </w:rPr>
        <w:t>5.1.10. Изменением внешнего вида фасадов является:</w:t>
      </w:r>
    </w:p>
    <w:p w:rsidR="00227980" w:rsidRDefault="00227980" w:rsidP="00227980">
      <w:pPr>
        <w:pStyle w:val="aa"/>
        <w:ind w:firstLine="737"/>
        <w:rPr>
          <w:sz w:val="24"/>
          <w:szCs w:val="24"/>
        </w:rPr>
      </w:pPr>
      <w:bookmarkStart w:id="31" w:name="redstr22"/>
      <w:bookmarkEnd w:id="31"/>
      <w:r>
        <w:rPr>
          <w:sz w:val="24"/>
          <w:szCs w:val="24"/>
        </w:rPr>
        <w:t xml:space="preserve">а) создание, изменение или ликвидация конструктивных и внешних элементов </w:t>
      </w:r>
    </w:p>
    <w:p w:rsidR="00227980" w:rsidRDefault="00227980" w:rsidP="00227980">
      <w:pPr>
        <w:pStyle w:val="aa"/>
        <w:ind w:firstLine="737"/>
        <w:rPr>
          <w:sz w:val="24"/>
          <w:szCs w:val="24"/>
        </w:rPr>
      </w:pPr>
      <w:r>
        <w:rPr>
          <w:sz w:val="24"/>
          <w:szCs w:val="24"/>
        </w:rPr>
        <w:t>фасадов зданий, строений, сооружений;</w:t>
      </w:r>
    </w:p>
    <w:p w:rsidR="00227980" w:rsidRDefault="00227980" w:rsidP="00227980">
      <w:pPr>
        <w:pStyle w:val="aa"/>
        <w:ind w:firstLine="737"/>
        <w:rPr>
          <w:sz w:val="24"/>
          <w:szCs w:val="24"/>
        </w:rPr>
      </w:pPr>
      <w:bookmarkStart w:id="32" w:name="redstr23"/>
      <w:bookmarkStart w:id="33" w:name="P0BFF"/>
      <w:bookmarkEnd w:id="32"/>
      <w:bookmarkEnd w:id="33"/>
      <w:r>
        <w:rPr>
          <w:sz w:val="24"/>
          <w:szCs w:val="24"/>
        </w:rPr>
        <w:t>б) замена облицовочного материала;</w:t>
      </w:r>
    </w:p>
    <w:p w:rsidR="00227980" w:rsidRPr="005F534E" w:rsidRDefault="00227980" w:rsidP="00227980">
      <w:pPr>
        <w:pStyle w:val="aa"/>
        <w:ind w:firstLine="737"/>
        <w:rPr>
          <w:color w:val="000000"/>
          <w:sz w:val="24"/>
          <w:szCs w:val="24"/>
        </w:rPr>
      </w:pPr>
      <w:bookmarkStart w:id="34" w:name="redstr241"/>
      <w:bookmarkEnd w:id="34"/>
      <w:r>
        <w:rPr>
          <w:color w:val="000000"/>
          <w:sz w:val="24"/>
          <w:szCs w:val="24"/>
        </w:rPr>
        <w:t>в) покраска фасада, его частей в цвет, отличающийся от существующего цвета фасада;</w:t>
      </w:r>
    </w:p>
    <w:p w:rsidR="00227980" w:rsidRDefault="00227980" w:rsidP="00227980">
      <w:pPr>
        <w:pStyle w:val="aa"/>
        <w:ind w:firstLine="737"/>
        <w:rPr>
          <w:sz w:val="24"/>
          <w:szCs w:val="24"/>
        </w:rPr>
      </w:pPr>
      <w:bookmarkStart w:id="35" w:name="redstr25"/>
      <w:bookmarkEnd w:id="35"/>
      <w:r>
        <w:rPr>
          <w:sz w:val="24"/>
          <w:szCs w:val="24"/>
        </w:rPr>
        <w:t>г) изменение конструкции крыши, материала и (или) цвета кровли, элементов безопасности крыши, элементов организованного наружного водостока;</w:t>
      </w:r>
    </w:p>
    <w:p w:rsidR="00227980" w:rsidRDefault="00227980" w:rsidP="00227980">
      <w:pPr>
        <w:pStyle w:val="aa"/>
        <w:ind w:firstLine="737"/>
      </w:pPr>
      <w:bookmarkStart w:id="36" w:name="redstr26"/>
      <w:bookmarkEnd w:id="36"/>
      <w:r>
        <w:rPr>
          <w:sz w:val="24"/>
          <w:szCs w:val="24"/>
        </w:rPr>
        <w:t>д) установка (крепление) или демонтаж дополнительных элементов и устройств;</w:t>
      </w:r>
    </w:p>
    <w:p w:rsidR="00227980" w:rsidRDefault="00227980" w:rsidP="00227980">
      <w:pPr>
        <w:pStyle w:val="aa"/>
        <w:ind w:firstLine="737"/>
        <w:rPr>
          <w:sz w:val="24"/>
          <w:szCs w:val="24"/>
        </w:rPr>
      </w:pPr>
      <w:r>
        <w:rPr>
          <w:sz w:val="24"/>
          <w:szCs w:val="24"/>
        </w:rPr>
        <w:t>е) нанесение граффити.</w:t>
      </w:r>
    </w:p>
    <w:p w:rsidR="00227980" w:rsidRDefault="00227980" w:rsidP="00227980">
      <w:pPr>
        <w:pStyle w:val="aa"/>
        <w:ind w:firstLine="737"/>
        <w:rPr>
          <w:sz w:val="24"/>
          <w:szCs w:val="24"/>
        </w:rPr>
      </w:pPr>
      <w:r>
        <w:rPr>
          <w:sz w:val="24"/>
          <w:szCs w:val="24"/>
        </w:rPr>
        <w:t>5.1.11. При содержании фасадов и элементов зданий, строений и сооружений запрещается:</w:t>
      </w:r>
    </w:p>
    <w:p w:rsidR="00227980" w:rsidRDefault="00227980" w:rsidP="00227980">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нарушение внешнего архитектурного облика сложившейся застройки города путем самовольного изменения внешнего облика здания, строения, сооружения (за исключением индивидуальных жилых домов);</w:t>
      </w:r>
    </w:p>
    <w:p w:rsidR="00227980" w:rsidRDefault="00227980" w:rsidP="00227980">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отделка и окрашивание фасада и его элементов материалами, отличающимися по цвету от установленного для данного здания, строения, сооружения паспортом фасадов;</w:t>
      </w:r>
    </w:p>
    <w:p w:rsidR="00227980" w:rsidRDefault="00227980" w:rsidP="00227980">
      <w:pPr>
        <w:pStyle w:val="aa"/>
        <w:ind w:firstLine="737"/>
        <w:rPr>
          <w:sz w:val="24"/>
          <w:szCs w:val="24"/>
        </w:rPr>
      </w:pPr>
      <w:bookmarkStart w:id="37" w:name="P0566"/>
      <w:bookmarkEnd w:id="37"/>
      <w:r w:rsidRPr="00984955">
        <w:rPr>
          <w:sz w:val="24"/>
          <w:szCs w:val="24"/>
        </w:rPr>
        <w:t>- изменение внешнего вида фасада в отсутствие разработанного и согласованного паспорта фасадов;</w:t>
      </w:r>
    </w:p>
    <w:p w:rsidR="00227980" w:rsidRDefault="00227980" w:rsidP="00227980">
      <w:pPr>
        <w:pStyle w:val="aa"/>
        <w:ind w:firstLine="737"/>
        <w:rPr>
          <w:sz w:val="24"/>
          <w:szCs w:val="24"/>
        </w:rPr>
      </w:pPr>
      <w:r>
        <w:rPr>
          <w:sz w:val="24"/>
          <w:szCs w:val="24"/>
        </w:rPr>
        <w:t>- закрытие существующих декоративных, архитектурных и художественных элементов фасада, оконных проемов, витрин элементами входов, новой отделкой, рекламой и информационными конструкциями;</w:t>
      </w:r>
    </w:p>
    <w:p w:rsidR="00227980" w:rsidRDefault="00227980" w:rsidP="00227980">
      <w:pPr>
        <w:ind w:firstLine="737"/>
        <w:jc w:val="both"/>
      </w:pPr>
      <w:r>
        <w:rPr>
          <w:sz w:val="24"/>
          <w:szCs w:val="24"/>
        </w:rPr>
        <w:t>-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w:t>
      </w:r>
    </w:p>
    <w:p w:rsidR="00227980" w:rsidRDefault="00227980" w:rsidP="00227980">
      <w:pPr>
        <w:ind w:firstLine="737"/>
        <w:jc w:val="both"/>
        <w:rPr>
          <w:sz w:val="24"/>
          <w:szCs w:val="24"/>
        </w:rPr>
      </w:pPr>
      <w:bookmarkStart w:id="38" w:name="redstr27"/>
      <w:bookmarkEnd w:id="38"/>
      <w:r>
        <w:rPr>
          <w:sz w:val="24"/>
          <w:szCs w:val="24"/>
        </w:rPr>
        <w:t>- наличие сильных загрязнений на поверхности фасадов зданий, строений и сооружений, цокольной части, конструктивных и внешних элементов фасадов;</w:t>
      </w:r>
      <w:bookmarkStart w:id="39" w:name="P055D"/>
      <w:bookmarkStart w:id="40" w:name="redstr31"/>
      <w:bookmarkEnd w:id="39"/>
      <w:bookmarkEnd w:id="40"/>
    </w:p>
    <w:p w:rsidR="00227980" w:rsidRDefault="00227980" w:rsidP="00227980">
      <w:pPr>
        <w:ind w:firstLine="737"/>
        <w:jc w:val="both"/>
        <w:rPr>
          <w:sz w:val="24"/>
          <w:szCs w:val="24"/>
        </w:rPr>
      </w:pPr>
      <w:r>
        <w:rPr>
          <w:sz w:val="24"/>
          <w:szCs w:val="24"/>
        </w:rPr>
        <w:t>- наличие граффити (изображений, рисунков, надписей, нанесенных красками, аэрозолями, спреями, чернилами на стенах и иных поверхностях зданий и сооружений), а также наличие надписей и рисунков, нацарапанных на штукатурке и/или облицовке стен и иных поверхностях зданий и сооружений. Нанесение граффити также запрещено при отсутствии согласия собственников зданий, строений, сооружений, на которые наносится граффити, собственников помещений в многоквартирных домах - в случаях, когда для нанесения граффити используются внешние поверхности стен многоквартирных домов;</w:t>
      </w:r>
      <w:bookmarkStart w:id="41" w:name="P055E"/>
      <w:bookmarkStart w:id="42" w:name="redstr42"/>
      <w:bookmarkEnd w:id="41"/>
      <w:bookmarkEnd w:id="42"/>
    </w:p>
    <w:p w:rsidR="00227980" w:rsidRDefault="00227980" w:rsidP="00227980">
      <w:pPr>
        <w:ind w:firstLine="737"/>
        <w:jc w:val="both"/>
        <w:rPr>
          <w:sz w:val="24"/>
          <w:szCs w:val="24"/>
        </w:rPr>
      </w:pPr>
      <w:r>
        <w:rPr>
          <w:sz w:val="24"/>
          <w:szCs w:val="24"/>
        </w:rPr>
        <w:t>- наличие объявлений, плакатов, афиш, иной печатной продукции на фасадах и конструктивных внешних элементах фасадов, кроме мест, предназначенных для их размещения.</w:t>
      </w:r>
    </w:p>
    <w:p w:rsidR="00227980" w:rsidRPr="00227980" w:rsidRDefault="00227980" w:rsidP="00227980">
      <w:pPr>
        <w:pStyle w:val="aa"/>
        <w:ind w:firstLine="737"/>
        <w:rPr>
          <w:color w:val="auto"/>
          <w:sz w:val="24"/>
          <w:szCs w:val="24"/>
        </w:rPr>
      </w:pPr>
      <w:r>
        <w:rPr>
          <w:sz w:val="24"/>
          <w:szCs w:val="24"/>
        </w:rPr>
        <w:t xml:space="preserve">5.1.12. Собственники зданий, строений, сооружений, если иное не установлено законом или договором, обязаны обеспечить содержание и исправное состояние фасадов зданий, строений, сооружений и их конструктивных и внешних элементов, в том числе своевременное производство работ по ремонту и покраске фасадов зданий, строений, </w:t>
      </w:r>
      <w:r>
        <w:rPr>
          <w:sz w:val="24"/>
          <w:szCs w:val="24"/>
        </w:rPr>
        <w:lastRenderedPageBreak/>
        <w:t xml:space="preserve">сооружений, надлежащую эксплуатацию, проведение текущего ремонта, </w:t>
      </w:r>
      <w:r w:rsidRPr="00227980">
        <w:rPr>
          <w:color w:val="auto"/>
          <w:sz w:val="24"/>
          <w:szCs w:val="24"/>
        </w:rPr>
        <w:t xml:space="preserve">замену </w:t>
      </w:r>
      <w:r w:rsidRPr="00227980">
        <w:rPr>
          <w:bCs/>
          <w:color w:val="auto"/>
          <w:sz w:val="24"/>
          <w:szCs w:val="24"/>
          <w:shd w:val="clear" w:color="auto" w:fill="FFFFFF"/>
        </w:rPr>
        <w:t>разбитых</w:t>
      </w:r>
      <w:r w:rsidRPr="00227980">
        <w:rPr>
          <w:color w:val="auto"/>
          <w:sz w:val="24"/>
          <w:szCs w:val="24"/>
          <w:shd w:val="clear" w:color="auto" w:fill="FFFFFF"/>
        </w:rPr>
        <w:t> </w:t>
      </w:r>
      <w:r w:rsidRPr="00227980">
        <w:rPr>
          <w:bCs/>
          <w:color w:val="auto"/>
          <w:sz w:val="24"/>
          <w:szCs w:val="24"/>
          <w:shd w:val="clear" w:color="auto" w:fill="FFFFFF"/>
        </w:rPr>
        <w:t>стекол</w:t>
      </w:r>
      <w:r w:rsidRPr="00227980">
        <w:rPr>
          <w:color w:val="auto"/>
          <w:sz w:val="24"/>
          <w:szCs w:val="24"/>
          <w:shd w:val="clear" w:color="auto" w:fill="FFFFFF"/>
        </w:rPr>
        <w:t xml:space="preserve"> окон и дверей, </w:t>
      </w:r>
      <w:r w:rsidRPr="00227980">
        <w:rPr>
          <w:color w:val="auto"/>
          <w:sz w:val="24"/>
          <w:szCs w:val="24"/>
        </w:rPr>
        <w:t>очистку от старой краски, ржавчины.</w:t>
      </w:r>
    </w:p>
    <w:p w:rsidR="007D2AF8" w:rsidRPr="00227980" w:rsidRDefault="00987DF1">
      <w:pPr>
        <w:ind w:firstLine="737"/>
        <w:jc w:val="both"/>
        <w:rPr>
          <w:color w:val="auto"/>
        </w:rPr>
      </w:pPr>
      <w:r w:rsidRPr="00227980">
        <w:rPr>
          <w:color w:val="auto"/>
          <w:sz w:val="24"/>
          <w:szCs w:val="24"/>
        </w:rPr>
        <w:t>5.1.1</w:t>
      </w:r>
      <w:r w:rsidR="005F534E" w:rsidRPr="00227980">
        <w:rPr>
          <w:color w:val="auto"/>
          <w:sz w:val="24"/>
          <w:szCs w:val="24"/>
        </w:rPr>
        <w:t>3</w:t>
      </w:r>
      <w:r w:rsidRPr="00227980">
        <w:rPr>
          <w:color w:val="auto"/>
          <w:sz w:val="24"/>
          <w:szCs w:val="24"/>
        </w:rPr>
        <w:t xml:space="preserve">. На зданиях и сооружениях, расположенных на территории </w:t>
      </w:r>
      <w:r w:rsidR="003C3118" w:rsidRPr="00227980">
        <w:rPr>
          <w:color w:val="auto"/>
          <w:sz w:val="24"/>
          <w:szCs w:val="24"/>
        </w:rPr>
        <w:t>городского поселения</w:t>
      </w:r>
      <w:r w:rsidRPr="00227980">
        <w:rPr>
          <w:color w:val="auto"/>
          <w:sz w:val="24"/>
          <w:szCs w:val="24"/>
        </w:rPr>
        <w:t xml:space="preserve"> «Город К</w:t>
      </w:r>
      <w:r w:rsidR="003C3118" w:rsidRPr="00227980">
        <w:rPr>
          <w:color w:val="auto"/>
          <w:sz w:val="24"/>
          <w:szCs w:val="24"/>
        </w:rPr>
        <w:t>иров</w:t>
      </w:r>
      <w:r w:rsidRPr="00227980">
        <w:rPr>
          <w:color w:val="auto"/>
          <w:sz w:val="24"/>
          <w:szCs w:val="24"/>
        </w:rPr>
        <w:t>», могут размещаться следующие домовые знаки</w:t>
      </w:r>
      <w:r w:rsidR="003C3118" w:rsidRPr="00227980">
        <w:rPr>
          <w:color w:val="auto"/>
          <w:sz w:val="24"/>
          <w:szCs w:val="24"/>
        </w:rPr>
        <w:t>: указатель наименования улицы</w:t>
      </w:r>
      <w:r w:rsidRPr="00227980">
        <w:rPr>
          <w:color w:val="auto"/>
          <w:sz w:val="24"/>
          <w:szCs w:val="24"/>
        </w:rPr>
        <w:t xml:space="preserve">, указатель номера дома (приложение 5 к настоящим Правилам), а также иные знаки в соответствии с действующим законодательством. </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7D2AF8" w:rsidRPr="00227980" w:rsidRDefault="00533EAF">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У</w:t>
      </w:r>
      <w:r w:rsidR="00987DF1" w:rsidRPr="00227980">
        <w:rPr>
          <w:rFonts w:ascii="Times New Roman" w:hAnsi="Times New Roman" w:cs="Times New Roman"/>
          <w:color w:val="auto"/>
          <w:sz w:val="24"/>
          <w:szCs w:val="24"/>
        </w:rPr>
        <w:t>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Адресные указатели на стенах зданий, расположенных на перекрестках, устанавливаются с обеих сторон квартала. Жилые дома должны иметь указатели номеров подъездов и квартир.</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Общими требованиями к размещению знаков адресации являются: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унификация мест размещения, соблюдение единых правил размещения;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Произвольное перемещение знаков адресации с установленного места не допускается.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Номерные знаки размещаются: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лицевом фасаде - в простенке с правой стороны фасада;</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улицах с односторонним движением транспорта - на стороне фасада, ближней по направлению движения транспорта;</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у арки или главного входа - с правой стороны или над проемом;</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дворовых фасадах - в простенке со стороны внутриквартального проезда;</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при длине фасада более 100 м - на его противоположных сторонах;</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оградах и корпусах промышленных предприятий - справа от главного входа, въезда.</w:t>
      </w:r>
    </w:p>
    <w:p w:rsidR="007D2AF8" w:rsidRPr="00227980" w:rsidRDefault="00987DF1">
      <w:pPr>
        <w:ind w:firstLine="737"/>
        <w:jc w:val="both"/>
        <w:rPr>
          <w:color w:val="auto"/>
          <w:sz w:val="24"/>
          <w:szCs w:val="24"/>
        </w:rPr>
      </w:pPr>
      <w:r w:rsidRPr="00227980">
        <w:rPr>
          <w:color w:val="auto"/>
          <w:sz w:val="24"/>
          <w:szCs w:val="24"/>
        </w:rPr>
        <w:t>Размещение рядом с номерным знаком выступающих консолей, а также наземных объектов, затрудняющих его восприятие, запрещается.</w:t>
      </w:r>
    </w:p>
    <w:p w:rsidR="007D2AF8" w:rsidRPr="00227980" w:rsidRDefault="00987DF1">
      <w:pPr>
        <w:ind w:firstLine="737"/>
        <w:jc w:val="both"/>
        <w:rPr>
          <w:color w:val="auto"/>
          <w:sz w:val="24"/>
          <w:szCs w:val="24"/>
        </w:rPr>
      </w:pPr>
      <w:r w:rsidRPr="00227980">
        <w:rPr>
          <w:color w:val="auto"/>
          <w:sz w:val="24"/>
          <w:szCs w:val="24"/>
        </w:rPr>
        <w:t>Домовые знаки на фасадах зданий, являющихся объектами культурного наследия, в том числе выявленными объектами культурного наследия, могут выполняться по индивидуальному проекту.</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5.1.1</w:t>
      </w:r>
      <w:r w:rsidR="005F534E" w:rsidRPr="00227980">
        <w:rPr>
          <w:rFonts w:ascii="Times New Roman" w:hAnsi="Times New Roman" w:cs="Times New Roman"/>
          <w:color w:val="auto"/>
          <w:sz w:val="24"/>
          <w:szCs w:val="24"/>
        </w:rPr>
        <w:t>4</w:t>
      </w:r>
      <w:r w:rsidRPr="00227980">
        <w:rPr>
          <w:rFonts w:ascii="Times New Roman" w:hAnsi="Times New Roman" w:cs="Times New Roman"/>
          <w:color w:val="auto"/>
          <w:sz w:val="24"/>
          <w:szCs w:val="24"/>
        </w:rPr>
        <w:t xml:space="preserve">. Типы, виды, параметры, а также требования к ограждениям зданий, строений, сооружений, земельных участков определяются нормативным правовым актом </w:t>
      </w:r>
      <w:r w:rsidR="003C3118" w:rsidRPr="00227980">
        <w:rPr>
          <w:rFonts w:ascii="Times New Roman" w:hAnsi="Times New Roman" w:cs="Times New Roman"/>
          <w:color w:val="auto"/>
          <w:sz w:val="24"/>
          <w:szCs w:val="24"/>
        </w:rPr>
        <w:t>Кировской районной администрации.</w:t>
      </w:r>
    </w:p>
    <w:p w:rsidR="007D2AF8" w:rsidRPr="00227980" w:rsidRDefault="00987DF1">
      <w:pPr>
        <w:ind w:firstLine="737"/>
        <w:jc w:val="both"/>
        <w:rPr>
          <w:color w:val="auto"/>
          <w:sz w:val="24"/>
          <w:szCs w:val="24"/>
        </w:rPr>
      </w:pPr>
      <w:r w:rsidRPr="00227980">
        <w:rPr>
          <w:color w:val="auto"/>
          <w:sz w:val="24"/>
          <w:szCs w:val="24"/>
        </w:rPr>
        <w:t>5.1.1</w:t>
      </w:r>
      <w:r w:rsidR="005F534E" w:rsidRPr="00227980">
        <w:rPr>
          <w:color w:val="auto"/>
          <w:sz w:val="24"/>
          <w:szCs w:val="24"/>
        </w:rPr>
        <w:t>5</w:t>
      </w:r>
      <w:r w:rsidRPr="00227980">
        <w:rPr>
          <w:color w:val="auto"/>
          <w:sz w:val="24"/>
          <w:szCs w:val="24"/>
        </w:rPr>
        <w:t>. Конструктивные элементы, обеспечивающие вход и (или) выход в объект благоустройства (входные площадки, ступени, веранды, перила, ограждения, террасы, козырьки, навесы, приямки, входы в подвал), должны отвечать установленным нормам и требованиям действующего законодательства.</w:t>
      </w:r>
    </w:p>
    <w:p w:rsidR="007D2AF8" w:rsidRPr="00227980" w:rsidRDefault="00987DF1">
      <w:pPr>
        <w:ind w:firstLine="737"/>
        <w:jc w:val="both"/>
        <w:rPr>
          <w:color w:val="auto"/>
        </w:rPr>
      </w:pPr>
      <w:r w:rsidRPr="00227980">
        <w:rPr>
          <w:color w:val="auto"/>
          <w:sz w:val="24"/>
          <w:szCs w:val="24"/>
        </w:rPr>
        <w:t>Указанные элементы должны обустраиваться с учетом возможности беспрепятственного движения пешеходов, в том числе маломобильных групп населения, уборочной тротуарной техники.</w:t>
      </w:r>
    </w:p>
    <w:p w:rsidR="007D2AF8" w:rsidRPr="00227980" w:rsidRDefault="00987DF1">
      <w:pPr>
        <w:pStyle w:val="aa"/>
        <w:ind w:firstLine="709"/>
        <w:rPr>
          <w:color w:val="auto"/>
          <w:sz w:val="24"/>
          <w:szCs w:val="24"/>
        </w:rPr>
      </w:pPr>
      <w:r w:rsidRPr="00227980">
        <w:rPr>
          <w:color w:val="auto"/>
          <w:sz w:val="24"/>
          <w:szCs w:val="24"/>
        </w:rPr>
        <w:t xml:space="preserve">Содержание и уборку конструктивных элементов, обеспечивающих вход и (или) выход для отдельных объектов благоустройства (магазины, офисные и торговые </w:t>
      </w:r>
      <w:r w:rsidRPr="00227980">
        <w:rPr>
          <w:color w:val="auto"/>
          <w:sz w:val="24"/>
          <w:szCs w:val="24"/>
        </w:rPr>
        <w:lastRenderedPageBreak/>
        <w:t>помещения, предприятия общественного питания и бытового обслуживания и т.д.,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 хозяйствующие субъекты, в собственности, владении 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AD5B35" w:rsidRDefault="00AD5B35">
      <w:pPr>
        <w:pStyle w:val="aa"/>
        <w:ind w:firstLine="709"/>
        <w:rPr>
          <w:color w:val="000000"/>
          <w:sz w:val="24"/>
          <w:szCs w:val="24"/>
        </w:rPr>
      </w:pPr>
    </w:p>
    <w:p w:rsidR="007D2AF8" w:rsidRPr="00A351D4" w:rsidRDefault="00987DF1">
      <w:pPr>
        <w:pStyle w:val="aa"/>
        <w:ind w:firstLine="709"/>
        <w:rPr>
          <w:b/>
          <w:color w:val="000000"/>
          <w:sz w:val="24"/>
          <w:szCs w:val="24"/>
        </w:rPr>
      </w:pPr>
      <w:r w:rsidRPr="00A351D4">
        <w:rPr>
          <w:b/>
          <w:color w:val="000000"/>
          <w:sz w:val="24"/>
          <w:szCs w:val="24"/>
        </w:rPr>
        <w:t>5.2. Объекты (средства) наружного освещения. Общие положения и организация наружного освещения.</w:t>
      </w:r>
    </w:p>
    <w:p w:rsidR="007D2AF8" w:rsidRDefault="00987DF1">
      <w:pPr>
        <w:pStyle w:val="aa"/>
        <w:ind w:firstLine="709"/>
        <w:rPr>
          <w:color w:val="000000"/>
          <w:sz w:val="24"/>
          <w:szCs w:val="24"/>
        </w:rPr>
      </w:pPr>
      <w:r>
        <w:rPr>
          <w:color w:val="000000"/>
          <w:sz w:val="24"/>
          <w:szCs w:val="24"/>
        </w:rPr>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rsidR="007D2AF8" w:rsidRPr="008A7FE9" w:rsidRDefault="00987DF1">
      <w:pPr>
        <w:pStyle w:val="aa"/>
        <w:ind w:firstLine="709"/>
        <w:rPr>
          <w:color w:val="auto"/>
        </w:rPr>
      </w:pPr>
      <w:r w:rsidRPr="008A7FE9">
        <w:rPr>
          <w:color w:val="auto"/>
          <w:sz w:val="24"/>
          <w:szCs w:val="24"/>
        </w:rPr>
        <w:t xml:space="preserve">5.2.2. </w:t>
      </w:r>
      <w:r w:rsidRPr="008A7FE9">
        <w:rPr>
          <w:rFonts w:eastAsia="Arial"/>
          <w:bCs/>
          <w:color w:val="auto"/>
          <w:sz w:val="24"/>
          <w:szCs w:val="24"/>
          <w:lang w:eastAsia="ru-RU"/>
        </w:rPr>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w:t>
      </w:r>
      <w:r w:rsidR="008A7FE9" w:rsidRPr="008A7FE9">
        <w:rPr>
          <w:rFonts w:eastAsia="Arial"/>
          <w:bCs/>
          <w:color w:val="auto"/>
          <w:sz w:val="24"/>
          <w:szCs w:val="24"/>
          <w:lang w:eastAsia="ru-RU"/>
        </w:rPr>
        <w:t>Кировской районной администрацией.</w:t>
      </w:r>
    </w:p>
    <w:p w:rsidR="007D2AF8" w:rsidRDefault="00987DF1">
      <w:pPr>
        <w:pStyle w:val="aa"/>
        <w:ind w:firstLine="709"/>
      </w:pPr>
      <w:r>
        <w:rPr>
          <w:color w:val="000000"/>
          <w:sz w:val="24"/>
          <w:szCs w:val="24"/>
        </w:rPr>
        <w:t xml:space="preserve">5.2.3. Освещение главных улиц населенных пунктов, а также расположенных на них отдельных зданий, сооружений и монументов выполняется в соответствии с основными направлениями </w:t>
      </w:r>
      <w:r>
        <w:rPr>
          <w:color w:val="000000"/>
          <w:sz w:val="24"/>
          <w:szCs w:val="24"/>
          <w:highlight w:val="white"/>
        </w:rPr>
        <w:t>архитектурного, дизайнерского и цветового оформления населенного пункта.</w:t>
      </w:r>
    </w:p>
    <w:p w:rsidR="007D2AF8" w:rsidRDefault="00987DF1">
      <w:pPr>
        <w:pStyle w:val="aa"/>
        <w:ind w:firstLine="709"/>
        <w:rPr>
          <w:color w:val="000000"/>
          <w:sz w:val="24"/>
          <w:szCs w:val="24"/>
          <w:highlight w:val="white"/>
        </w:rPr>
      </w:pPr>
      <w:r>
        <w:rPr>
          <w:color w:val="000000"/>
          <w:sz w:val="24"/>
          <w:szCs w:val="24"/>
          <w:highlight w:val="white"/>
        </w:rPr>
        <w:t xml:space="preserve">5.2.4. Обязанность по освещению данных объектов возлагается на обслуживающую организацию, уполномоченную </w:t>
      </w:r>
      <w:r w:rsidR="00664049">
        <w:rPr>
          <w:color w:val="000000"/>
          <w:sz w:val="24"/>
          <w:szCs w:val="24"/>
          <w:highlight w:val="white"/>
        </w:rPr>
        <w:t>Кировской районной администрацией</w:t>
      </w:r>
      <w:r>
        <w:rPr>
          <w:color w:val="000000"/>
          <w:sz w:val="24"/>
          <w:szCs w:val="24"/>
          <w:highlight w:val="white"/>
        </w:rPr>
        <w:t>, или на собственников объектов.</w:t>
      </w:r>
    </w:p>
    <w:p w:rsidR="007D2AF8" w:rsidRDefault="00987DF1">
      <w:pPr>
        <w:pStyle w:val="aa"/>
        <w:ind w:firstLine="709"/>
        <w:rPr>
          <w:color w:val="000000"/>
          <w:sz w:val="24"/>
          <w:szCs w:val="24"/>
          <w:highlight w:val="white"/>
        </w:rPr>
      </w:pPr>
      <w:r>
        <w:rPr>
          <w:color w:val="000000"/>
          <w:sz w:val="24"/>
          <w:szCs w:val="24"/>
          <w:highlight w:val="white"/>
        </w:rPr>
        <w:t xml:space="preserve">5.2.5. Строительство, эксплуатацию, текущий и капитальный ремонт сетей наружного освещения на территории </w:t>
      </w:r>
      <w:r w:rsidR="00102AF0">
        <w:rPr>
          <w:color w:val="000000"/>
          <w:sz w:val="24"/>
          <w:szCs w:val="24"/>
          <w:highlight w:val="white"/>
        </w:rPr>
        <w:t>городского поселения</w:t>
      </w:r>
      <w:r>
        <w:rPr>
          <w:color w:val="000000"/>
          <w:sz w:val="24"/>
          <w:szCs w:val="24"/>
          <w:highlight w:val="white"/>
        </w:rPr>
        <w:t xml:space="preserve"> «Город К</w:t>
      </w:r>
      <w:r w:rsidR="00102AF0">
        <w:rPr>
          <w:color w:val="000000"/>
          <w:sz w:val="24"/>
          <w:szCs w:val="24"/>
          <w:highlight w:val="white"/>
        </w:rPr>
        <w:t>иров</w:t>
      </w:r>
      <w:r>
        <w:rPr>
          <w:color w:val="000000"/>
          <w:sz w:val="24"/>
          <w:szCs w:val="24"/>
          <w:highlight w:val="white"/>
        </w:rPr>
        <w:t xml:space="preserve">» осуществляют специализированные организации, уполномоченные </w:t>
      </w:r>
      <w:r w:rsidR="00664049">
        <w:rPr>
          <w:color w:val="000000"/>
          <w:sz w:val="24"/>
          <w:szCs w:val="24"/>
          <w:highlight w:val="white"/>
        </w:rPr>
        <w:t>Кировской районной администрацией</w:t>
      </w:r>
      <w:r>
        <w:rPr>
          <w:color w:val="000000"/>
          <w:sz w:val="24"/>
          <w:szCs w:val="24"/>
          <w:highlight w:val="white"/>
        </w:rPr>
        <w:t>, или собственники объектов.</w:t>
      </w:r>
    </w:p>
    <w:p w:rsidR="007D2AF8" w:rsidRDefault="00987DF1">
      <w:pPr>
        <w:pStyle w:val="aa"/>
        <w:ind w:firstLine="709"/>
      </w:pPr>
      <w:r>
        <w:rPr>
          <w:color w:val="000000"/>
          <w:sz w:val="24"/>
          <w:szCs w:val="24"/>
          <w:highlight w:val="white"/>
        </w:rPr>
        <w:t>5.2.6. Организация наружного осве</w:t>
      </w:r>
      <w:r>
        <w:rPr>
          <w:color w:val="000000"/>
          <w:sz w:val="24"/>
          <w:szCs w:val="24"/>
        </w:rPr>
        <w:t>щения включает в себя:</w:t>
      </w:r>
    </w:p>
    <w:p w:rsidR="007D2AF8" w:rsidRDefault="00987DF1">
      <w:pPr>
        <w:pStyle w:val="aa"/>
        <w:ind w:firstLine="709"/>
        <w:rPr>
          <w:color w:val="000000"/>
          <w:sz w:val="24"/>
          <w:szCs w:val="24"/>
        </w:rPr>
      </w:pPr>
      <w:r>
        <w:rPr>
          <w:color w:val="000000"/>
          <w:sz w:val="24"/>
          <w:szCs w:val="24"/>
        </w:rPr>
        <w:t>- включение, отключение наружного освещения;</w:t>
      </w:r>
    </w:p>
    <w:p w:rsidR="007D2AF8" w:rsidRDefault="00987DF1">
      <w:pPr>
        <w:pStyle w:val="aa"/>
        <w:ind w:firstLine="709"/>
        <w:rPr>
          <w:color w:val="000000"/>
          <w:sz w:val="24"/>
          <w:szCs w:val="24"/>
        </w:rPr>
      </w:pPr>
      <w:r>
        <w:rPr>
          <w:color w:val="000000"/>
          <w:sz w:val="24"/>
          <w:szCs w:val="24"/>
        </w:rPr>
        <w:t>- контроль устройств управления и сетей наружного освещения;</w:t>
      </w:r>
    </w:p>
    <w:p w:rsidR="007D2AF8" w:rsidRDefault="00987DF1">
      <w:pPr>
        <w:pStyle w:val="aa"/>
        <w:ind w:firstLine="709"/>
        <w:rPr>
          <w:color w:val="000000"/>
          <w:sz w:val="24"/>
          <w:szCs w:val="24"/>
        </w:rPr>
      </w:pPr>
      <w:r>
        <w:rPr>
          <w:color w:val="000000"/>
          <w:sz w:val="24"/>
          <w:szCs w:val="24"/>
        </w:rPr>
        <w:t>- содержание и уход за установками, в том числе иллюминационные установки (светодиодные шнуры и конструкции);</w:t>
      </w:r>
    </w:p>
    <w:p w:rsidR="007D2AF8" w:rsidRDefault="00987DF1">
      <w:pPr>
        <w:pStyle w:val="aa"/>
        <w:ind w:firstLine="709"/>
        <w:rPr>
          <w:color w:val="000000"/>
          <w:sz w:val="24"/>
          <w:szCs w:val="24"/>
        </w:rPr>
      </w:pPr>
      <w:r>
        <w:rPr>
          <w:color w:val="000000"/>
          <w:sz w:val="24"/>
          <w:szCs w:val="24"/>
        </w:rPr>
        <w:t>- проведение ремонта сетей наружного освещения;</w:t>
      </w:r>
    </w:p>
    <w:p w:rsidR="007D2AF8" w:rsidRDefault="00987DF1">
      <w:pPr>
        <w:pStyle w:val="aa"/>
        <w:ind w:firstLine="709"/>
        <w:rPr>
          <w:color w:val="000000"/>
          <w:sz w:val="24"/>
          <w:szCs w:val="24"/>
        </w:rPr>
      </w:pPr>
      <w:r>
        <w:rPr>
          <w:color w:val="000000"/>
          <w:sz w:val="24"/>
          <w:szCs w:val="24"/>
        </w:rPr>
        <w:t>- монтаж установок наружного освещения;</w:t>
      </w:r>
    </w:p>
    <w:p w:rsidR="007D2AF8" w:rsidRDefault="00987DF1">
      <w:pPr>
        <w:pStyle w:val="aa"/>
        <w:ind w:firstLine="709"/>
        <w:rPr>
          <w:color w:val="000000"/>
          <w:sz w:val="24"/>
          <w:szCs w:val="24"/>
        </w:rPr>
      </w:pPr>
      <w:r>
        <w:rPr>
          <w:color w:val="000000"/>
          <w:sz w:val="24"/>
          <w:szCs w:val="24"/>
        </w:rPr>
        <w:t>- круглосуточную работу диспетчерской службы.</w:t>
      </w:r>
    </w:p>
    <w:p w:rsidR="007D2AF8" w:rsidRDefault="00987DF1">
      <w:pPr>
        <w:pStyle w:val="aa"/>
        <w:ind w:firstLine="709"/>
        <w:rPr>
          <w:color w:val="000000"/>
          <w:sz w:val="24"/>
          <w:szCs w:val="24"/>
        </w:rPr>
      </w:pPr>
      <w:r>
        <w:rPr>
          <w:color w:val="000000"/>
          <w:sz w:val="24"/>
          <w:szCs w:val="24"/>
        </w:rPr>
        <w:t xml:space="preserve">5.2.7. Результатом организации наружного освещения является бесперебойная и надежная работа всех устройств наружного освещения на территории </w:t>
      </w:r>
      <w:r w:rsidR="00102AF0">
        <w:rPr>
          <w:color w:val="000000"/>
          <w:sz w:val="24"/>
          <w:szCs w:val="24"/>
        </w:rPr>
        <w:t>городского поселения</w:t>
      </w:r>
      <w:r>
        <w:rPr>
          <w:color w:val="000000"/>
          <w:sz w:val="24"/>
          <w:szCs w:val="24"/>
        </w:rPr>
        <w:t xml:space="preserve"> «Город К</w:t>
      </w:r>
      <w:r w:rsidR="00102AF0">
        <w:rPr>
          <w:color w:val="000000"/>
          <w:sz w:val="24"/>
          <w:szCs w:val="24"/>
        </w:rPr>
        <w:t>иров</w:t>
      </w:r>
      <w:r>
        <w:rPr>
          <w:color w:val="000000"/>
          <w:sz w:val="24"/>
          <w:szCs w:val="24"/>
        </w:rPr>
        <w:t>».</w:t>
      </w:r>
    </w:p>
    <w:p w:rsidR="007D2AF8" w:rsidRDefault="00987DF1">
      <w:pPr>
        <w:pStyle w:val="aa"/>
        <w:ind w:firstLine="709"/>
        <w:rPr>
          <w:color w:val="000000"/>
          <w:sz w:val="24"/>
          <w:szCs w:val="24"/>
          <w:highlight w:val="white"/>
        </w:rPr>
      </w:pPr>
      <w:r>
        <w:rPr>
          <w:color w:val="000000"/>
          <w:sz w:val="24"/>
          <w:szCs w:val="24"/>
          <w:highlight w:val="white"/>
        </w:rPr>
        <w:t>5.2.8. Наружное освещение проезжих частей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7D2AF8" w:rsidRDefault="00987DF1">
      <w:pPr>
        <w:pStyle w:val="aa"/>
        <w:ind w:firstLine="709"/>
        <w:rPr>
          <w:color w:val="000000"/>
          <w:sz w:val="24"/>
          <w:szCs w:val="24"/>
          <w:highlight w:val="white"/>
        </w:rPr>
      </w:pPr>
      <w:r>
        <w:rPr>
          <w:color w:val="000000"/>
          <w:sz w:val="24"/>
          <w:szCs w:val="24"/>
          <w:highlight w:val="white"/>
        </w:rPr>
        <w:t>5.2.9. Не допускается эксплуатация сетей наружного освещения при наличии обрывов проводов, повреждений опор, изоляторов.</w:t>
      </w:r>
    </w:p>
    <w:p w:rsidR="00102AF0" w:rsidRDefault="00987DF1">
      <w:pPr>
        <w:pStyle w:val="aa"/>
        <w:ind w:firstLine="709"/>
        <w:rPr>
          <w:color w:val="000000"/>
          <w:sz w:val="24"/>
          <w:szCs w:val="24"/>
          <w:highlight w:val="white"/>
        </w:rPr>
      </w:pPr>
      <w:r>
        <w:rPr>
          <w:color w:val="000000"/>
          <w:sz w:val="24"/>
          <w:szCs w:val="24"/>
          <w:highlight w:val="white"/>
        </w:rPr>
        <w:t xml:space="preserve">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 </w:t>
      </w:r>
    </w:p>
    <w:p w:rsidR="007D2AF8" w:rsidRDefault="00987DF1">
      <w:pPr>
        <w:pStyle w:val="aa"/>
        <w:ind w:firstLine="709"/>
        <w:rPr>
          <w:color w:val="000000"/>
          <w:sz w:val="24"/>
          <w:szCs w:val="24"/>
          <w:highlight w:val="white"/>
        </w:rPr>
      </w:pPr>
      <w:r>
        <w:rPr>
          <w:color w:val="000000"/>
          <w:sz w:val="24"/>
          <w:szCs w:val="24"/>
          <w:highlight w:val="white"/>
        </w:rPr>
        <w:lastRenderedPageBreak/>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7D2AF8" w:rsidRDefault="00987DF1">
      <w:pPr>
        <w:pStyle w:val="aa"/>
        <w:ind w:firstLine="709"/>
      </w:pPr>
      <w:r>
        <w:rPr>
          <w:color w:val="000000"/>
          <w:sz w:val="24"/>
          <w:szCs w:val="24"/>
          <w:highlight w:val="white"/>
        </w:rPr>
        <w:t>5.2.12. В случае, когда опора сбита, она демонтиру</w:t>
      </w:r>
      <w:r>
        <w:rPr>
          <w:color w:val="000000"/>
          <w:sz w:val="24"/>
          <w:szCs w:val="24"/>
        </w:rPr>
        <w:t>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7D2AF8" w:rsidRDefault="00987DF1">
      <w:pPr>
        <w:pStyle w:val="aa"/>
        <w:ind w:firstLine="709"/>
        <w:rPr>
          <w:color w:val="000000"/>
          <w:sz w:val="24"/>
          <w:szCs w:val="24"/>
        </w:rPr>
      </w:pPr>
      <w:r>
        <w:rPr>
          <w:color w:val="000000"/>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7D2AF8" w:rsidRDefault="00987DF1">
      <w:pPr>
        <w:pStyle w:val="aa"/>
        <w:ind w:firstLine="709"/>
        <w:rPr>
          <w:color w:val="000000"/>
          <w:sz w:val="24"/>
          <w:szCs w:val="24"/>
        </w:rPr>
      </w:pPr>
      <w:r>
        <w:rPr>
          <w:color w:val="000000"/>
          <w:sz w:val="24"/>
          <w:szCs w:val="24"/>
        </w:rPr>
        <w:t>5.2.14. Восстановление разрушенных опор должно производиться</w:t>
      </w:r>
      <w:r w:rsidR="00664049">
        <w:rPr>
          <w:color w:val="000000"/>
          <w:sz w:val="24"/>
          <w:szCs w:val="24"/>
        </w:rPr>
        <w:t xml:space="preserve"> собственником</w:t>
      </w:r>
      <w:r>
        <w:rPr>
          <w:color w:val="000000"/>
          <w:sz w:val="24"/>
          <w:szCs w:val="24"/>
        </w:rPr>
        <w:t xml:space="preserve"> в течение 2 недель со дня обнаружения. </w:t>
      </w:r>
    </w:p>
    <w:p w:rsidR="007D2AF8" w:rsidRDefault="00987DF1">
      <w:pPr>
        <w:pStyle w:val="aa"/>
        <w:ind w:firstLine="709"/>
        <w:rPr>
          <w:color w:val="000000"/>
          <w:sz w:val="24"/>
          <w:szCs w:val="24"/>
          <w:highlight w:val="white"/>
        </w:rPr>
      </w:pPr>
      <w:r>
        <w:rPr>
          <w:color w:val="000000"/>
          <w:sz w:val="24"/>
          <w:szCs w:val="24"/>
          <w:highlight w:val="white"/>
        </w:rPr>
        <w:t>5.2.15.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rsidR="007D2AF8" w:rsidRDefault="00987DF1">
      <w:pPr>
        <w:pStyle w:val="aa"/>
        <w:ind w:firstLine="709"/>
        <w:rPr>
          <w:color w:val="000000"/>
          <w:sz w:val="24"/>
          <w:szCs w:val="24"/>
          <w:highlight w:val="white"/>
        </w:rPr>
      </w:pPr>
      <w:r>
        <w:rPr>
          <w:color w:val="000000"/>
          <w:sz w:val="24"/>
          <w:szCs w:val="24"/>
          <w:highlight w:val="white"/>
        </w:rPr>
        <w:t>5.2.16.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7D2AF8" w:rsidRDefault="00987DF1">
      <w:pPr>
        <w:pStyle w:val="aa"/>
        <w:ind w:firstLine="709"/>
        <w:rPr>
          <w:color w:val="000000"/>
          <w:sz w:val="24"/>
          <w:szCs w:val="24"/>
          <w:highlight w:val="white"/>
        </w:rPr>
      </w:pPr>
      <w:r>
        <w:rPr>
          <w:color w:val="000000"/>
          <w:sz w:val="24"/>
          <w:szCs w:val="24"/>
          <w:highlight w:val="white"/>
        </w:rPr>
        <w:t xml:space="preserve">5.2.17. В качестве источников искусственного освещения должны использоваться </w:t>
      </w:r>
      <w:proofErr w:type="spellStart"/>
      <w:r>
        <w:rPr>
          <w:color w:val="000000"/>
          <w:sz w:val="24"/>
          <w:szCs w:val="24"/>
          <w:highlight w:val="white"/>
        </w:rPr>
        <w:t>энергоэффективные</w:t>
      </w:r>
      <w:proofErr w:type="spellEnd"/>
      <w:r>
        <w:rPr>
          <w:color w:val="000000"/>
          <w:sz w:val="24"/>
          <w:szCs w:val="24"/>
          <w:highlight w:val="white"/>
        </w:rPr>
        <w:t xml:space="preserve">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7D2AF8" w:rsidRDefault="00987DF1">
      <w:pPr>
        <w:pStyle w:val="aa"/>
        <w:ind w:firstLine="709"/>
        <w:rPr>
          <w:color w:val="000000"/>
          <w:sz w:val="24"/>
          <w:szCs w:val="24"/>
          <w:highlight w:val="white"/>
        </w:rPr>
      </w:pPr>
      <w:r>
        <w:rPr>
          <w:color w:val="000000"/>
          <w:sz w:val="24"/>
          <w:szCs w:val="24"/>
          <w:highlight w:val="white"/>
        </w:rPr>
        <w:t>5.2.18. Сети наружного освещения должны выполняться кабельными или воздушными линиями с использованием самонесущих изолированных проводов.</w:t>
      </w:r>
    </w:p>
    <w:p w:rsidR="007D2AF8" w:rsidRDefault="00987DF1">
      <w:pPr>
        <w:pStyle w:val="aa"/>
        <w:ind w:firstLine="709"/>
        <w:rPr>
          <w:color w:val="000000"/>
          <w:sz w:val="24"/>
          <w:szCs w:val="24"/>
          <w:highlight w:val="white"/>
        </w:rPr>
      </w:pPr>
      <w:r>
        <w:rPr>
          <w:color w:val="000000"/>
          <w:sz w:val="24"/>
          <w:szCs w:val="24"/>
          <w:highlight w:val="white"/>
        </w:rPr>
        <w:t>5.2.19.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7D2AF8" w:rsidRDefault="00987DF1">
      <w:pPr>
        <w:pStyle w:val="aa"/>
        <w:ind w:firstLine="709"/>
        <w:rPr>
          <w:color w:val="000000"/>
          <w:sz w:val="24"/>
          <w:szCs w:val="24"/>
          <w:highlight w:val="white"/>
        </w:rPr>
      </w:pPr>
      <w:r>
        <w:rPr>
          <w:color w:val="000000"/>
          <w:sz w:val="24"/>
          <w:szCs w:val="24"/>
          <w:highlight w:val="white"/>
        </w:rPr>
        <w:t>5.2.20. 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
    <w:p w:rsidR="007D2AF8" w:rsidRDefault="00987DF1">
      <w:pPr>
        <w:pStyle w:val="aa"/>
        <w:ind w:firstLine="709"/>
        <w:rPr>
          <w:color w:val="000000"/>
          <w:sz w:val="24"/>
          <w:szCs w:val="24"/>
          <w:highlight w:val="white"/>
        </w:rPr>
      </w:pPr>
      <w:r>
        <w:rPr>
          <w:color w:val="000000"/>
          <w:sz w:val="24"/>
          <w:szCs w:val="24"/>
          <w:highlight w:val="white"/>
        </w:rPr>
        <w:t>5.2.2</w:t>
      </w:r>
      <w:r w:rsidR="00664049">
        <w:rPr>
          <w:color w:val="000000"/>
          <w:sz w:val="24"/>
          <w:szCs w:val="24"/>
          <w:highlight w:val="white"/>
        </w:rPr>
        <w:t>1</w:t>
      </w:r>
      <w:r>
        <w:rPr>
          <w:color w:val="000000"/>
          <w:sz w:val="24"/>
          <w:szCs w:val="24"/>
          <w:highlight w:val="white"/>
        </w:rPr>
        <w:t>.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7D2AF8" w:rsidRDefault="00987DF1">
      <w:pPr>
        <w:pStyle w:val="aa"/>
        <w:ind w:firstLine="709"/>
      </w:pPr>
      <w:r>
        <w:rPr>
          <w:color w:val="000000"/>
          <w:sz w:val="24"/>
          <w:szCs w:val="24"/>
          <w:highlight w:val="white"/>
        </w:rPr>
        <w:t>5.2.2</w:t>
      </w:r>
      <w:r w:rsidR="00664049">
        <w:rPr>
          <w:color w:val="000000"/>
          <w:sz w:val="24"/>
          <w:szCs w:val="24"/>
          <w:highlight w:val="white"/>
        </w:rPr>
        <w:t>2</w:t>
      </w:r>
      <w:r>
        <w:rPr>
          <w:color w:val="000000"/>
          <w:sz w:val="24"/>
          <w:szCs w:val="24"/>
          <w:highlight w:val="white"/>
        </w:rPr>
        <w:t>.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7D2AF8" w:rsidRDefault="00987DF1">
      <w:pPr>
        <w:pStyle w:val="aa"/>
        <w:ind w:firstLine="709"/>
      </w:pPr>
      <w:r>
        <w:rPr>
          <w:color w:val="000000"/>
          <w:sz w:val="24"/>
          <w:szCs w:val="24"/>
          <w:highlight w:val="white"/>
        </w:rPr>
        <w:t>5.2.2</w:t>
      </w:r>
      <w:r w:rsidR="00664049">
        <w:rPr>
          <w:color w:val="000000"/>
          <w:sz w:val="24"/>
          <w:szCs w:val="24"/>
          <w:highlight w:val="white"/>
        </w:rPr>
        <w:t>3</w:t>
      </w:r>
      <w:r>
        <w:rPr>
          <w:color w:val="000000"/>
          <w:sz w:val="24"/>
          <w:szCs w:val="24"/>
          <w:highlight w:val="white"/>
        </w:rPr>
        <w:t xml:space="preserve">. Эксплуатацию дворового освещения, </w:t>
      </w:r>
      <w:proofErr w:type="spellStart"/>
      <w:r>
        <w:rPr>
          <w:color w:val="000000"/>
          <w:sz w:val="24"/>
          <w:szCs w:val="24"/>
          <w:highlight w:val="white"/>
        </w:rPr>
        <w:t>надподъездного</w:t>
      </w:r>
      <w:proofErr w:type="spellEnd"/>
      <w:r>
        <w:rPr>
          <w:color w:val="000000"/>
          <w:sz w:val="24"/>
          <w:szCs w:val="24"/>
          <w:highlight w:val="white"/>
        </w:rPr>
        <w:t xml:space="preserve">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7D2AF8" w:rsidRDefault="00987DF1">
      <w:pPr>
        <w:pStyle w:val="aa"/>
        <w:ind w:firstLine="709"/>
      </w:pPr>
      <w:r>
        <w:rPr>
          <w:color w:val="000000"/>
          <w:sz w:val="24"/>
          <w:szCs w:val="24"/>
          <w:highlight w:val="white"/>
        </w:rPr>
        <w:t>5.2.2</w:t>
      </w:r>
      <w:r w:rsidR="00664049">
        <w:rPr>
          <w:color w:val="000000"/>
          <w:sz w:val="24"/>
          <w:szCs w:val="24"/>
          <w:highlight w:val="white"/>
        </w:rPr>
        <w:t>4</w:t>
      </w:r>
      <w:r>
        <w:rPr>
          <w:color w:val="000000"/>
          <w:sz w:val="24"/>
          <w:szCs w:val="24"/>
          <w:highlight w:val="white"/>
        </w:rPr>
        <w:t>.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7D2AF8" w:rsidRDefault="00987DF1" w:rsidP="00302BFA">
      <w:pPr>
        <w:pStyle w:val="aa"/>
        <w:ind w:firstLine="709"/>
      </w:pPr>
      <w:r>
        <w:rPr>
          <w:color w:val="000000"/>
          <w:sz w:val="24"/>
          <w:szCs w:val="24"/>
          <w:highlight w:val="white"/>
        </w:rPr>
        <w:t>5.2.2</w:t>
      </w:r>
      <w:r w:rsidR="00664049">
        <w:rPr>
          <w:color w:val="000000"/>
          <w:sz w:val="24"/>
          <w:szCs w:val="24"/>
          <w:highlight w:val="white"/>
        </w:rPr>
        <w:t>5</w:t>
      </w:r>
      <w:r>
        <w:rPr>
          <w:color w:val="000000"/>
          <w:sz w:val="24"/>
          <w:szCs w:val="24"/>
          <w:highlight w:val="white"/>
        </w:rPr>
        <w:t>.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D2AF8" w:rsidRPr="005F534E" w:rsidRDefault="00987DF1">
      <w:pPr>
        <w:pStyle w:val="aa"/>
        <w:ind w:firstLine="709"/>
        <w:rPr>
          <w:color w:val="auto"/>
        </w:rPr>
      </w:pPr>
      <w:r w:rsidRPr="005F534E">
        <w:rPr>
          <w:color w:val="auto"/>
          <w:sz w:val="24"/>
          <w:szCs w:val="24"/>
          <w:highlight w:val="white"/>
        </w:rPr>
        <w:lastRenderedPageBreak/>
        <w:t>5.2.2</w:t>
      </w:r>
      <w:r w:rsidR="00664049">
        <w:rPr>
          <w:color w:val="auto"/>
          <w:sz w:val="24"/>
          <w:szCs w:val="24"/>
          <w:highlight w:val="white"/>
        </w:rPr>
        <w:t>6</w:t>
      </w:r>
      <w:r w:rsidRPr="005F534E">
        <w:rPr>
          <w:color w:val="auto"/>
          <w:sz w:val="24"/>
          <w:szCs w:val="24"/>
          <w:highlight w:val="white"/>
        </w:rPr>
        <w:t xml:space="preserve">. Управление работой системы наружного </w:t>
      </w:r>
      <w:r w:rsidRPr="005F534E">
        <w:rPr>
          <w:color w:val="auto"/>
          <w:sz w:val="24"/>
          <w:szCs w:val="24"/>
        </w:rPr>
        <w:t>уличного и дворового</w:t>
      </w:r>
      <w:r w:rsidRPr="005F534E">
        <w:rPr>
          <w:color w:val="auto"/>
          <w:sz w:val="24"/>
          <w:szCs w:val="24"/>
          <w:highlight w:val="white"/>
        </w:rPr>
        <w:t xml:space="preserve"> освещения осуществляется централизованно с диспетчерского пульта.</w:t>
      </w:r>
    </w:p>
    <w:p w:rsidR="007D2AF8" w:rsidRDefault="00987DF1">
      <w:pPr>
        <w:pStyle w:val="aa"/>
        <w:ind w:firstLine="709"/>
      </w:pPr>
      <w:r>
        <w:rPr>
          <w:color w:val="000000"/>
          <w:sz w:val="24"/>
          <w:szCs w:val="24"/>
          <w:highlight w:val="white"/>
        </w:rPr>
        <w:t>5.2.</w:t>
      </w:r>
      <w:r w:rsidR="00664049">
        <w:rPr>
          <w:color w:val="000000"/>
          <w:sz w:val="24"/>
          <w:szCs w:val="24"/>
          <w:highlight w:val="white"/>
        </w:rPr>
        <w:t>27</w:t>
      </w:r>
      <w:r>
        <w:rPr>
          <w:color w:val="000000"/>
          <w:sz w:val="24"/>
          <w:szCs w:val="24"/>
          <w:highlight w:val="white"/>
        </w:rPr>
        <w:t>.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7D2AF8" w:rsidRPr="005F534E" w:rsidRDefault="00987DF1">
      <w:pPr>
        <w:pStyle w:val="aa"/>
        <w:ind w:firstLine="709"/>
        <w:rPr>
          <w:color w:val="auto"/>
        </w:rPr>
      </w:pPr>
      <w:r w:rsidRPr="005F534E">
        <w:rPr>
          <w:color w:val="auto"/>
          <w:sz w:val="24"/>
          <w:szCs w:val="24"/>
          <w:highlight w:val="white"/>
        </w:rPr>
        <w:t>5.2.</w:t>
      </w:r>
      <w:r w:rsidR="00664049">
        <w:rPr>
          <w:color w:val="auto"/>
          <w:sz w:val="24"/>
          <w:szCs w:val="24"/>
          <w:highlight w:val="white"/>
        </w:rPr>
        <w:t>28</w:t>
      </w:r>
      <w:r w:rsidRPr="005F534E">
        <w:rPr>
          <w:color w:val="auto"/>
          <w:sz w:val="24"/>
          <w:szCs w:val="24"/>
          <w:highlight w:val="white"/>
        </w:rPr>
        <w:t xml:space="preserve">. Пробные включения должны быть согласованы с ответственными лицами организации, осуществляющей обслуживание системы наружного освещения территории </w:t>
      </w:r>
      <w:r w:rsidR="00302BFA" w:rsidRPr="005F534E">
        <w:rPr>
          <w:color w:val="auto"/>
          <w:sz w:val="24"/>
          <w:szCs w:val="24"/>
          <w:highlight w:val="white"/>
        </w:rPr>
        <w:t>городского поселения</w:t>
      </w:r>
      <w:r w:rsidRPr="005F534E">
        <w:rPr>
          <w:color w:val="auto"/>
          <w:sz w:val="24"/>
          <w:szCs w:val="24"/>
          <w:highlight w:val="white"/>
        </w:rPr>
        <w:t xml:space="preserve"> «Город К</w:t>
      </w:r>
      <w:r w:rsidR="00302BFA" w:rsidRPr="005F534E">
        <w:rPr>
          <w:color w:val="auto"/>
          <w:sz w:val="24"/>
          <w:szCs w:val="24"/>
          <w:highlight w:val="white"/>
        </w:rPr>
        <w:t>иров</w:t>
      </w:r>
      <w:r w:rsidRPr="005F534E">
        <w:rPr>
          <w:color w:val="auto"/>
          <w:sz w:val="24"/>
          <w:szCs w:val="24"/>
          <w:highlight w:val="white"/>
        </w:rPr>
        <w:t>».</w:t>
      </w:r>
    </w:p>
    <w:p w:rsidR="007D2AF8" w:rsidRDefault="00987DF1">
      <w:pPr>
        <w:pStyle w:val="aa"/>
        <w:ind w:firstLine="709"/>
      </w:pPr>
      <w:r>
        <w:rPr>
          <w:color w:val="000000"/>
          <w:sz w:val="24"/>
          <w:szCs w:val="24"/>
          <w:highlight w:val="white"/>
        </w:rPr>
        <w:t>5.2.</w:t>
      </w:r>
      <w:r w:rsidR="00664049">
        <w:rPr>
          <w:color w:val="000000"/>
          <w:sz w:val="24"/>
          <w:szCs w:val="24"/>
          <w:highlight w:val="white"/>
        </w:rPr>
        <w:t>29</w:t>
      </w:r>
      <w:r>
        <w:rPr>
          <w:color w:val="000000"/>
          <w:sz w:val="24"/>
          <w:szCs w:val="24"/>
          <w:highlight w:val="white"/>
        </w:rPr>
        <w:t xml:space="preserve">. Система наружного освещения должна включаться в вечернее время суток при снижении уровня естественной освещенности до 20 </w:t>
      </w:r>
      <w:proofErr w:type="spellStart"/>
      <w:r>
        <w:rPr>
          <w:color w:val="000000"/>
          <w:sz w:val="24"/>
          <w:szCs w:val="24"/>
          <w:highlight w:val="white"/>
        </w:rPr>
        <w:t>лк</w:t>
      </w:r>
      <w:proofErr w:type="spellEnd"/>
      <w:r>
        <w:rPr>
          <w:color w:val="000000"/>
          <w:sz w:val="24"/>
          <w:szCs w:val="24"/>
          <w:highlight w:val="white"/>
        </w:rPr>
        <w:t xml:space="preserve">, а отключаться в утреннее время не ранее повышения естественной освещенности до 10 </w:t>
      </w:r>
      <w:proofErr w:type="spellStart"/>
      <w:r>
        <w:rPr>
          <w:color w:val="000000"/>
          <w:sz w:val="24"/>
          <w:szCs w:val="24"/>
          <w:highlight w:val="white"/>
        </w:rPr>
        <w:t>лк</w:t>
      </w:r>
      <w:proofErr w:type="spellEnd"/>
      <w:r>
        <w:rPr>
          <w:color w:val="000000"/>
          <w:sz w:val="24"/>
          <w:szCs w:val="24"/>
          <w:highlight w:val="white"/>
        </w:rPr>
        <w:t xml:space="preserve">. </w:t>
      </w:r>
    </w:p>
    <w:p w:rsidR="007D2AF8" w:rsidRDefault="00987DF1">
      <w:pPr>
        <w:pStyle w:val="aa"/>
        <w:ind w:firstLine="709"/>
      </w:pPr>
      <w:r>
        <w:rPr>
          <w:color w:val="000000"/>
          <w:sz w:val="24"/>
          <w:szCs w:val="24"/>
          <w:highlight w:val="white"/>
        </w:rPr>
        <w:t>5.2.3</w:t>
      </w:r>
      <w:r w:rsidR="00664049">
        <w:rPr>
          <w:color w:val="000000"/>
          <w:sz w:val="24"/>
          <w:szCs w:val="24"/>
          <w:highlight w:val="white"/>
        </w:rPr>
        <w:t>0</w:t>
      </w:r>
      <w:r>
        <w:rPr>
          <w:color w:val="000000"/>
          <w:sz w:val="24"/>
          <w:szCs w:val="24"/>
          <w:highlight w:val="white"/>
        </w:rPr>
        <w:t>.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7D2AF8" w:rsidRDefault="00987DF1">
      <w:pPr>
        <w:pStyle w:val="aa"/>
        <w:ind w:firstLine="709"/>
        <w:rPr>
          <w:color w:val="000000"/>
          <w:sz w:val="24"/>
          <w:szCs w:val="24"/>
        </w:rPr>
      </w:pPr>
      <w:r>
        <w:rPr>
          <w:color w:val="000000"/>
          <w:sz w:val="24"/>
          <w:szCs w:val="24"/>
          <w:highlight w:val="white"/>
        </w:rPr>
        <w:t>5.2.3</w:t>
      </w:r>
      <w:r w:rsidR="00664049">
        <w:rPr>
          <w:color w:val="000000"/>
          <w:sz w:val="24"/>
          <w:szCs w:val="24"/>
          <w:highlight w:val="white"/>
        </w:rPr>
        <w:t>1</w:t>
      </w:r>
      <w:r>
        <w:rPr>
          <w:color w:val="000000"/>
          <w:sz w:val="24"/>
          <w:szCs w:val="24"/>
          <w:highlight w:val="white"/>
        </w:rPr>
        <w:t xml:space="preserve">. Отключать или включать наружное освещение на длительное время, не предусмотренное графиком, разрешается только по согласованию с </w:t>
      </w:r>
      <w:r w:rsidR="00302BFA">
        <w:rPr>
          <w:color w:val="000000"/>
          <w:sz w:val="24"/>
          <w:szCs w:val="24"/>
        </w:rPr>
        <w:t>Кировской районной администрацией.</w:t>
      </w:r>
    </w:p>
    <w:p w:rsidR="00BD7836" w:rsidRDefault="00BD7836">
      <w:pPr>
        <w:pStyle w:val="ConsPlusNormal"/>
        <w:ind w:firstLine="737"/>
        <w:jc w:val="both"/>
        <w:rPr>
          <w:rFonts w:ascii="Times New Roman" w:hAnsi="Times New Roman" w:cs="Times New Roman"/>
          <w:sz w:val="24"/>
          <w:szCs w:val="24"/>
          <w:highlight w:val="white"/>
        </w:rPr>
      </w:pPr>
    </w:p>
    <w:p w:rsidR="007D2AF8" w:rsidRPr="00A351D4" w:rsidRDefault="00987DF1">
      <w:pPr>
        <w:pStyle w:val="ConsPlusNormal"/>
        <w:ind w:firstLine="737"/>
        <w:jc w:val="both"/>
        <w:rPr>
          <w:rFonts w:ascii="Times New Roman" w:hAnsi="Times New Roman" w:cs="Times New Roman"/>
          <w:b/>
          <w:sz w:val="24"/>
          <w:szCs w:val="24"/>
          <w:highlight w:val="white"/>
        </w:rPr>
      </w:pPr>
      <w:r w:rsidRPr="00A351D4">
        <w:rPr>
          <w:rFonts w:ascii="Times New Roman" w:hAnsi="Times New Roman" w:cs="Times New Roman"/>
          <w:b/>
          <w:sz w:val="24"/>
          <w:szCs w:val="24"/>
          <w:highlight w:val="white"/>
        </w:rPr>
        <w:t>5.3. Дороги, тротуары и иные территории с твердым покрытием, технические средства организации дорожного движения.</w:t>
      </w:r>
    </w:p>
    <w:p w:rsidR="007D2AF8" w:rsidRDefault="00987DF1">
      <w:pPr>
        <w:pStyle w:val="ConsPlusNormal"/>
        <w:ind w:firstLine="737"/>
        <w:jc w:val="both"/>
      </w:pPr>
      <w:r>
        <w:rPr>
          <w:rFonts w:ascii="Times New Roman" w:hAnsi="Times New Roman" w:cs="Times New Roman"/>
          <w:sz w:val="24"/>
          <w:szCs w:val="24"/>
          <w:highlight w:val="white"/>
        </w:rPr>
        <w:t xml:space="preserve">5.3.1. Эксплуатационное состояние дорог и улиц города </w:t>
      </w:r>
      <w:r>
        <w:rPr>
          <w:rFonts w:ascii="Times New Roman" w:hAnsi="Times New Roman" w:cs="Times New Roman"/>
          <w:sz w:val="24"/>
          <w:szCs w:val="24"/>
        </w:rPr>
        <w:t xml:space="preserve">должно отвечать </w:t>
      </w:r>
      <w:r>
        <w:rPr>
          <w:rFonts w:ascii="Times New Roman" w:hAnsi="Times New Roman" w:cs="Times New Roman"/>
          <w:sz w:val="24"/>
          <w:szCs w:val="24"/>
          <w:highlight w:val="white"/>
        </w:rPr>
        <w:t>требованиям, установленным законодательством.</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5.3.2. С целью сохранения дорожных покрытий на территории</w:t>
      </w:r>
      <w:r w:rsidR="00664049" w:rsidRPr="00664049">
        <w:rPr>
          <w:rFonts w:ascii="Times New Roman" w:hAnsi="Times New Roman" w:cs="Times New Roman"/>
          <w:sz w:val="24"/>
          <w:szCs w:val="24"/>
        </w:rPr>
        <w:t xml:space="preserve"> </w:t>
      </w:r>
      <w:r w:rsidR="00664049">
        <w:rPr>
          <w:rFonts w:ascii="Times New Roman" w:hAnsi="Times New Roman" w:cs="Times New Roman"/>
          <w:sz w:val="24"/>
          <w:szCs w:val="24"/>
        </w:rPr>
        <w:t>городского поселения «Город Киров»</w:t>
      </w:r>
      <w:r>
        <w:rPr>
          <w:rFonts w:ascii="Times New Roman" w:hAnsi="Times New Roman" w:cs="Times New Roman"/>
          <w:sz w:val="24"/>
          <w:szCs w:val="24"/>
          <w:highlight w:val="white"/>
        </w:rPr>
        <w:t xml:space="preserve"> запрещается:</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подвоз груза волоком по улицам;</w:t>
      </w:r>
    </w:p>
    <w:p w:rsidR="007D2AF8" w:rsidRDefault="00987DF1">
      <w:pPr>
        <w:pStyle w:val="ConsPlusNormal"/>
        <w:ind w:firstLine="737"/>
        <w:jc w:val="both"/>
      </w:pPr>
      <w:r>
        <w:rPr>
          <w:rFonts w:ascii="Times New Roman" w:hAnsi="Times New Roman" w:cs="Times New Roman"/>
          <w:sz w:val="24"/>
          <w:szCs w:val="24"/>
          <w:highlight w:val="white"/>
        </w:rPr>
        <w:t>- сбрасывание при погрузочно-разг</w:t>
      </w:r>
      <w:r>
        <w:rPr>
          <w:rFonts w:ascii="Times New Roman" w:hAnsi="Times New Roman" w:cs="Times New Roman"/>
          <w:sz w:val="24"/>
          <w:szCs w:val="24"/>
        </w:rPr>
        <w:t>рузочных работах на улицах бревен, железных балок, труб, кирпича, других тяжелых предметов и складирование их;</w:t>
      </w:r>
    </w:p>
    <w:p w:rsidR="007D2AF8" w:rsidRDefault="00987DF1">
      <w:pPr>
        <w:pStyle w:val="ConsPlusNormal"/>
        <w:ind w:firstLine="737"/>
        <w:jc w:val="both"/>
      </w:pPr>
      <w:r>
        <w:rPr>
          <w:rFonts w:ascii="Times New Roman" w:hAnsi="Times New Roman" w:cs="Times New Roman"/>
          <w:sz w:val="24"/>
          <w:szCs w:val="24"/>
        </w:rPr>
        <w:t xml:space="preserve">- перегон по улицам </w:t>
      </w:r>
      <w:r w:rsidR="00302BFA">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302BFA">
        <w:rPr>
          <w:rFonts w:ascii="Times New Roman" w:hAnsi="Times New Roman" w:cs="Times New Roman"/>
          <w:sz w:val="24"/>
          <w:szCs w:val="24"/>
        </w:rPr>
        <w:t>иров</w:t>
      </w:r>
      <w:r>
        <w:rPr>
          <w:rFonts w:ascii="Times New Roman" w:hAnsi="Times New Roman" w:cs="Times New Roman"/>
          <w:sz w:val="24"/>
          <w:szCs w:val="24"/>
        </w:rPr>
        <w:t>», имеющим твердое покрытие, машин на гусеничном ходу.</w:t>
      </w:r>
    </w:p>
    <w:p w:rsidR="007D2AF8" w:rsidRDefault="00987DF1">
      <w:pPr>
        <w:pStyle w:val="ConsPlusNormal"/>
        <w:ind w:firstLine="737"/>
        <w:jc w:val="both"/>
      </w:pPr>
      <w:r>
        <w:rPr>
          <w:rFonts w:ascii="Times New Roman" w:hAnsi="Times New Roman" w:cs="Times New Roman"/>
          <w:sz w:val="24"/>
          <w:szCs w:val="24"/>
        </w:rPr>
        <w:t>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7D2AF8" w:rsidRPr="00664049"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5.3.4. При установке нестационарных торговых объектов, нестационарных объектов по оказанию бытовых </w:t>
      </w:r>
      <w:r w:rsidRPr="00664049">
        <w:rPr>
          <w:rFonts w:ascii="Times New Roman" w:hAnsi="Times New Roman" w:cs="Times New Roman"/>
          <w:sz w:val="24"/>
          <w:szCs w:val="24"/>
        </w:rPr>
        <w:t>услуг</w:t>
      </w:r>
      <w:r w:rsidR="006879B1" w:rsidRPr="00664049">
        <w:rPr>
          <w:rFonts w:ascii="Times New Roman" w:hAnsi="Times New Roman"/>
          <w:sz w:val="24"/>
        </w:rPr>
        <w:t xml:space="preserve"> и услуг </w:t>
      </w:r>
      <w:r w:rsidRPr="00664049">
        <w:rPr>
          <w:rFonts w:ascii="Times New Roman" w:hAnsi="Times New Roman" w:cs="Times New Roman"/>
          <w:sz w:val="24"/>
          <w:szCs w:val="24"/>
        </w:rPr>
        <w:t>общественного питания запрещается нарушать твердое покрытие улиц города.</w:t>
      </w:r>
    </w:p>
    <w:p w:rsidR="005600F3" w:rsidRDefault="005600F3">
      <w:pPr>
        <w:pStyle w:val="ConsPlusNormal"/>
        <w:ind w:firstLine="737"/>
        <w:jc w:val="both"/>
        <w:rPr>
          <w:rFonts w:ascii="Times New Roman" w:hAnsi="Times New Roman" w:cs="Times New Roman"/>
          <w:sz w:val="24"/>
          <w:szCs w:val="24"/>
        </w:rPr>
      </w:pPr>
      <w:r w:rsidRPr="00664049">
        <w:rPr>
          <w:rFonts w:ascii="Times New Roman" w:hAnsi="Times New Roman" w:cs="Times New Roman"/>
          <w:sz w:val="24"/>
          <w:szCs w:val="24"/>
        </w:rPr>
        <w:t>5.3.5. Владельцы торговых объектов, объектов по оказанию бытовых услуг</w:t>
      </w:r>
      <w:r w:rsidR="00C17FB3" w:rsidRPr="00664049">
        <w:rPr>
          <w:rFonts w:ascii="Times New Roman" w:hAnsi="Times New Roman" w:cs="Times New Roman"/>
          <w:sz w:val="24"/>
          <w:szCs w:val="24"/>
        </w:rPr>
        <w:t xml:space="preserve"> и услуг</w:t>
      </w:r>
      <w:r w:rsidRPr="00664049">
        <w:rPr>
          <w:rFonts w:ascii="Times New Roman" w:hAnsi="Times New Roman" w:cs="Times New Roman"/>
          <w:sz w:val="24"/>
          <w:szCs w:val="24"/>
        </w:rPr>
        <w:t xml:space="preserve"> общественного питания, в том числе нестационарных объектов, обязаны обеспечить замощенные (заасфальтированные, забетонированные) подходы и подъезды к объекту благоустройства.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w:t>
      </w:r>
      <w:r w:rsidR="00664049">
        <w:rPr>
          <w:rFonts w:ascii="Times New Roman" w:hAnsi="Times New Roman" w:cs="Times New Roman"/>
          <w:sz w:val="24"/>
          <w:szCs w:val="24"/>
        </w:rPr>
        <w:t>6</w:t>
      </w:r>
      <w:r>
        <w:rPr>
          <w:rFonts w:ascii="Times New Roman" w:hAnsi="Times New Roman" w:cs="Times New Roman"/>
          <w:sz w:val="24"/>
          <w:szCs w:val="24"/>
        </w:rPr>
        <w:t>.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lastRenderedPageBreak/>
        <w:t>5.3.</w:t>
      </w:r>
      <w:r w:rsidR="00664049">
        <w:rPr>
          <w:rFonts w:ascii="Times New Roman" w:hAnsi="Times New Roman" w:cs="Times New Roman"/>
          <w:sz w:val="24"/>
          <w:szCs w:val="24"/>
        </w:rPr>
        <w:t>7</w:t>
      </w:r>
      <w:r>
        <w:rPr>
          <w:rFonts w:ascii="Times New Roman" w:hAnsi="Times New Roman" w:cs="Times New Roman"/>
          <w:sz w:val="24"/>
          <w:szCs w:val="24"/>
        </w:rPr>
        <w:t>.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w:t>
      </w:r>
      <w:r w:rsidR="00664049">
        <w:rPr>
          <w:rFonts w:ascii="Times New Roman" w:hAnsi="Times New Roman" w:cs="Times New Roman"/>
          <w:sz w:val="24"/>
          <w:szCs w:val="24"/>
        </w:rPr>
        <w:t>8</w:t>
      </w:r>
      <w:r>
        <w:rPr>
          <w:rFonts w:ascii="Times New Roman" w:hAnsi="Times New Roman" w:cs="Times New Roman"/>
          <w:sz w:val="24"/>
          <w:szCs w:val="24"/>
        </w:rPr>
        <w:t>.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5.4. Водные устройства.</w:t>
      </w:r>
    </w:p>
    <w:p w:rsidR="00664049" w:rsidRDefault="00664049" w:rsidP="00664049">
      <w:pPr>
        <w:pStyle w:val="ConsPlusNormal"/>
        <w:ind w:firstLine="737"/>
        <w:jc w:val="center"/>
        <w:rPr>
          <w:rFonts w:ascii="Times New Roman" w:hAnsi="Times New Roman" w:cs="Times New Roman"/>
          <w:sz w:val="24"/>
          <w:szCs w:val="24"/>
        </w:rP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5.4.2. Владельцы фонтанов своими силами и средствами обязаны обеспечить:</w:t>
      </w:r>
    </w:p>
    <w:p w:rsidR="007D2AF8" w:rsidRDefault="00987DF1">
      <w:pPr>
        <w:pStyle w:val="ConsPlusNormal"/>
        <w:ind w:firstLine="737"/>
        <w:jc w:val="both"/>
        <w:rPr>
          <w:highlight w:val="yellow"/>
        </w:rPr>
      </w:pPr>
      <w:r>
        <w:rPr>
          <w:rFonts w:ascii="Times New Roman" w:hAnsi="Times New Roman" w:cs="Times New Roman"/>
          <w:sz w:val="24"/>
          <w:szCs w:val="24"/>
        </w:rPr>
        <w:t>- запуск и бесперебойное функционирование фонтанов в период эксплуатации;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содержание фонтанов в чистоте, в том числе в период их отключения;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своевременную консервацию (закрытие) фонтанов на зимний период.</w:t>
      </w:r>
    </w:p>
    <w:p w:rsidR="007D2AF8" w:rsidRPr="00A75C7C"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5.4.3. В период </w:t>
      </w:r>
      <w:r w:rsidRPr="00A75C7C">
        <w:rPr>
          <w:rFonts w:ascii="Times New Roman" w:hAnsi="Times New Roman" w:cs="Times New Roman"/>
          <w:sz w:val="24"/>
          <w:szCs w:val="24"/>
        </w:rPr>
        <w:t>работы фонтанов очистка водной поверхности от мусора производится ежедневно.</w:t>
      </w:r>
    </w:p>
    <w:p w:rsidR="007D2AF8" w:rsidRPr="00A75C7C" w:rsidRDefault="00987DF1">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 xml:space="preserve">5.4.4. </w:t>
      </w:r>
      <w:r w:rsidR="00A75C7C" w:rsidRPr="00A75C7C">
        <w:rPr>
          <w:rFonts w:ascii="Times New Roman" w:hAnsi="Times New Roman" w:cs="Times New Roman"/>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и с оборудованием берегов водоема безопасными для жизни и здоровья способами, включая, в случае необходимости, спуск к воде. Дно водоема должно быть гладким, удобным для очистки. Возможно использование приемов цветового и светового оформления.</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5.5. Урны.</w:t>
      </w:r>
    </w:p>
    <w:p w:rsidR="00664049" w:rsidRPr="00A351D4" w:rsidRDefault="00664049" w:rsidP="00A351D4">
      <w:pPr>
        <w:pStyle w:val="ConsPlusNormal"/>
        <w:ind w:firstLine="737"/>
        <w:rPr>
          <w:rFonts w:ascii="Times New Roman" w:hAnsi="Times New Roman" w:cs="Times New Roman"/>
          <w:b/>
          <w:sz w:val="24"/>
          <w:szCs w:val="24"/>
        </w:rPr>
      </w:pPr>
    </w:p>
    <w:p w:rsidR="007D2AF8" w:rsidRPr="00A75C7C" w:rsidRDefault="00987DF1">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5.5.1. На всех площадях, улицах, скверах, парках, на автовокзалах и в других местах общего пользования должны быть установлены урны.</w:t>
      </w:r>
    </w:p>
    <w:p w:rsidR="007D2AF8" w:rsidRDefault="00987DF1">
      <w:pPr>
        <w:pStyle w:val="aa"/>
        <w:ind w:firstLine="737"/>
      </w:pPr>
      <w:r>
        <w:rPr>
          <w:color w:val="000000"/>
          <w:sz w:val="24"/>
          <w:szCs w:val="24"/>
        </w:rPr>
        <w:t xml:space="preserve">Установка урн должна предусматривать расстановку, не препятствующую передвижению пешеходов, проезду инвалидных и детских колясок, </w:t>
      </w:r>
      <w:proofErr w:type="spellStart"/>
      <w:r>
        <w:rPr>
          <w:color w:val="000000"/>
          <w:sz w:val="24"/>
          <w:szCs w:val="24"/>
        </w:rPr>
        <w:t>тротуарно</w:t>
      </w:r>
      <w:proofErr w:type="spellEnd"/>
      <w:r>
        <w:rPr>
          <w:color w:val="000000"/>
          <w:sz w:val="24"/>
          <w:szCs w:val="24"/>
        </w:rPr>
        <w:t>-уборочной техники.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За содержание в чистоте урн, установленных на прилегающих территориях, несут ответственность юридические и физические лица, участвующие в содержании данных территорий. </w:t>
      </w:r>
    </w:p>
    <w:p w:rsidR="007D2AF8" w:rsidRDefault="00987DF1">
      <w:pPr>
        <w:pStyle w:val="ConsPlusNormal"/>
        <w:ind w:firstLine="737"/>
        <w:jc w:val="both"/>
      </w:pPr>
      <w:r>
        <w:rPr>
          <w:rFonts w:ascii="Times New Roman" w:hAnsi="Times New Roman" w:cs="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rsidR="007D2AF8" w:rsidRDefault="00987DF1">
      <w:pPr>
        <w:pStyle w:val="ConsPlusNormal"/>
        <w:ind w:firstLine="737"/>
        <w:jc w:val="both"/>
      </w:pPr>
      <w:r>
        <w:rPr>
          <w:rFonts w:ascii="Times New Roman" w:hAnsi="Times New Roman" w:cs="Times New Roman"/>
          <w:sz w:val="24"/>
          <w:szCs w:val="24"/>
        </w:rPr>
        <w:t>Запрещается допускать переполнение урн для мусора.</w:t>
      </w:r>
    </w:p>
    <w:p w:rsidR="007D2AF8" w:rsidRDefault="00987DF1">
      <w:pPr>
        <w:pStyle w:val="ConsPlusNormal"/>
        <w:ind w:firstLine="737"/>
        <w:jc w:val="both"/>
      </w:pPr>
      <w:r>
        <w:rPr>
          <w:rFonts w:ascii="Times New Roman" w:hAnsi="Times New Roman" w:cs="Times New Roman"/>
          <w:sz w:val="24"/>
          <w:szCs w:val="24"/>
        </w:rPr>
        <w:t>5.5.2. Окраска урн должна производиться не реже одного раза в год.</w:t>
      </w:r>
    </w:p>
    <w:p w:rsidR="00664049" w:rsidRDefault="00664049">
      <w:pPr>
        <w:pStyle w:val="ConsPlusNormal"/>
        <w:ind w:firstLine="737"/>
        <w:jc w:val="both"/>
        <w:rPr>
          <w:rFonts w:ascii="Times New Roman" w:hAnsi="Times New Roman" w:cs="Times New Roman"/>
          <w:color w:val="auto"/>
          <w:sz w:val="24"/>
          <w:szCs w:val="24"/>
        </w:rPr>
      </w:pPr>
    </w:p>
    <w:p w:rsidR="007D2AF8" w:rsidRPr="00A351D4" w:rsidRDefault="00987DF1" w:rsidP="00A351D4">
      <w:pPr>
        <w:pStyle w:val="ConsPlusNormal"/>
        <w:ind w:firstLine="737"/>
        <w:rPr>
          <w:rFonts w:ascii="Times New Roman" w:hAnsi="Times New Roman" w:cs="Times New Roman"/>
          <w:b/>
          <w:color w:val="auto"/>
          <w:sz w:val="24"/>
          <w:szCs w:val="24"/>
        </w:rPr>
      </w:pPr>
      <w:r w:rsidRPr="00A351D4">
        <w:rPr>
          <w:rFonts w:ascii="Times New Roman" w:hAnsi="Times New Roman" w:cs="Times New Roman"/>
          <w:b/>
          <w:color w:val="auto"/>
          <w:sz w:val="24"/>
          <w:szCs w:val="24"/>
        </w:rPr>
        <w:t>5.6. Общественные туалеты.</w:t>
      </w:r>
    </w:p>
    <w:p w:rsidR="00664049" w:rsidRPr="00A351D4" w:rsidRDefault="00664049" w:rsidP="00A351D4">
      <w:pPr>
        <w:pStyle w:val="ConsPlusNormal"/>
        <w:ind w:firstLine="737"/>
        <w:rPr>
          <w:rFonts w:ascii="Times New Roman" w:hAnsi="Times New Roman" w:cs="Times New Roman"/>
          <w:b/>
          <w:color w:val="auto"/>
          <w:sz w:val="24"/>
          <w:szCs w:val="24"/>
        </w:rPr>
      </w:pP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5.6.1. Общественные туалеты должны находиться в технически исправном состоянии.</w:t>
      </w: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5.6.2. Владельцы общественных туалетов обязаны обеспечить:</w:t>
      </w:r>
    </w:p>
    <w:p w:rsidR="007D2AF8" w:rsidRPr="001B50C2" w:rsidRDefault="00987DF1">
      <w:pPr>
        <w:pStyle w:val="ConsPlusNormal"/>
        <w:ind w:firstLine="737"/>
        <w:jc w:val="both"/>
        <w:rPr>
          <w:color w:val="auto"/>
          <w:highlight w:val="yellow"/>
        </w:rPr>
      </w:pPr>
      <w:r w:rsidRPr="001B50C2">
        <w:rPr>
          <w:rFonts w:ascii="Times New Roman" w:hAnsi="Times New Roman" w:cs="Times New Roman"/>
          <w:color w:val="auto"/>
          <w:sz w:val="24"/>
          <w:szCs w:val="24"/>
        </w:rPr>
        <w:t>- режим работы общественных туалетов в соответствии с временем работы общественных территорий, на которых расположен объект;</w:t>
      </w: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 содержание общественных туалетов в чистоте;</w:t>
      </w: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pPr>
        <w:pStyle w:val="ConsPlusNormal"/>
        <w:ind w:firstLine="737"/>
        <w:jc w:val="both"/>
        <w:rPr>
          <w:rFonts w:ascii="Times New Roman" w:hAnsi="Times New Roman" w:cs="Times New Roman"/>
          <w:b/>
          <w:sz w:val="24"/>
          <w:szCs w:val="24"/>
        </w:rPr>
      </w:pPr>
      <w:r w:rsidRPr="00A351D4">
        <w:rPr>
          <w:rFonts w:ascii="Times New Roman" w:hAnsi="Times New Roman" w:cs="Times New Roman"/>
          <w:b/>
          <w:sz w:val="24"/>
          <w:szCs w:val="24"/>
        </w:rPr>
        <w:lastRenderedPageBreak/>
        <w:t>5.7. Территории садоводческих товариществ, автостоянок, автозаправочных комплексов и предприятий по продаже, обслуживанию и ремонту автотранспорта.</w:t>
      </w:r>
    </w:p>
    <w:p w:rsidR="00664049" w:rsidRDefault="00664049">
      <w:pPr>
        <w:pStyle w:val="ConsPlusNormal"/>
        <w:ind w:firstLine="737"/>
        <w:jc w:val="both"/>
        <w:rPr>
          <w:rFonts w:ascii="Times New Roman" w:hAnsi="Times New Roman" w:cs="Times New Roman"/>
          <w:sz w:val="24"/>
          <w:szCs w:val="24"/>
        </w:rP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5.7.1. Территория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5.7.2. </w:t>
      </w:r>
      <w:r w:rsidR="00C257E1">
        <w:rPr>
          <w:rFonts w:ascii="Times New Roman" w:hAnsi="Times New Roman" w:cs="Times New Roman"/>
          <w:sz w:val="24"/>
          <w:szCs w:val="24"/>
        </w:rPr>
        <w:t>С</w:t>
      </w:r>
      <w:r>
        <w:rPr>
          <w:rFonts w:ascii="Times New Roman" w:hAnsi="Times New Roman" w:cs="Times New Roman"/>
          <w:sz w:val="24"/>
          <w:szCs w:val="24"/>
        </w:rPr>
        <w:t>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ликвидировать мусор, образующийся на земельном участке, принадлежащем на соответствующем праве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обеспечить свободный </w:t>
      </w:r>
      <w:r>
        <w:rPr>
          <w:rFonts w:ascii="Times New Roman" w:hAnsi="Times New Roman" w:cs="Times New Roman"/>
          <w:sz w:val="24"/>
          <w:szCs w:val="24"/>
          <w:highlight w:val="white"/>
        </w:rPr>
        <w:t>въезд-выезд</w:t>
      </w:r>
      <w:r>
        <w:rPr>
          <w:rFonts w:ascii="Times New Roman" w:hAnsi="Times New Roman" w:cs="Times New Roman"/>
          <w:sz w:val="24"/>
          <w:szCs w:val="24"/>
        </w:rPr>
        <w:t xml:space="preserve"> на территорию садоводческих товариществ, автостоянок, автозаправочных комплексов и предприятий по продаже, обслуживанию и ремонту автотранспорта;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содержать огр</w:t>
      </w:r>
      <w:r w:rsidR="00C257E1">
        <w:rPr>
          <w:rFonts w:ascii="Times New Roman" w:hAnsi="Times New Roman" w:cs="Times New Roman"/>
          <w:sz w:val="24"/>
          <w:szCs w:val="24"/>
        </w:rPr>
        <w:t xml:space="preserve">аждения </w:t>
      </w:r>
      <w:r>
        <w:rPr>
          <w:rFonts w:ascii="Times New Roman" w:hAnsi="Times New Roman" w:cs="Times New Roman"/>
          <w:sz w:val="24"/>
          <w:szCs w:val="24"/>
        </w:rPr>
        <w:t>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7D2AF8" w:rsidRDefault="00987DF1">
      <w:pPr>
        <w:pStyle w:val="ConsPlusNormal"/>
        <w:ind w:firstLine="737"/>
        <w:jc w:val="both"/>
      </w:pPr>
      <w:r>
        <w:rPr>
          <w:rFonts w:ascii="Times New Roman" w:hAnsi="Times New Roman" w:cs="Times New Roman"/>
          <w:sz w:val="24"/>
          <w:szCs w:val="24"/>
        </w:rPr>
        <w:t xml:space="preserve">5.7.5. При очистке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 </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5.8. Территории рынков и ярмарок.</w:t>
      </w:r>
    </w:p>
    <w:p w:rsidR="00664049" w:rsidRDefault="00664049" w:rsidP="00664049">
      <w:pPr>
        <w:pStyle w:val="ConsPlusNormal"/>
        <w:ind w:firstLine="737"/>
        <w:jc w:val="cente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7D2AF8" w:rsidRDefault="00987DF1">
      <w:pPr>
        <w:pStyle w:val="ConsPlusNormal"/>
        <w:ind w:firstLine="737"/>
        <w:jc w:val="both"/>
      </w:pPr>
      <w:r>
        <w:rPr>
          <w:rFonts w:ascii="Times New Roman" w:hAnsi="Times New Roman" w:cs="Times New Roman"/>
          <w:sz w:val="24"/>
          <w:szCs w:val="24"/>
        </w:rPr>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ежедневный вывоз отходов с территорий рынков и ярмарок;</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биотуалетов и/или стационарных общественных туалетов на территории рынка и ярмарки.</w:t>
      </w:r>
    </w:p>
    <w:p w:rsidR="00664049" w:rsidRDefault="00664049">
      <w:pPr>
        <w:pStyle w:val="ConsPlusNormal"/>
        <w:ind w:firstLine="737"/>
        <w:jc w:val="both"/>
        <w:rPr>
          <w:rFonts w:ascii="Times New Roman" w:hAnsi="Times New Roman" w:cs="Times New Roman"/>
          <w:color w:val="auto"/>
          <w:sz w:val="24"/>
          <w:szCs w:val="24"/>
        </w:rPr>
      </w:pPr>
    </w:p>
    <w:p w:rsidR="007D2AF8" w:rsidRPr="001B50C2" w:rsidRDefault="00987DF1">
      <w:pPr>
        <w:pStyle w:val="ConsPlusNormal"/>
        <w:ind w:firstLine="737"/>
        <w:jc w:val="both"/>
        <w:rPr>
          <w:color w:val="auto"/>
        </w:rPr>
      </w:pPr>
      <w:r w:rsidRPr="00A351D4">
        <w:rPr>
          <w:rFonts w:ascii="Times New Roman" w:hAnsi="Times New Roman" w:cs="Times New Roman"/>
          <w:b/>
          <w:color w:val="auto"/>
          <w:sz w:val="24"/>
          <w:szCs w:val="24"/>
        </w:rPr>
        <w:t xml:space="preserve">5.9. Порядок содержания территорий общественных кладбищ и территорий мест захоронений определяется в соответствии с нормативным правовым актом </w:t>
      </w:r>
      <w:r w:rsidR="00DE11E4" w:rsidRPr="00A351D4">
        <w:rPr>
          <w:rFonts w:ascii="Times New Roman" w:hAnsi="Times New Roman" w:cs="Times New Roman"/>
          <w:b/>
          <w:color w:val="auto"/>
          <w:sz w:val="24"/>
          <w:szCs w:val="24"/>
        </w:rPr>
        <w:t>Кировской районной администрации</w:t>
      </w:r>
      <w:r w:rsidRPr="001B50C2">
        <w:rPr>
          <w:rFonts w:ascii="Times New Roman" w:hAnsi="Times New Roman" w:cs="Times New Roman"/>
          <w:color w:val="auto"/>
          <w:sz w:val="24"/>
          <w:szCs w:val="24"/>
        </w:rPr>
        <w:t>.</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5.10. Места производства строительных и ремонтных работ.</w:t>
      </w:r>
    </w:p>
    <w:p w:rsidR="00664049" w:rsidRDefault="00664049" w:rsidP="00664049">
      <w:pPr>
        <w:pStyle w:val="ConsPlusNormal"/>
        <w:ind w:firstLine="737"/>
        <w:jc w:val="center"/>
      </w:pPr>
    </w:p>
    <w:p w:rsidR="007D2AF8" w:rsidRDefault="00987DF1">
      <w:pPr>
        <w:pStyle w:val="ConsPlusNormal"/>
        <w:ind w:firstLine="737"/>
        <w:jc w:val="both"/>
      </w:pPr>
      <w:r>
        <w:rPr>
          <w:rFonts w:ascii="Times New Roman" w:hAnsi="Times New Roman" w:cs="Times New Roman"/>
          <w:sz w:val="24"/>
          <w:szCs w:val="24"/>
        </w:rPr>
        <w:t>5.10.1. Ю</w:t>
      </w:r>
      <w:r>
        <w:rPr>
          <w:rFonts w:ascii="Times New Roman" w:hAnsi="Times New Roman" w:cs="Times New Roman"/>
          <w:color w:val="000000"/>
          <w:sz w:val="24"/>
          <w:szCs w:val="24"/>
        </w:rPr>
        <w:t>ридические и физические лица, производящие на территории города строительные и ремонтные работы, обязаны:</w:t>
      </w:r>
    </w:p>
    <w:p w:rsidR="007D2AF8" w:rsidRDefault="00987DF1">
      <w:pPr>
        <w:pStyle w:val="ConsPlusNormal"/>
        <w:ind w:firstLine="737"/>
        <w:jc w:val="both"/>
      </w:pPr>
      <w:r>
        <w:rPr>
          <w:rFonts w:ascii="Times New Roman" w:hAnsi="Times New Roman" w:cs="Times New Roman"/>
          <w:color w:val="000000"/>
          <w:sz w:val="24"/>
          <w:szCs w:val="24"/>
        </w:rPr>
        <w:t>- обеспечить своевременный вывоз строительного мусора, грунта и других отходов производства в установленные для этого места;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принимать необходимые меры для обеспечения сохранности зеленых насаждений на месте производства работ;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складировать строительные материалы только в пределах мест производства работ;</w:t>
      </w:r>
    </w:p>
    <w:p w:rsidR="007D2AF8" w:rsidRDefault="00987DF1">
      <w:pPr>
        <w:pStyle w:val="ConsPlusNormal"/>
        <w:ind w:firstLine="737"/>
        <w:jc w:val="both"/>
      </w:pPr>
      <w:r>
        <w:rPr>
          <w:rFonts w:ascii="Times New Roman" w:hAnsi="Times New Roman" w:cs="Times New Roman"/>
          <w:color w:val="000000"/>
          <w:sz w:val="24"/>
          <w:szCs w:val="24"/>
        </w:rPr>
        <w:t>- 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огораживать места производства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устройство пешеходного настила с навесом и ограждениями;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освещение места производства строительных и ремонтных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7D2AF8" w:rsidRDefault="00987DF1">
      <w:pPr>
        <w:pStyle w:val="ConsPlusNormal"/>
        <w:ind w:firstLine="737"/>
        <w:jc w:val="both"/>
      </w:pPr>
      <w:r>
        <w:rPr>
          <w:rFonts w:ascii="Times New Roman" w:hAnsi="Times New Roman"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проведение восстановительных работ по благоустройству после окончания работ.</w:t>
      </w:r>
    </w:p>
    <w:p w:rsidR="007D2AF8" w:rsidRDefault="00987DF1">
      <w:pPr>
        <w:pStyle w:val="ConsPlusNormal"/>
        <w:ind w:firstLine="737"/>
        <w:jc w:val="both"/>
      </w:pPr>
      <w:r>
        <w:rPr>
          <w:rFonts w:ascii="Times New Roman" w:hAnsi="Times New Roman" w:cs="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rsidR="007D2AF8" w:rsidRDefault="00987DF1">
      <w:pPr>
        <w:pStyle w:val="ConsPlusNormal"/>
        <w:ind w:firstLine="737"/>
        <w:jc w:val="both"/>
      </w:pPr>
      <w:r>
        <w:rPr>
          <w:rFonts w:ascii="Times New Roman" w:hAnsi="Times New Roman" w:cs="Times New Roman"/>
          <w:sz w:val="24"/>
          <w:szCs w:val="24"/>
        </w:rPr>
        <w:t>5.10.3. Ограждение места производства строительных и ремонтных работ должно отвечать следующим требованиям:</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б) лицевая сторона панелей ограждения должна иметь чистую и окрашенную поверхность;</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7D2AF8" w:rsidRDefault="00987DF1">
      <w:pPr>
        <w:pStyle w:val="aa"/>
        <w:ind w:firstLine="737"/>
      </w:pPr>
      <w:r>
        <w:rPr>
          <w:color w:val="000000"/>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п. 11.4 настоящих правил.  </w:t>
      </w:r>
    </w:p>
    <w:p w:rsidR="007D2AF8" w:rsidRDefault="00987DF1">
      <w:pPr>
        <w:pStyle w:val="ConsPlusNormal"/>
        <w:ind w:firstLine="737"/>
        <w:jc w:val="both"/>
      </w:pPr>
      <w:r>
        <w:rPr>
          <w:rFonts w:ascii="Times New Roman" w:hAnsi="Times New Roman" w:cs="Times New Roman"/>
          <w:sz w:val="24"/>
          <w:szCs w:val="24"/>
        </w:rPr>
        <w:t>5.10.4. Лицо</w:t>
      </w:r>
      <w:r>
        <w:rPr>
          <w:rFonts w:ascii="Times New Roman" w:hAnsi="Times New Roman" w:cs="Times New Roman"/>
          <w:color w:val="000000"/>
          <w:sz w:val="24"/>
          <w:szCs w:val="24"/>
        </w:rPr>
        <w:t>,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7D2AF8" w:rsidRDefault="00987DF1">
      <w:pPr>
        <w:pStyle w:val="ConsPlusNormal"/>
        <w:ind w:firstLine="737"/>
        <w:jc w:val="both"/>
      </w:pPr>
      <w:r>
        <w:rPr>
          <w:rFonts w:ascii="Times New Roman" w:hAnsi="Times New Roman" w:cs="Times New Roman"/>
          <w:color w:val="000000"/>
          <w:sz w:val="24"/>
          <w:szCs w:val="24"/>
        </w:rPr>
        <w:t>5.10.5.</w:t>
      </w:r>
      <w:r>
        <w:rPr>
          <w:rFonts w:ascii="Times New Roman" w:hAnsi="Times New Roman" w:cs="Times New Roman"/>
          <w:color w:val="000000"/>
          <w:sz w:val="24"/>
          <w:szCs w:val="24"/>
        </w:rPr>
        <w:tab/>
      </w:r>
      <w:bookmarkStart w:id="43" w:name="P07E6"/>
      <w:bookmarkEnd w:id="43"/>
      <w:r>
        <w:rPr>
          <w:rFonts w:ascii="Times New Roman" w:hAnsi="Times New Roman" w:cs="Times New Roman"/>
          <w:color w:val="000000"/>
          <w:sz w:val="24"/>
          <w:szCs w:val="24"/>
        </w:rPr>
        <w:t>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7D2AF8" w:rsidRDefault="00987DF1">
      <w:pPr>
        <w:pStyle w:val="ConsPlusNormal"/>
        <w:jc w:val="both"/>
      </w:pPr>
      <w:r>
        <w:rPr>
          <w:rFonts w:ascii="Times New Roman" w:hAnsi="Times New Roman" w:cs="Times New Roman"/>
          <w:color w:val="000000"/>
          <w:sz w:val="24"/>
          <w:szCs w:val="24"/>
        </w:rPr>
        <w:tab/>
        <w:t xml:space="preserve">5.10.6. Внутриплощадочные и внеплощадочные подъездные пути должны отвечать </w:t>
      </w:r>
      <w:r>
        <w:rPr>
          <w:rFonts w:ascii="Times New Roman" w:hAnsi="Times New Roman" w:cs="Times New Roman"/>
          <w:color w:val="000000"/>
          <w:sz w:val="24"/>
          <w:szCs w:val="24"/>
        </w:rPr>
        <w:lastRenderedPageBreak/>
        <w:t>следующим требованиям:</w:t>
      </w:r>
    </w:p>
    <w:p w:rsidR="007D2AF8" w:rsidRDefault="00987DF1">
      <w:pPr>
        <w:pStyle w:val="ConsPlusNormal"/>
        <w:ind w:firstLine="737"/>
        <w:jc w:val="both"/>
      </w:pPr>
      <w:r>
        <w:rPr>
          <w:rFonts w:ascii="Times New Roman" w:hAnsi="Times New Roman" w:cs="Times New Roman"/>
          <w:color w:val="000000"/>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7D2AF8" w:rsidRDefault="00987DF1">
      <w:pPr>
        <w:pStyle w:val="ConsPlusNormal"/>
        <w:ind w:firstLine="737"/>
        <w:jc w:val="both"/>
      </w:pPr>
      <w:r>
        <w:rPr>
          <w:rFonts w:ascii="Times New Roman" w:hAnsi="Times New Roman" w:cs="Times New Roman"/>
          <w:color w:val="000000"/>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7D2AF8" w:rsidRDefault="00987DF1">
      <w:pPr>
        <w:pStyle w:val="ConsPlusNormal"/>
        <w:ind w:firstLine="737"/>
        <w:jc w:val="both"/>
      </w:pPr>
      <w:r>
        <w:rPr>
          <w:rFonts w:ascii="Times New Roman" w:hAnsi="Times New Roman" w:cs="Times New Roman"/>
          <w:color w:val="000000"/>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7D2AF8" w:rsidRDefault="00987DF1">
      <w:pPr>
        <w:pStyle w:val="ConsPlusNormal"/>
        <w:ind w:firstLine="737"/>
        <w:jc w:val="both"/>
      </w:pPr>
      <w:r>
        <w:rPr>
          <w:rFonts w:ascii="Times New Roman" w:hAnsi="Times New Roman" w:cs="Times New Roman"/>
          <w:color w:val="000000"/>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7D2AF8" w:rsidRDefault="00987DF1">
      <w:pPr>
        <w:pStyle w:val="ConsPlusNormal"/>
        <w:ind w:firstLine="680"/>
        <w:jc w:val="both"/>
      </w:pPr>
      <w:r>
        <w:rPr>
          <w:rFonts w:ascii="Times New Roman" w:hAnsi="Times New Roman" w:cs="Times New Roman"/>
          <w:color w:val="000000"/>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7D2AF8" w:rsidRPr="001B50C2" w:rsidRDefault="00987DF1" w:rsidP="001B50C2">
      <w:pPr>
        <w:pStyle w:val="ConsPlusNormal"/>
        <w:ind w:firstLine="680"/>
        <w:jc w:val="both"/>
      </w:pPr>
      <w:r>
        <w:rPr>
          <w:rFonts w:ascii="Times New Roman" w:hAnsi="Times New Roman" w:cs="Times New Roman"/>
          <w:color w:val="000000"/>
          <w:sz w:val="24"/>
          <w:szCs w:val="24"/>
        </w:rPr>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 </w:t>
      </w:r>
    </w:p>
    <w:p w:rsidR="00664049" w:rsidRDefault="00664049" w:rsidP="00664049">
      <w:pPr>
        <w:pStyle w:val="ConsPlusNormal"/>
        <w:ind w:firstLine="737"/>
        <w:jc w:val="center"/>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5.1</w:t>
      </w:r>
      <w:r w:rsidR="001B50C2" w:rsidRPr="00A351D4">
        <w:rPr>
          <w:rFonts w:ascii="Times New Roman" w:hAnsi="Times New Roman" w:cs="Times New Roman"/>
          <w:b/>
          <w:sz w:val="24"/>
          <w:szCs w:val="24"/>
        </w:rPr>
        <w:t>1</w:t>
      </w:r>
      <w:r w:rsidRPr="00A351D4">
        <w:rPr>
          <w:rFonts w:ascii="Times New Roman" w:hAnsi="Times New Roman" w:cs="Times New Roman"/>
          <w:b/>
          <w:sz w:val="24"/>
          <w:szCs w:val="24"/>
        </w:rPr>
        <w:t>. Игровое и спортивное оборудование.</w:t>
      </w:r>
    </w:p>
    <w:p w:rsidR="00664049" w:rsidRPr="00A351D4" w:rsidRDefault="00664049" w:rsidP="00A351D4">
      <w:pPr>
        <w:pStyle w:val="ConsPlusNormal"/>
        <w:ind w:firstLine="737"/>
        <w:rPr>
          <w:b/>
        </w:rPr>
      </w:pP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1</w:t>
      </w:r>
      <w:r>
        <w:rPr>
          <w:rFonts w:ascii="Times New Roman" w:hAnsi="Times New Roman" w:cs="Times New Roman"/>
          <w:sz w:val="24"/>
          <w:szCs w:val="24"/>
        </w:rPr>
        <w:t xml:space="preserve">.1. Устройство детского игрового оборудования для всех возрастных групп на территории </w:t>
      </w:r>
      <w:r w:rsidR="00DE11E4">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DE11E4">
        <w:rPr>
          <w:rFonts w:ascii="Times New Roman" w:hAnsi="Times New Roman" w:cs="Times New Roman"/>
          <w:sz w:val="24"/>
          <w:szCs w:val="24"/>
        </w:rPr>
        <w:t>иров</w:t>
      </w:r>
      <w:r>
        <w:rPr>
          <w:rFonts w:ascii="Times New Roman" w:hAnsi="Times New Roman" w:cs="Times New Roman"/>
          <w:sz w:val="24"/>
          <w:szCs w:val="24"/>
        </w:rPr>
        <w:t>» производится строго в соответствии с СП «Градостроительство. Планировка и застройка городских и сельских поселений», ГОСТом «Оборудование и покрытия детских игровых площадок. Безопасность конструкции и методы испытаний. Общие требования» и Техническим регламентом Евразийского экономического союза «О безопасности оборудования для детских игровых площадок» (ТР ЕАЭС 042/2017), принятым решением Совета Евразийской экономической комиссии от 17.05.2017 № 21.</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1</w:t>
      </w:r>
      <w:r>
        <w:rPr>
          <w:rFonts w:ascii="Times New Roman" w:hAnsi="Times New Roman" w:cs="Times New Roman"/>
          <w:sz w:val="24"/>
          <w:szCs w:val="24"/>
        </w:rPr>
        <w:t>.2. Устройство детских и спортивных площадок с малыми архитектурными формами на придомовой территории, осуществляется только на основании соглашения с собственниками помещений в многоквартирном жилом доме или уполномоченными лицами о согласии принять данное оборудование в состав общего имущества для последующей эксплуатации и содержания.</w:t>
      </w:r>
    </w:p>
    <w:p w:rsidR="007D2AF8" w:rsidRDefault="00987DF1">
      <w:pPr>
        <w:jc w:val="both"/>
      </w:pPr>
      <w:r>
        <w:rPr>
          <w:color w:val="000000"/>
          <w:sz w:val="24"/>
          <w:szCs w:val="24"/>
        </w:rPr>
        <w:tab/>
        <w:t>5.1</w:t>
      </w:r>
      <w:r w:rsidR="001B50C2">
        <w:rPr>
          <w:color w:val="000000"/>
          <w:sz w:val="24"/>
          <w:szCs w:val="24"/>
        </w:rPr>
        <w:t>1</w:t>
      </w:r>
      <w:r>
        <w:rPr>
          <w:color w:val="000000"/>
          <w:sz w:val="24"/>
          <w:szCs w:val="24"/>
        </w:rPr>
        <w:t>.3.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7D2AF8" w:rsidRDefault="00987DF1">
      <w:pPr>
        <w:jc w:val="both"/>
      </w:pPr>
      <w:r>
        <w:rPr>
          <w:color w:val="000000"/>
          <w:sz w:val="24"/>
          <w:szCs w:val="24"/>
        </w:rPr>
        <w:tab/>
        <w:t>5.1</w:t>
      </w:r>
      <w:r w:rsidR="001B50C2">
        <w:rPr>
          <w:color w:val="000000"/>
          <w:sz w:val="24"/>
          <w:szCs w:val="24"/>
        </w:rPr>
        <w:t>1</w:t>
      </w:r>
      <w:r>
        <w:rPr>
          <w:color w:val="000000"/>
          <w:sz w:val="24"/>
          <w:szCs w:val="24"/>
        </w:rPr>
        <w:t>.4.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7D2AF8" w:rsidRDefault="00987DF1">
      <w:pPr>
        <w:jc w:val="both"/>
      </w:pPr>
      <w:r>
        <w:rPr>
          <w:color w:val="000000"/>
          <w:sz w:val="24"/>
          <w:szCs w:val="24"/>
        </w:rPr>
        <w:lastRenderedPageBreak/>
        <w:tab/>
        <w:t>5.1</w:t>
      </w:r>
      <w:r w:rsidR="001B50C2">
        <w:rPr>
          <w:color w:val="000000"/>
          <w:sz w:val="24"/>
          <w:szCs w:val="24"/>
        </w:rPr>
        <w:t>1</w:t>
      </w:r>
      <w:r>
        <w:rPr>
          <w:color w:val="000000"/>
          <w:sz w:val="24"/>
          <w:szCs w:val="24"/>
        </w:rPr>
        <w:t>.5.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7D2AF8" w:rsidRDefault="00987DF1">
      <w:pPr>
        <w:jc w:val="both"/>
      </w:pPr>
      <w:r>
        <w:rPr>
          <w:color w:val="000000"/>
          <w:sz w:val="24"/>
          <w:szCs w:val="24"/>
        </w:rPr>
        <w:tab/>
        <w:t>5.1</w:t>
      </w:r>
      <w:r w:rsidR="001B50C2">
        <w:rPr>
          <w:color w:val="000000"/>
          <w:sz w:val="24"/>
          <w:szCs w:val="24"/>
        </w:rPr>
        <w:t>1</w:t>
      </w:r>
      <w:r>
        <w:rPr>
          <w:color w:val="000000"/>
          <w:sz w:val="24"/>
          <w:szCs w:val="24"/>
        </w:rPr>
        <w:t>.6. Запрещается размещать детские игровые, спортивные, физкультурные площадки в охранных зонах воздушных линий электропередачи.</w:t>
      </w:r>
    </w:p>
    <w:p w:rsidR="007D2AF8" w:rsidRDefault="00987DF1">
      <w:pPr>
        <w:jc w:val="both"/>
      </w:pPr>
      <w:r>
        <w:rPr>
          <w:color w:val="000000"/>
          <w:sz w:val="24"/>
          <w:szCs w:val="24"/>
        </w:rPr>
        <w:tab/>
        <w:t>5.1</w:t>
      </w:r>
      <w:r w:rsidR="001B50C2">
        <w:rPr>
          <w:color w:val="000000"/>
          <w:sz w:val="24"/>
          <w:szCs w:val="24"/>
        </w:rPr>
        <w:t>1</w:t>
      </w:r>
      <w:r>
        <w:rPr>
          <w:color w:val="000000"/>
          <w:sz w:val="24"/>
          <w:szCs w:val="24"/>
        </w:rPr>
        <w:t>.7.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7D2AF8" w:rsidRDefault="00987DF1">
      <w:pPr>
        <w:jc w:val="both"/>
      </w:pPr>
      <w:r>
        <w:rPr>
          <w:color w:val="000000"/>
          <w:sz w:val="24"/>
          <w:szCs w:val="24"/>
        </w:rPr>
        <w:tab/>
        <w:t>5.1</w:t>
      </w:r>
      <w:r w:rsidR="001B50C2">
        <w:rPr>
          <w:color w:val="000000"/>
          <w:sz w:val="24"/>
          <w:szCs w:val="24"/>
        </w:rPr>
        <w:t>1</w:t>
      </w:r>
      <w:r>
        <w:rPr>
          <w:color w:val="000000"/>
          <w:sz w:val="24"/>
          <w:szCs w:val="24"/>
        </w:rPr>
        <w:t>.8. Содержание малых архитектурных форм должно отвечать следующим требованиям:</w:t>
      </w:r>
    </w:p>
    <w:p w:rsidR="007D2AF8" w:rsidRDefault="00987DF1">
      <w:pPr>
        <w:jc w:val="both"/>
        <w:rPr>
          <w:color w:val="000000"/>
          <w:sz w:val="24"/>
          <w:szCs w:val="24"/>
        </w:rPr>
      </w:pPr>
      <w:r>
        <w:rPr>
          <w:color w:val="000000"/>
          <w:sz w:val="24"/>
          <w:szCs w:val="24"/>
        </w:rPr>
        <w:tab/>
        <w:t>- своевременно производить ремонт, окраску, замену;</w:t>
      </w:r>
    </w:p>
    <w:p w:rsidR="007D2AF8" w:rsidRDefault="00987DF1">
      <w:pPr>
        <w:jc w:val="both"/>
        <w:rPr>
          <w:color w:val="000000"/>
          <w:sz w:val="24"/>
          <w:szCs w:val="24"/>
        </w:rPr>
      </w:pPr>
      <w:r>
        <w:rPr>
          <w:color w:val="000000"/>
          <w:sz w:val="24"/>
          <w:szCs w:val="24"/>
        </w:rPr>
        <w:tab/>
        <w:t>- поддерживать в чистоте и исправном состоянии;</w:t>
      </w:r>
    </w:p>
    <w:p w:rsidR="007D2AF8" w:rsidRDefault="00987DF1">
      <w:pPr>
        <w:jc w:val="both"/>
      </w:pPr>
      <w:r>
        <w:rPr>
          <w:color w:val="000000"/>
          <w:sz w:val="24"/>
          <w:szCs w:val="24"/>
        </w:rPr>
        <w:tab/>
        <w:t>- обеспечивать устойчивость, безопасность пользования.</w:t>
      </w:r>
    </w:p>
    <w:p w:rsidR="007D2AF8" w:rsidRDefault="00987DF1">
      <w:pPr>
        <w:pStyle w:val="aa"/>
      </w:pPr>
      <w:r>
        <w:rPr>
          <w:color w:val="000000"/>
          <w:sz w:val="24"/>
          <w:szCs w:val="24"/>
        </w:rPr>
        <w:tab/>
        <w:t>Ответственность за состояние малых архитектурных форм несут их собственники (владельцы) либо лица, осуществляющие их обслуживание, которые:</w:t>
      </w:r>
    </w:p>
    <w:p w:rsidR="007D2AF8" w:rsidRDefault="00987DF1">
      <w:pPr>
        <w:pStyle w:val="aa"/>
      </w:pPr>
      <w:bookmarkStart w:id="44" w:name="redstr41"/>
      <w:bookmarkEnd w:id="44"/>
      <w:r>
        <w:rPr>
          <w:color w:val="000000"/>
          <w:sz w:val="24"/>
          <w:szCs w:val="24"/>
        </w:rPr>
        <w:tab/>
        <w:t>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7D2AF8" w:rsidRDefault="00987DF1">
      <w:pPr>
        <w:pStyle w:val="aa"/>
      </w:pPr>
      <w:bookmarkStart w:id="45" w:name="redstr51"/>
      <w:bookmarkEnd w:id="45"/>
      <w:r>
        <w:rPr>
          <w:color w:val="000000"/>
          <w:sz w:val="24"/>
          <w:szCs w:val="24"/>
        </w:rPr>
        <w:tab/>
        <w:t>б) выполняют работы по своевременному ремонту, замене, очистке от грязи малых архитектурных форм, ежегодно выполняют замену песка в песочницах;</w:t>
      </w:r>
    </w:p>
    <w:p w:rsidR="007D2AF8" w:rsidRDefault="00987DF1">
      <w:pPr>
        <w:pStyle w:val="aa"/>
        <w:tabs>
          <w:tab w:val="left" w:pos="0"/>
        </w:tabs>
        <w:ind w:firstLine="737"/>
      </w:pPr>
      <w:r>
        <w:rPr>
          <w:color w:val="000000"/>
          <w:sz w:val="24"/>
          <w:szCs w:val="24"/>
        </w:rPr>
        <w:t xml:space="preserve">в) выполняют работы по очистке подходов к малым архитектурным формам (скамейкам, урнам, качелям, оборудованию, скульптурам и др.) и территорий вокруг них от снега и наледи. </w:t>
      </w:r>
    </w:p>
    <w:p w:rsidR="007D2AF8" w:rsidRDefault="00987DF1">
      <w:pPr>
        <w:pStyle w:val="aa"/>
        <w:tabs>
          <w:tab w:val="left" w:pos="0"/>
        </w:tabs>
      </w:pPr>
      <w:r>
        <w:rPr>
          <w:color w:val="000000"/>
          <w:sz w:val="24"/>
          <w:szCs w:val="24"/>
        </w:rPr>
        <w:tab/>
        <w:t>В случае расположения малых архитектурных форм на придомовой территории ответственность за выполнение работы по очистке подходов к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rsidR="007D2AF8" w:rsidRDefault="00987DF1">
      <w:pPr>
        <w:pStyle w:val="aa"/>
      </w:pPr>
      <w:bookmarkStart w:id="46" w:name="redstr7"/>
      <w:bookmarkEnd w:id="46"/>
      <w:r>
        <w:rPr>
          <w:color w:val="000000"/>
          <w:sz w:val="24"/>
          <w:szCs w:val="24"/>
        </w:rPr>
        <w:tab/>
        <w:t>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rsidR="007D2AF8" w:rsidRDefault="00987DF1">
      <w:pPr>
        <w:pStyle w:val="ConsPlusNormal"/>
        <w:jc w:val="both"/>
      </w:pPr>
      <w:r>
        <w:rPr>
          <w:rFonts w:ascii="Times New Roman" w:hAnsi="Times New Roman" w:cs="Times New Roman"/>
          <w:sz w:val="24"/>
          <w:szCs w:val="24"/>
        </w:rPr>
        <w:tab/>
        <w:t>5.1</w:t>
      </w:r>
      <w:r w:rsidR="001B50C2">
        <w:rPr>
          <w:rFonts w:ascii="Times New Roman" w:hAnsi="Times New Roman" w:cs="Times New Roman"/>
          <w:sz w:val="24"/>
          <w:szCs w:val="24"/>
        </w:rPr>
        <w:t>2</w:t>
      </w:r>
      <w:r>
        <w:rPr>
          <w:rFonts w:ascii="Times New Roman" w:hAnsi="Times New Roman" w:cs="Times New Roman"/>
          <w:sz w:val="24"/>
          <w:szCs w:val="24"/>
        </w:rPr>
        <w:t>. Содержание инженерных коммуникаций и их конструктивных элементов.</w:t>
      </w:r>
    </w:p>
    <w:p w:rsidR="007D2AF8" w:rsidRDefault="00987DF1">
      <w:pPr>
        <w:pStyle w:val="ConsPlusNormal"/>
        <w:jc w:val="both"/>
      </w:pPr>
      <w:r>
        <w:rPr>
          <w:rFonts w:ascii="Times New Roman" w:hAnsi="Times New Roman" w:cs="Times New Roman"/>
          <w:sz w:val="24"/>
          <w:szCs w:val="24"/>
        </w:rPr>
        <w:tab/>
        <w:t>5.1</w:t>
      </w:r>
      <w:r w:rsidR="001B50C2">
        <w:rPr>
          <w:rFonts w:ascii="Times New Roman" w:hAnsi="Times New Roman" w:cs="Times New Roman"/>
          <w:sz w:val="24"/>
          <w:szCs w:val="24"/>
        </w:rPr>
        <w:t>2</w:t>
      </w:r>
      <w:r>
        <w:rPr>
          <w:rFonts w:ascii="Times New Roman" w:hAnsi="Times New Roman" w:cs="Times New Roman"/>
          <w:sz w:val="24"/>
          <w:szCs w:val="24"/>
        </w:rPr>
        <w:t>.1.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2</w:t>
      </w:r>
      <w:r>
        <w:rPr>
          <w:rFonts w:ascii="Times New Roman" w:hAnsi="Times New Roman" w:cs="Times New Roman"/>
          <w:sz w:val="24"/>
          <w:szCs w:val="24"/>
        </w:rPr>
        <w:t>.2. Содержание инженерных коммуникаций и их конструктивных элементов включает: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проведение аварийного, текущего, капитального ремонта и восстановление примыкающего к люку </w:t>
      </w:r>
      <w:r>
        <w:rPr>
          <w:rFonts w:ascii="Times New Roman" w:hAnsi="Times New Roman" w:cs="Times New Roman"/>
          <w:sz w:val="24"/>
          <w:szCs w:val="24"/>
          <w:highlight w:val="white"/>
        </w:rPr>
        <w:t>смотрового колодца</w:t>
      </w:r>
      <w:r>
        <w:rPr>
          <w:rFonts w:ascii="Times New Roman" w:hAnsi="Times New Roman" w:cs="Times New Roman"/>
          <w:sz w:val="24"/>
          <w:szCs w:val="24"/>
        </w:rPr>
        <w:t xml:space="preserve"> асфальтового покрытия, уничтоженного или поврежденного газона;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осуществление контроля за состоянием труб, тепловых камер, колодцев, люков, </w:t>
      </w:r>
      <w:proofErr w:type="spellStart"/>
      <w:r>
        <w:rPr>
          <w:rFonts w:ascii="Times New Roman" w:hAnsi="Times New Roman" w:cs="Times New Roman"/>
          <w:sz w:val="24"/>
          <w:szCs w:val="24"/>
        </w:rPr>
        <w:t>дождеприемных</w:t>
      </w:r>
      <w:proofErr w:type="spellEnd"/>
      <w:r>
        <w:rPr>
          <w:rFonts w:ascii="Times New Roman" w:hAnsi="Times New Roman" w:cs="Times New Roman"/>
          <w:sz w:val="24"/>
          <w:szCs w:val="24"/>
        </w:rPr>
        <w:t xml:space="preserve"> решеток, траншей, подземных инженерных сетей и т.д.</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2</w:t>
      </w:r>
      <w:r>
        <w:rPr>
          <w:rFonts w:ascii="Times New Roman" w:hAnsi="Times New Roman" w:cs="Times New Roman"/>
          <w:sz w:val="24"/>
          <w:szCs w:val="24"/>
        </w:rPr>
        <w:t>.3. Лица, в ведении которых находятся инженерные сети, обязаны:</w:t>
      </w:r>
    </w:p>
    <w:p w:rsidR="007D2AF8" w:rsidRDefault="00987DF1">
      <w:pPr>
        <w:pStyle w:val="ConsPlusNormal"/>
        <w:ind w:firstLine="737"/>
        <w:jc w:val="both"/>
      </w:pPr>
      <w:r>
        <w:rPr>
          <w:rFonts w:ascii="Times New Roman" w:hAnsi="Times New Roman" w:cs="Times New Roman"/>
          <w:sz w:val="24"/>
          <w:szCs w:val="24"/>
        </w:rPr>
        <w:t xml:space="preserve">- производить очистку </w:t>
      </w:r>
      <w:proofErr w:type="spellStart"/>
      <w:r>
        <w:rPr>
          <w:rFonts w:ascii="Times New Roman" w:hAnsi="Times New Roman" w:cs="Times New Roman"/>
          <w:sz w:val="24"/>
          <w:szCs w:val="24"/>
        </w:rPr>
        <w:t>дождеприемных</w:t>
      </w:r>
      <w:proofErr w:type="spellEnd"/>
      <w:r>
        <w:rPr>
          <w:rFonts w:ascii="Times New Roman" w:hAnsi="Times New Roman" w:cs="Times New Roman"/>
          <w:sz w:val="24"/>
          <w:szCs w:val="24"/>
        </w:rPr>
        <w:t xml:space="preserve"> колодцев, коллекторов ливневой канализации, дренажных сетей;</w:t>
      </w:r>
    </w:p>
    <w:p w:rsidR="007D2AF8" w:rsidRDefault="00987DF1">
      <w:pPr>
        <w:pStyle w:val="ConsPlusNormal"/>
        <w:ind w:firstLine="737"/>
        <w:jc w:val="both"/>
      </w:pPr>
      <w:r>
        <w:rPr>
          <w:rFonts w:ascii="Times New Roman" w:hAnsi="Times New Roman" w:cs="Times New Roman"/>
          <w:sz w:val="24"/>
          <w:szCs w:val="24"/>
        </w:rPr>
        <w:t>- во</w:t>
      </w:r>
      <w:r>
        <w:rPr>
          <w:rFonts w:ascii="Times New Roman" w:hAnsi="Times New Roman" w:cs="Times New Roman"/>
          <w:color w:val="000000"/>
          <w:sz w:val="24"/>
          <w:szCs w:val="24"/>
        </w:rPr>
        <w:t>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rsidR="007D2AF8" w:rsidRDefault="00987DF1">
      <w:pPr>
        <w:pStyle w:val="ConsPlusNormal"/>
        <w:ind w:firstLine="737"/>
        <w:jc w:val="both"/>
      </w:pPr>
      <w:r>
        <w:rPr>
          <w:rFonts w:ascii="Times New Roman" w:hAnsi="Times New Roman" w:cs="Times New Roman"/>
          <w:sz w:val="24"/>
          <w:szCs w:val="24"/>
        </w:rPr>
        <w:t>-</w:t>
      </w:r>
      <w:r>
        <w:rPr>
          <w:rFonts w:ascii="Times New Roman" w:hAnsi="Times New Roman" w:cs="Times New Roman"/>
          <w:color w:val="000000"/>
          <w:sz w:val="24"/>
          <w:szCs w:val="24"/>
        </w:rPr>
        <w:t xml:space="preserve"> восстанавливать примыкающее к люку </w:t>
      </w:r>
      <w:r>
        <w:rPr>
          <w:rFonts w:ascii="Times New Roman" w:hAnsi="Times New Roman" w:cs="Times New Roman"/>
          <w:color w:val="000000"/>
          <w:sz w:val="24"/>
          <w:szCs w:val="24"/>
          <w:highlight w:val="white"/>
        </w:rPr>
        <w:t>смотрового колодца</w:t>
      </w:r>
      <w:r>
        <w:rPr>
          <w:rFonts w:ascii="Times New Roman" w:hAnsi="Times New Roman" w:cs="Times New Roman"/>
          <w:color w:val="000000"/>
          <w:sz w:val="24"/>
          <w:szCs w:val="24"/>
        </w:rPr>
        <w:t xml:space="preserve"> асфальтовое, плиточное или любое другое покрытие в границах разрушения;</w:t>
      </w:r>
    </w:p>
    <w:p w:rsidR="007D2AF8" w:rsidRDefault="00987DF1">
      <w:pPr>
        <w:ind w:firstLine="737"/>
        <w:jc w:val="both"/>
        <w:rPr>
          <w:color w:val="000000"/>
          <w:sz w:val="24"/>
          <w:szCs w:val="24"/>
        </w:rPr>
      </w:pPr>
      <w:r>
        <w:rPr>
          <w:color w:val="000000"/>
          <w:sz w:val="24"/>
          <w:szCs w:val="24"/>
        </w:rPr>
        <w:lastRenderedPageBreak/>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7D2AF8" w:rsidRDefault="00987DF1">
      <w:pPr>
        <w:pStyle w:val="ConsPlusNormal"/>
        <w:ind w:firstLine="737"/>
        <w:jc w:val="both"/>
      </w:pPr>
      <w:r>
        <w:rPr>
          <w:rFonts w:ascii="Times New Roman" w:hAnsi="Times New Roman" w:cs="Times New Roman"/>
          <w:color w:val="000000"/>
          <w:sz w:val="24"/>
          <w:szCs w:val="24"/>
        </w:rPr>
        <w:t>- производить постоянный контроль за наличием крышек л</w:t>
      </w:r>
      <w:r>
        <w:rPr>
          <w:rFonts w:ascii="Times New Roman" w:hAnsi="Times New Roman" w:cs="Times New Roman"/>
          <w:sz w:val="24"/>
          <w:szCs w:val="24"/>
        </w:rPr>
        <w:t xml:space="preserve">юков смотровых и </w:t>
      </w:r>
      <w:proofErr w:type="spellStart"/>
      <w:r>
        <w:rPr>
          <w:rFonts w:ascii="Times New Roman" w:hAnsi="Times New Roman" w:cs="Times New Roman"/>
          <w:sz w:val="24"/>
          <w:szCs w:val="24"/>
        </w:rPr>
        <w:t>дождеприемных</w:t>
      </w:r>
      <w:proofErr w:type="spellEnd"/>
      <w:r>
        <w:rPr>
          <w:rFonts w:ascii="Times New Roman" w:hAnsi="Times New Roman" w:cs="Times New Roman"/>
          <w:sz w:val="24"/>
          <w:szCs w:val="24"/>
        </w:rPr>
        <w:t xml:space="preserve">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7D2AF8" w:rsidRDefault="00987DF1">
      <w:pPr>
        <w:pStyle w:val="ConsPlusNormal"/>
        <w:ind w:firstLine="737"/>
        <w:jc w:val="both"/>
      </w:pPr>
      <w:r>
        <w:rPr>
          <w:rFonts w:ascii="Times New Roman" w:hAnsi="Times New Roman" w:cs="Times New Roman"/>
          <w:sz w:val="24"/>
          <w:szCs w:val="24"/>
        </w:rPr>
        <w:t xml:space="preserve">- устанавливать ограждение смотровых и </w:t>
      </w:r>
      <w:proofErr w:type="spellStart"/>
      <w:r>
        <w:rPr>
          <w:rFonts w:ascii="Times New Roman" w:hAnsi="Times New Roman" w:cs="Times New Roman"/>
          <w:sz w:val="24"/>
          <w:szCs w:val="24"/>
        </w:rPr>
        <w:t>дождеприемных</w:t>
      </w:r>
      <w:proofErr w:type="spellEnd"/>
      <w:r>
        <w:rPr>
          <w:rFonts w:ascii="Times New Roman" w:hAnsi="Times New Roman" w:cs="Times New Roman"/>
          <w:sz w:val="24"/>
          <w:szCs w:val="24"/>
        </w:rPr>
        <w:t xml:space="preserve"> колодцев в случае их повреждения или разрушения и производить ремонт в установленные сроки.</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2</w:t>
      </w:r>
      <w:r>
        <w:rPr>
          <w:rFonts w:ascii="Times New Roman" w:hAnsi="Times New Roman" w:cs="Times New Roman"/>
          <w:sz w:val="24"/>
          <w:szCs w:val="24"/>
        </w:rPr>
        <w:t xml:space="preserve">.4.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w:t>
      </w:r>
      <w:proofErr w:type="spellStart"/>
      <w:r>
        <w:rPr>
          <w:rFonts w:ascii="Times New Roman" w:hAnsi="Times New Roman" w:cs="Times New Roman"/>
          <w:sz w:val="24"/>
          <w:szCs w:val="24"/>
        </w:rPr>
        <w:t>дождеприемных</w:t>
      </w:r>
      <w:proofErr w:type="spellEnd"/>
      <w:r>
        <w:rPr>
          <w:rFonts w:ascii="Times New Roman" w:hAnsi="Times New Roman" w:cs="Times New Roman"/>
          <w:sz w:val="24"/>
          <w:szCs w:val="24"/>
        </w:rPr>
        <w:t xml:space="preserve"> колодцев и камер и разрушенных люков колодцев не допускается.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В случае изменения уровня дорожного покрытия после производства </w:t>
      </w:r>
      <w:proofErr w:type="spellStart"/>
      <w:r>
        <w:rPr>
          <w:rFonts w:ascii="Times New Roman" w:hAnsi="Times New Roman" w:cs="Times New Roman"/>
          <w:sz w:val="24"/>
          <w:szCs w:val="24"/>
        </w:rPr>
        <w:t>асфальто</w:t>
      </w:r>
      <w:proofErr w:type="spellEnd"/>
      <w:r>
        <w:rPr>
          <w:rFonts w:ascii="Times New Roman" w:hAnsi="Times New Roman" w:cs="Times New Roman"/>
          <w:sz w:val="24"/>
          <w:szCs w:val="24"/>
        </w:rPr>
        <w:t>-ремонтных работ владельцы коммуникаций и сооружений обязаны установить люки (крышки) колодцев и камер на одном уровне с дорожным покрытием.</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3</w:t>
      </w:r>
      <w:r>
        <w:rPr>
          <w:rFonts w:ascii="Times New Roman" w:hAnsi="Times New Roman" w:cs="Times New Roman"/>
          <w:sz w:val="24"/>
          <w:szCs w:val="24"/>
        </w:rPr>
        <w:t>. Особые требования к доступности городской среды.</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3</w:t>
      </w:r>
      <w:r>
        <w:rPr>
          <w:rFonts w:ascii="Times New Roman" w:hAnsi="Times New Roman" w:cs="Times New Roman"/>
          <w:sz w:val="24"/>
          <w:szCs w:val="24"/>
        </w:rPr>
        <w:t>.1.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3</w:t>
      </w:r>
      <w:r>
        <w:rPr>
          <w:rFonts w:ascii="Times New Roman" w:hAnsi="Times New Roman" w:cs="Times New Roman"/>
          <w:sz w:val="24"/>
          <w:szCs w:val="24"/>
        </w:rPr>
        <w:t>.2.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rsidR="00AD5AEF" w:rsidRDefault="00AD5AEF">
      <w:pPr>
        <w:pStyle w:val="ConsPlusNormal"/>
        <w:jc w:val="center"/>
        <w:rPr>
          <w:rFonts w:ascii="Times New Roman" w:hAnsi="Times New Roman" w:cs="Times New Roman"/>
          <w:b/>
          <w:i/>
          <w:sz w:val="24"/>
          <w:szCs w:val="24"/>
        </w:rPr>
      </w:pPr>
    </w:p>
    <w:p w:rsidR="007D2AF8" w:rsidRPr="00BD4A4F" w:rsidRDefault="00987DF1">
      <w:pPr>
        <w:pStyle w:val="ConsPlusNormal"/>
        <w:jc w:val="center"/>
        <w:rPr>
          <w:b/>
          <w:i/>
        </w:rPr>
      </w:pPr>
      <w:r w:rsidRPr="00BD4A4F">
        <w:rPr>
          <w:rFonts w:ascii="Times New Roman" w:hAnsi="Times New Roman" w:cs="Times New Roman"/>
          <w:b/>
          <w:i/>
          <w:sz w:val="24"/>
          <w:szCs w:val="24"/>
        </w:rPr>
        <w:t>6. Озеленение города</w:t>
      </w:r>
    </w:p>
    <w:p w:rsidR="007D2AF8" w:rsidRDefault="007D2AF8">
      <w:pPr>
        <w:pStyle w:val="ConsPlusNormal"/>
        <w:jc w:val="center"/>
        <w:rPr>
          <w:rFonts w:ascii="Times New Roman" w:hAnsi="Times New Roman" w:cs="Times New Roman"/>
          <w:sz w:val="24"/>
          <w:szCs w:val="24"/>
        </w:rPr>
      </w:pPr>
    </w:p>
    <w:p w:rsidR="007D2AF8" w:rsidRDefault="00987DF1">
      <w:pPr>
        <w:pStyle w:val="ConsPlusNormal"/>
        <w:jc w:val="both"/>
      </w:pPr>
      <w:r>
        <w:rPr>
          <w:rFonts w:ascii="Times New Roman" w:hAnsi="Times New Roman" w:cs="Times New Roman"/>
          <w:color w:val="000000"/>
          <w:sz w:val="24"/>
          <w:szCs w:val="24"/>
        </w:rPr>
        <w:tab/>
        <w:t>6.1.</w:t>
      </w:r>
      <w:bookmarkStart w:id="47" w:name="doc_with_soderjanie12"/>
      <w:bookmarkStart w:id="48" w:name="P0492"/>
      <w:bookmarkEnd w:id="47"/>
      <w:bookmarkEnd w:id="48"/>
      <w:r>
        <w:rPr>
          <w:rFonts w:ascii="Times New Roman" w:hAnsi="Times New Roman" w:cs="Times New Roman"/>
          <w:color w:val="000000"/>
          <w:sz w:val="24"/>
          <w:szCs w:val="24"/>
        </w:rPr>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7D2AF8" w:rsidRDefault="00987DF1">
      <w:pPr>
        <w:pStyle w:val="aa"/>
      </w:pPr>
      <w:r>
        <w:rPr>
          <w:color w:val="000000"/>
          <w:sz w:val="24"/>
          <w:szCs w:val="24"/>
        </w:rPr>
        <w:tab/>
        <w:t xml:space="preserve">6.2. </w:t>
      </w:r>
      <w:bookmarkStart w:id="49" w:name="doc_with_soderjanie13"/>
      <w:bookmarkStart w:id="50" w:name="P04AD"/>
      <w:bookmarkEnd w:id="49"/>
      <w:bookmarkEnd w:id="50"/>
      <w:r>
        <w:rPr>
          <w:color w:val="000000"/>
          <w:sz w:val="24"/>
          <w:szCs w:val="24"/>
        </w:rPr>
        <w:t xml:space="preserve">Основными типами озеленения на территории </w:t>
      </w:r>
      <w:r w:rsidR="006F70EF">
        <w:rPr>
          <w:color w:val="000000"/>
          <w:sz w:val="24"/>
          <w:szCs w:val="24"/>
        </w:rPr>
        <w:t>городского поселения</w:t>
      </w:r>
      <w:r>
        <w:rPr>
          <w:color w:val="000000"/>
          <w:sz w:val="24"/>
          <w:szCs w:val="24"/>
        </w:rPr>
        <w:t xml:space="preserve"> «Город К</w:t>
      </w:r>
      <w:r w:rsidR="006F70EF">
        <w:rPr>
          <w:color w:val="000000"/>
          <w:sz w:val="24"/>
          <w:szCs w:val="24"/>
        </w:rPr>
        <w:t>иров</w:t>
      </w:r>
      <w:r>
        <w:rPr>
          <w:color w:val="000000"/>
          <w:sz w:val="24"/>
          <w:szCs w:val="24"/>
        </w:rPr>
        <w:t>» являются: рядовые посадки деревьев, кустарников, аллеи, живые изгороди, газоны (партерные, обыкновенные), цветники (клумбы).</w:t>
      </w:r>
    </w:p>
    <w:p w:rsidR="007D2AF8" w:rsidRDefault="00987DF1">
      <w:pPr>
        <w:pStyle w:val="aa"/>
      </w:pPr>
      <w:r>
        <w:rPr>
          <w:color w:val="000000"/>
          <w:sz w:val="24"/>
          <w:szCs w:val="24"/>
        </w:rPr>
        <w:tab/>
        <w:t xml:space="preserve">6.3. На территории </w:t>
      </w:r>
      <w:r w:rsidR="006F70EF">
        <w:rPr>
          <w:color w:val="000000"/>
          <w:sz w:val="24"/>
          <w:szCs w:val="24"/>
        </w:rPr>
        <w:t>городского поселения</w:t>
      </w:r>
      <w:r>
        <w:rPr>
          <w:color w:val="000000"/>
          <w:sz w:val="24"/>
          <w:szCs w:val="24"/>
        </w:rPr>
        <w:t xml:space="preserve"> «Город К</w:t>
      </w:r>
      <w:r w:rsidR="006F70EF">
        <w:rPr>
          <w:color w:val="000000"/>
          <w:sz w:val="24"/>
          <w:szCs w:val="24"/>
        </w:rPr>
        <w:t>иров</w:t>
      </w:r>
      <w:r>
        <w:rPr>
          <w:color w:val="000000"/>
          <w:sz w:val="24"/>
          <w:szCs w:val="24"/>
        </w:rPr>
        <w:t>»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7D2AF8" w:rsidRDefault="00987DF1">
      <w:pPr>
        <w:pStyle w:val="aa"/>
      </w:pPr>
      <w:r>
        <w:rPr>
          <w:color w:val="000000"/>
          <w:sz w:val="24"/>
          <w:szCs w:val="24"/>
        </w:rPr>
        <w:tab/>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7D2AF8" w:rsidRDefault="00987DF1">
      <w:pPr>
        <w:pStyle w:val="aa"/>
      </w:pPr>
      <w:r>
        <w:rPr>
          <w:color w:val="000000"/>
          <w:sz w:val="24"/>
          <w:szCs w:val="24"/>
        </w:rPr>
        <w:tab/>
        <w:t>6.</w:t>
      </w:r>
      <w:r w:rsidR="006F70EF">
        <w:rPr>
          <w:color w:val="000000"/>
          <w:sz w:val="24"/>
          <w:szCs w:val="24"/>
        </w:rPr>
        <w:t>5</w:t>
      </w:r>
      <w:r>
        <w:rPr>
          <w:color w:val="000000"/>
          <w:sz w:val="24"/>
          <w:szCs w:val="24"/>
        </w:rPr>
        <w:t xml:space="preserve">.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7D2AF8" w:rsidRDefault="00987DF1">
      <w:pPr>
        <w:pStyle w:val="aa"/>
        <w:rPr>
          <w:color w:val="000000"/>
          <w:sz w:val="24"/>
          <w:szCs w:val="24"/>
        </w:rPr>
      </w:pPr>
      <w:bookmarkStart w:id="51" w:name="redstr161"/>
      <w:bookmarkEnd w:id="51"/>
      <w:r>
        <w:rPr>
          <w:color w:val="000000"/>
          <w:sz w:val="24"/>
          <w:szCs w:val="24"/>
        </w:rPr>
        <w:tab/>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7D2AF8" w:rsidRDefault="00987DF1">
      <w:pPr>
        <w:pStyle w:val="aa"/>
      </w:pPr>
      <w:bookmarkStart w:id="52" w:name="redstr171"/>
      <w:bookmarkEnd w:id="52"/>
      <w:r>
        <w:rPr>
          <w:color w:val="000000"/>
          <w:sz w:val="24"/>
          <w:szCs w:val="24"/>
        </w:rPr>
        <w:tab/>
        <w:t>- деревьев с хрупкой древесиной, что создает риск падения сломанных веток и повышает вероятность детского травматизма;</w:t>
      </w:r>
    </w:p>
    <w:p w:rsidR="007D2AF8" w:rsidRDefault="00987DF1">
      <w:pPr>
        <w:pStyle w:val="aa"/>
      </w:pPr>
      <w:bookmarkStart w:id="53" w:name="redstr181"/>
      <w:bookmarkEnd w:id="53"/>
      <w:r>
        <w:rPr>
          <w:color w:val="000000"/>
          <w:sz w:val="24"/>
          <w:szCs w:val="24"/>
        </w:rPr>
        <w:tab/>
        <w:t>- колючие растения;</w:t>
      </w:r>
    </w:p>
    <w:p w:rsidR="007D2AF8" w:rsidRDefault="00987DF1">
      <w:pPr>
        <w:pStyle w:val="aa"/>
      </w:pPr>
      <w:bookmarkStart w:id="54" w:name="redstr191"/>
      <w:bookmarkEnd w:id="54"/>
      <w:r>
        <w:rPr>
          <w:color w:val="000000"/>
          <w:sz w:val="24"/>
          <w:szCs w:val="24"/>
        </w:rPr>
        <w:lastRenderedPageBreak/>
        <w:tab/>
        <w:t>- растения, широко известные как вызывающие аллергическую реакцию в период цветения.</w:t>
      </w:r>
    </w:p>
    <w:p w:rsidR="007D2AF8" w:rsidRDefault="00987DF1">
      <w:pPr>
        <w:pStyle w:val="aa"/>
      </w:pPr>
      <w:bookmarkStart w:id="55" w:name="redstr201"/>
      <w:bookmarkEnd w:id="55"/>
      <w:r>
        <w:rPr>
          <w:color w:val="000000"/>
          <w:sz w:val="24"/>
          <w:szCs w:val="24"/>
        </w:rPr>
        <w:tab/>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стороны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rsidR="007D2AF8" w:rsidRDefault="00987DF1">
      <w:pPr>
        <w:pStyle w:val="aa"/>
      </w:pPr>
      <w:r>
        <w:rPr>
          <w:color w:val="000000"/>
          <w:sz w:val="24"/>
          <w:szCs w:val="24"/>
        </w:rPr>
        <w:tab/>
        <w:t>6.</w:t>
      </w:r>
      <w:r w:rsidR="006F70EF">
        <w:rPr>
          <w:color w:val="000000"/>
          <w:sz w:val="24"/>
          <w:szCs w:val="24"/>
        </w:rPr>
        <w:t>6</w:t>
      </w:r>
      <w:r>
        <w:rPr>
          <w:color w:val="000000"/>
          <w:sz w:val="24"/>
          <w:szCs w:val="24"/>
        </w:rPr>
        <w:t>.</w:t>
      </w:r>
      <w:bookmarkStart w:id="56" w:name="doc_with_soderjanie15"/>
      <w:bookmarkStart w:id="57" w:name="P04AA"/>
      <w:bookmarkEnd w:id="56"/>
      <w:bookmarkEnd w:id="57"/>
      <w:r>
        <w:rPr>
          <w:color w:val="000000"/>
          <w:sz w:val="24"/>
          <w:szCs w:val="24"/>
        </w:rPr>
        <w:t xml:space="preserve"> При озеленении учитываются минимальные расстояния посадок деревьев и кустарников до инженерных сетей, зданий и сооружений.</w:t>
      </w:r>
    </w:p>
    <w:p w:rsidR="007D2AF8" w:rsidRDefault="00987DF1">
      <w:pPr>
        <w:pStyle w:val="aa"/>
      </w:pPr>
      <w:bookmarkStart w:id="58" w:name="redstr28"/>
      <w:bookmarkEnd w:id="58"/>
      <w:r>
        <w:rPr>
          <w:i/>
          <w:iCs/>
          <w:color w:val="009933"/>
          <w:sz w:val="24"/>
          <w:szCs w:val="24"/>
        </w:rPr>
        <w:tab/>
      </w:r>
      <w:r>
        <w:rPr>
          <w:color w:val="000000"/>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7D2AF8" w:rsidRDefault="00987DF1">
      <w:pPr>
        <w:pStyle w:val="aa"/>
      </w:pPr>
      <w:r>
        <w:rPr>
          <w:color w:val="000000"/>
          <w:sz w:val="24"/>
          <w:szCs w:val="24"/>
        </w:rPr>
        <w:tab/>
        <w:t>- от наружных стен зданий: деревья - не менее 5 м, кустарник - не менее 1,5 м;</w:t>
      </w:r>
    </w:p>
    <w:p w:rsidR="007D2AF8" w:rsidRDefault="00987DF1">
      <w:pPr>
        <w:pStyle w:val="aa"/>
      </w:pPr>
      <w:r>
        <w:rPr>
          <w:color w:val="000000"/>
          <w:sz w:val="24"/>
          <w:szCs w:val="24"/>
        </w:rPr>
        <w:tab/>
        <w:t xml:space="preserve">- от подземных сетей (газопровод, канализационная система, тепловые сети, водопровод, </w:t>
      </w:r>
      <w:proofErr w:type="spellStart"/>
      <w:r>
        <w:rPr>
          <w:color w:val="000000"/>
          <w:sz w:val="24"/>
          <w:szCs w:val="24"/>
        </w:rPr>
        <w:t>электрокабель</w:t>
      </w:r>
      <w:proofErr w:type="spellEnd"/>
      <w:r>
        <w:rPr>
          <w:color w:val="000000"/>
          <w:sz w:val="24"/>
          <w:szCs w:val="24"/>
        </w:rPr>
        <w:t xml:space="preserve">, кабели связи): деревья - </w:t>
      </w:r>
      <w:r>
        <w:rPr>
          <w:color w:val="000000"/>
          <w:sz w:val="24"/>
          <w:szCs w:val="24"/>
          <w:highlight w:val="white"/>
        </w:rPr>
        <w:t>не менее</w:t>
      </w:r>
      <w:r>
        <w:rPr>
          <w:color w:val="000000"/>
          <w:sz w:val="24"/>
          <w:szCs w:val="24"/>
        </w:rPr>
        <w:t xml:space="preserve"> 2 м, кустарник -</w:t>
      </w:r>
      <w:r>
        <w:rPr>
          <w:color w:val="000000"/>
          <w:sz w:val="24"/>
          <w:szCs w:val="24"/>
          <w:highlight w:val="white"/>
        </w:rPr>
        <w:t xml:space="preserve"> не менее</w:t>
      </w:r>
      <w:r>
        <w:rPr>
          <w:color w:val="000000"/>
          <w:sz w:val="24"/>
          <w:szCs w:val="24"/>
        </w:rPr>
        <w:t xml:space="preserve"> 1 м;</w:t>
      </w:r>
    </w:p>
    <w:p w:rsidR="007D2AF8" w:rsidRDefault="00987DF1">
      <w:pPr>
        <w:pStyle w:val="aa"/>
      </w:pPr>
      <w:r>
        <w:rPr>
          <w:color w:val="000000"/>
          <w:sz w:val="24"/>
          <w:szCs w:val="24"/>
        </w:rPr>
        <w:tab/>
        <w:t>- от края тротуара и садовых дорожек: деревья - не менее 0,7 м, кустарник - не менее 0,5 м;</w:t>
      </w:r>
    </w:p>
    <w:p w:rsidR="007D2AF8" w:rsidRDefault="00987DF1">
      <w:pPr>
        <w:pStyle w:val="aa"/>
      </w:pPr>
      <w:r>
        <w:rPr>
          <w:color w:val="000000"/>
          <w:sz w:val="24"/>
          <w:szCs w:val="24"/>
        </w:rPr>
        <w:tab/>
        <w:t>- от края проезжей части улиц, кромок укрепленных обочин дорог или бровок канав: деревья - не менее 2 м, кустарник - не менее 1 м.</w:t>
      </w:r>
    </w:p>
    <w:p w:rsidR="007D2AF8" w:rsidRDefault="00987DF1">
      <w:pPr>
        <w:pStyle w:val="aa"/>
      </w:pPr>
      <w:r>
        <w:rPr>
          <w:i/>
          <w:iCs/>
          <w:color w:val="009933"/>
          <w:sz w:val="24"/>
          <w:szCs w:val="24"/>
        </w:rPr>
        <w:tab/>
      </w:r>
      <w:r>
        <w:rPr>
          <w:color w:val="000000"/>
          <w:sz w:val="24"/>
          <w:szCs w:val="24"/>
        </w:rPr>
        <w:t>6.</w:t>
      </w:r>
      <w:r w:rsidR="006F70EF">
        <w:rPr>
          <w:color w:val="000000"/>
          <w:sz w:val="24"/>
          <w:szCs w:val="24"/>
        </w:rPr>
        <w:t>7</w:t>
      </w:r>
      <w:r>
        <w:rPr>
          <w:color w:val="000000"/>
          <w:sz w:val="24"/>
          <w:szCs w:val="24"/>
        </w:rPr>
        <w:t>. При посадке деревьев в зонах действия тепловых сетей учитывается фактор прогревания почвы в обе стороны от оси тепловой сети.</w:t>
      </w:r>
    </w:p>
    <w:p w:rsidR="007D2AF8" w:rsidRDefault="00987DF1">
      <w:pPr>
        <w:pStyle w:val="aa"/>
      </w:pPr>
      <w:r>
        <w:rPr>
          <w:color w:val="000000"/>
          <w:sz w:val="24"/>
          <w:szCs w:val="24"/>
        </w:rPr>
        <w:tab/>
        <w:t>6.</w:t>
      </w:r>
      <w:r w:rsidR="006F70EF">
        <w:rPr>
          <w:color w:val="000000"/>
          <w:sz w:val="24"/>
          <w:szCs w:val="24"/>
        </w:rPr>
        <w:t>8</w:t>
      </w:r>
      <w:r>
        <w:rPr>
          <w:color w:val="000000"/>
          <w:sz w:val="24"/>
          <w:szCs w:val="24"/>
        </w:rPr>
        <w:t>. При озеленении территории детских садов и школ используются растения с неядовитыми плодами, а также без колючек и шипов.</w:t>
      </w:r>
    </w:p>
    <w:p w:rsidR="007D2AF8" w:rsidRDefault="00987DF1">
      <w:pPr>
        <w:pStyle w:val="aa"/>
      </w:pPr>
      <w:r>
        <w:rPr>
          <w:color w:val="000000"/>
          <w:sz w:val="24"/>
          <w:szCs w:val="24"/>
        </w:rPr>
        <w:tab/>
        <w:t>6.</w:t>
      </w:r>
      <w:r w:rsidR="006F70EF">
        <w:rPr>
          <w:color w:val="000000"/>
          <w:sz w:val="24"/>
          <w:szCs w:val="24"/>
        </w:rPr>
        <w:t>9</w:t>
      </w:r>
      <w:r>
        <w:rPr>
          <w:color w:val="000000"/>
          <w:sz w:val="24"/>
          <w:szCs w:val="24"/>
        </w:rPr>
        <w:t>.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этажности зданий и других факторов</w:t>
      </w:r>
    </w:p>
    <w:p w:rsidR="007D2AF8" w:rsidRPr="00B5067D" w:rsidRDefault="00987DF1">
      <w:pPr>
        <w:pStyle w:val="aa"/>
        <w:rPr>
          <w:sz w:val="24"/>
          <w:szCs w:val="24"/>
        </w:rPr>
      </w:pPr>
      <w:r>
        <w:rPr>
          <w:color w:val="000000"/>
          <w:sz w:val="24"/>
          <w:szCs w:val="24"/>
        </w:rPr>
        <w:tab/>
        <w:t>6.1</w:t>
      </w:r>
      <w:r w:rsidR="006F70EF">
        <w:rPr>
          <w:color w:val="000000"/>
          <w:sz w:val="24"/>
          <w:szCs w:val="24"/>
        </w:rPr>
        <w:t>0</w:t>
      </w:r>
      <w:r>
        <w:rPr>
          <w:color w:val="000000"/>
          <w:sz w:val="24"/>
          <w:szCs w:val="24"/>
        </w:rPr>
        <w:t xml:space="preserve">. 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w:t>
      </w:r>
      <w:r w:rsidRPr="00B5067D">
        <w:rPr>
          <w:color w:val="000000"/>
          <w:sz w:val="24"/>
          <w:szCs w:val="24"/>
        </w:rPr>
        <w:t>зеленых насаждений и другие необходимые мероприятия по содержанию зеленых насаждений.</w:t>
      </w:r>
    </w:p>
    <w:p w:rsidR="007D2AF8" w:rsidRPr="00B5067D" w:rsidRDefault="00987DF1">
      <w:pPr>
        <w:jc w:val="both"/>
        <w:rPr>
          <w:sz w:val="24"/>
          <w:szCs w:val="24"/>
        </w:rPr>
      </w:pPr>
      <w:r w:rsidRPr="00B5067D">
        <w:rPr>
          <w:color w:val="000000"/>
          <w:sz w:val="24"/>
          <w:szCs w:val="24"/>
        </w:rPr>
        <w:tab/>
        <w:t>6.1</w:t>
      </w:r>
      <w:r w:rsidR="006F70EF">
        <w:rPr>
          <w:color w:val="000000"/>
          <w:sz w:val="24"/>
          <w:szCs w:val="24"/>
        </w:rPr>
        <w:t>1</w:t>
      </w:r>
      <w:r w:rsidRPr="00B5067D">
        <w:rPr>
          <w:color w:val="000000"/>
          <w:sz w:val="24"/>
          <w:szCs w:val="24"/>
        </w:rPr>
        <w:t xml:space="preserve">. </w:t>
      </w:r>
      <w:r w:rsidR="00B5067D" w:rsidRPr="00B5067D">
        <w:rPr>
          <w:color w:val="000000"/>
          <w:sz w:val="24"/>
          <w:szCs w:val="24"/>
        </w:rPr>
        <w:t xml:space="preserve">Новые посадки деревьев и кустарников на территории общественных мест </w:t>
      </w:r>
      <w:r w:rsidR="006F70EF">
        <w:rPr>
          <w:color w:val="000000"/>
          <w:sz w:val="24"/>
          <w:szCs w:val="24"/>
        </w:rPr>
        <w:t>городского поселения</w:t>
      </w:r>
      <w:r w:rsidR="00B5067D" w:rsidRPr="00B5067D">
        <w:rPr>
          <w:color w:val="000000"/>
          <w:sz w:val="24"/>
          <w:szCs w:val="24"/>
        </w:rPr>
        <w:t xml:space="preserve"> «Город К</w:t>
      </w:r>
      <w:r w:rsidR="006F70EF">
        <w:rPr>
          <w:color w:val="000000"/>
          <w:sz w:val="24"/>
          <w:szCs w:val="24"/>
        </w:rPr>
        <w:t>иров</w:t>
      </w:r>
      <w:r w:rsidR="00B5067D" w:rsidRPr="00B5067D">
        <w:rPr>
          <w:color w:val="000000"/>
          <w:sz w:val="24"/>
          <w:szCs w:val="24"/>
        </w:rPr>
        <w:t xml:space="preserve">» производятся только по согласованию с </w:t>
      </w:r>
      <w:r w:rsidR="006F70EF">
        <w:rPr>
          <w:color w:val="000000"/>
          <w:sz w:val="24"/>
          <w:szCs w:val="24"/>
        </w:rPr>
        <w:t>Кировской районной администрацией</w:t>
      </w:r>
      <w:r w:rsidR="00B5067D" w:rsidRPr="00B5067D">
        <w:rPr>
          <w:color w:val="000000"/>
          <w:sz w:val="24"/>
          <w:szCs w:val="24"/>
        </w:rPr>
        <w:t>.</w:t>
      </w:r>
    </w:p>
    <w:p w:rsidR="007D2AF8" w:rsidRPr="00B5067D" w:rsidRDefault="00987DF1">
      <w:pPr>
        <w:pStyle w:val="ConsPlusNormal"/>
        <w:jc w:val="both"/>
        <w:rPr>
          <w:sz w:val="24"/>
          <w:szCs w:val="24"/>
        </w:rPr>
      </w:pPr>
      <w:r w:rsidRPr="00B5067D">
        <w:rPr>
          <w:rFonts w:ascii="Times New Roman" w:hAnsi="Times New Roman" w:cs="Times New Roman"/>
          <w:color w:val="000000"/>
          <w:sz w:val="24"/>
          <w:szCs w:val="24"/>
        </w:rPr>
        <w:tab/>
        <w:t>6.1</w:t>
      </w:r>
      <w:r w:rsidR="006F70EF">
        <w:rPr>
          <w:rFonts w:ascii="Times New Roman" w:hAnsi="Times New Roman" w:cs="Times New Roman"/>
          <w:color w:val="000000"/>
          <w:sz w:val="24"/>
          <w:szCs w:val="24"/>
        </w:rPr>
        <w:t>2</w:t>
      </w:r>
      <w:r w:rsidRPr="00B5067D">
        <w:rPr>
          <w:rFonts w:ascii="Times New Roman" w:hAnsi="Times New Roman" w:cs="Times New Roman"/>
          <w:color w:val="000000"/>
          <w:sz w:val="24"/>
          <w:szCs w:val="24"/>
        </w:rPr>
        <w:t>. Содержание деревьев и кустарников.</w:t>
      </w:r>
    </w:p>
    <w:p w:rsidR="007D2AF8" w:rsidRDefault="00987DF1">
      <w:pPr>
        <w:pStyle w:val="ConsPlusNormal"/>
        <w:ind w:firstLine="540"/>
        <w:jc w:val="both"/>
      </w:pPr>
      <w:r w:rsidRPr="00B5067D">
        <w:rPr>
          <w:rFonts w:ascii="Times New Roman" w:hAnsi="Times New Roman" w:cs="Times New Roman"/>
          <w:color w:val="000000"/>
          <w:sz w:val="24"/>
          <w:szCs w:val="24"/>
        </w:rPr>
        <w:tab/>
        <w:t>6.1</w:t>
      </w:r>
      <w:r w:rsidR="006F70EF">
        <w:rPr>
          <w:rFonts w:ascii="Times New Roman" w:hAnsi="Times New Roman" w:cs="Times New Roman"/>
          <w:color w:val="000000"/>
          <w:sz w:val="24"/>
          <w:szCs w:val="24"/>
        </w:rPr>
        <w:t>2</w:t>
      </w:r>
      <w:r w:rsidRPr="00B5067D">
        <w:rPr>
          <w:rFonts w:ascii="Times New Roman" w:hAnsi="Times New Roman" w:cs="Times New Roman"/>
          <w:color w:val="000000"/>
          <w:sz w:val="24"/>
          <w:szCs w:val="24"/>
        </w:rPr>
        <w:t>.1. При организации и производстве</w:t>
      </w:r>
      <w:r>
        <w:rPr>
          <w:rFonts w:ascii="Times New Roman" w:hAnsi="Times New Roman" w:cs="Times New Roman"/>
          <w:color w:val="000000"/>
          <w:sz w:val="24"/>
          <w:szCs w:val="24"/>
        </w:rPr>
        <w:t xml:space="preserve">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0E3183"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w:t>
      </w:r>
    </w:p>
    <w:p w:rsidR="007D2AF8" w:rsidRDefault="00987DF1">
      <w:pPr>
        <w:pStyle w:val="ConsPlusNormal"/>
        <w:ind w:firstLine="540"/>
        <w:jc w:val="both"/>
      </w:pPr>
      <w:r>
        <w:rPr>
          <w:rFonts w:ascii="Times New Roman" w:hAnsi="Times New Roman" w:cs="Times New Roman"/>
          <w:color w:val="000000"/>
          <w:sz w:val="24"/>
          <w:szCs w:val="24"/>
        </w:rPr>
        <w:tab/>
        <w:t>б) огораживать деревья и кустарники, находящиеся в зоне строительства, щитами высотой 2 метра на удалении не менее радиуса кроны;</w:t>
      </w:r>
    </w:p>
    <w:p w:rsidR="007D2AF8" w:rsidRDefault="00987DF1">
      <w:pPr>
        <w:pStyle w:val="ConsPlusNormal"/>
        <w:ind w:firstLine="540"/>
        <w:jc w:val="both"/>
      </w:pPr>
      <w:r>
        <w:rPr>
          <w:rFonts w:ascii="Times New Roman" w:hAnsi="Times New Roman" w:cs="Times New Roman"/>
          <w:color w:val="000000"/>
          <w:sz w:val="24"/>
          <w:szCs w:val="24"/>
        </w:rPr>
        <w:tab/>
        <w:t>в) складировать строительные материалы не ближе 2,5 м от дерева и 1,5 м от кустарника.</w:t>
      </w:r>
    </w:p>
    <w:p w:rsidR="007D2AF8" w:rsidRDefault="00987DF1">
      <w:pPr>
        <w:pStyle w:val="ConsPlusNormal"/>
        <w:ind w:firstLine="540"/>
        <w:jc w:val="both"/>
      </w:pPr>
      <w:r>
        <w:rPr>
          <w:rFonts w:ascii="Times New Roman" w:hAnsi="Times New Roman" w:cs="Times New Roman"/>
          <w:color w:val="000000"/>
          <w:sz w:val="24"/>
          <w:szCs w:val="24"/>
        </w:rPr>
        <w:tab/>
        <w:t>6.1</w:t>
      </w:r>
      <w:r w:rsidR="006F70EF">
        <w:rPr>
          <w:rFonts w:ascii="Times New Roman" w:hAnsi="Times New Roman" w:cs="Times New Roman"/>
          <w:color w:val="000000"/>
          <w:sz w:val="24"/>
          <w:szCs w:val="24"/>
        </w:rPr>
        <w:t>2</w:t>
      </w:r>
      <w:r>
        <w:rPr>
          <w:rFonts w:ascii="Times New Roman" w:hAnsi="Times New Roman" w:cs="Times New Roman"/>
          <w:color w:val="000000"/>
          <w:sz w:val="24"/>
          <w:szCs w:val="24"/>
        </w:rPr>
        <w:t xml:space="preserve">.2. При устройстве твердых покрытий сохраняются открытые </w:t>
      </w:r>
      <w:proofErr w:type="spellStart"/>
      <w:r>
        <w:rPr>
          <w:rFonts w:ascii="Times New Roman" w:hAnsi="Times New Roman" w:cs="Times New Roman"/>
          <w:color w:val="000000"/>
          <w:sz w:val="24"/>
          <w:szCs w:val="24"/>
        </w:rPr>
        <w:t>пристволовые</w:t>
      </w:r>
      <w:proofErr w:type="spellEnd"/>
      <w:r>
        <w:rPr>
          <w:rFonts w:ascii="Times New Roman" w:hAnsi="Times New Roman" w:cs="Times New Roman"/>
          <w:color w:val="000000"/>
          <w:sz w:val="24"/>
          <w:szCs w:val="24"/>
        </w:rPr>
        <w:t xml:space="preserve"> участки земли для деревьев диаметром не менее 1,5 м, для кустарников - 0,5 м.</w:t>
      </w:r>
    </w:p>
    <w:p w:rsidR="007D2AF8" w:rsidRDefault="00AD5AEF" w:rsidP="00AD5AEF">
      <w:pPr>
        <w:pStyle w:val="aa"/>
        <w:ind w:firstLine="540"/>
      </w:pPr>
      <w:r>
        <w:rPr>
          <w:rFonts w:ascii="Calibri" w:hAnsi="Calibri" w:cs="Calibri"/>
          <w:sz w:val="22"/>
        </w:rPr>
        <w:t xml:space="preserve">     </w:t>
      </w:r>
      <w:r w:rsidR="00987DF1">
        <w:rPr>
          <w:color w:val="000000"/>
          <w:sz w:val="24"/>
          <w:szCs w:val="24"/>
        </w:rPr>
        <w:t>6.</w:t>
      </w:r>
      <w:r w:rsidR="004F44F4">
        <w:rPr>
          <w:color w:val="000000"/>
          <w:sz w:val="24"/>
          <w:szCs w:val="24"/>
        </w:rPr>
        <w:t>12</w:t>
      </w:r>
      <w:r w:rsidR="00987DF1">
        <w:rPr>
          <w:color w:val="000000"/>
          <w:sz w:val="24"/>
          <w:szCs w:val="24"/>
        </w:rPr>
        <w:t>.</w:t>
      </w:r>
      <w:r>
        <w:rPr>
          <w:color w:val="000000"/>
          <w:sz w:val="24"/>
          <w:szCs w:val="24"/>
        </w:rPr>
        <w:t>3</w:t>
      </w:r>
      <w:r w:rsidR="00987DF1">
        <w:rPr>
          <w:color w:val="000000"/>
          <w:sz w:val="24"/>
          <w:szCs w:val="24"/>
        </w:rPr>
        <w:t xml:space="preserve">. Обрезка зеленых насаждений на территории </w:t>
      </w:r>
      <w:r w:rsidR="000E1226">
        <w:rPr>
          <w:color w:val="000000"/>
          <w:sz w:val="24"/>
          <w:szCs w:val="24"/>
        </w:rPr>
        <w:t>городского поселения</w:t>
      </w:r>
      <w:r w:rsidR="00987DF1">
        <w:rPr>
          <w:color w:val="000000"/>
          <w:sz w:val="24"/>
          <w:szCs w:val="24"/>
        </w:rPr>
        <w:t xml:space="preserve"> «Город К</w:t>
      </w:r>
      <w:r w:rsidR="000E1226">
        <w:rPr>
          <w:color w:val="000000"/>
          <w:sz w:val="24"/>
          <w:szCs w:val="24"/>
        </w:rPr>
        <w:t>иров</w:t>
      </w:r>
      <w:r w:rsidR="00987DF1">
        <w:rPr>
          <w:color w:val="000000"/>
          <w:sz w:val="24"/>
          <w:szCs w:val="24"/>
        </w:rPr>
        <w:t>» подразделяется на санитарную, формовочную, омолаживающую:</w:t>
      </w:r>
    </w:p>
    <w:p w:rsidR="007D2AF8" w:rsidRDefault="00987DF1">
      <w:pPr>
        <w:jc w:val="both"/>
      </w:pPr>
      <w:bookmarkStart w:id="59" w:name="redstr311"/>
      <w:bookmarkEnd w:id="59"/>
      <w:r>
        <w:rPr>
          <w:color w:val="000000"/>
          <w:sz w:val="24"/>
          <w:szCs w:val="24"/>
        </w:rPr>
        <w:tab/>
        <w:t xml:space="preserve">- санитарная обрезка служит для удаления больных и засохших частей дерева: частей кроны, нижние ветви, сучки. При санитарной обрезке спиливают засохшие, </w:t>
      </w:r>
      <w:r>
        <w:rPr>
          <w:color w:val="000000"/>
          <w:sz w:val="24"/>
          <w:szCs w:val="24"/>
        </w:rPr>
        <w:lastRenderedPageBreak/>
        <w:t>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7D2AF8" w:rsidRDefault="00987DF1">
      <w:pPr>
        <w:jc w:val="both"/>
      </w:pPr>
      <w:bookmarkStart w:id="60" w:name="redstr321"/>
      <w:bookmarkEnd w:id="60"/>
      <w:r>
        <w:rPr>
          <w:color w:val="000000"/>
          <w:sz w:val="24"/>
          <w:szCs w:val="24"/>
        </w:rPr>
        <w:tab/>
        <w:t xml:space="preserve">-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Pr>
          <w:color w:val="000000"/>
          <w:sz w:val="24"/>
          <w:szCs w:val="24"/>
        </w:rPr>
        <w:t>суховершинят</w:t>
      </w:r>
      <w:proofErr w:type="spellEnd"/>
      <w:r>
        <w:rPr>
          <w:color w:val="000000"/>
          <w:sz w:val="24"/>
          <w:szCs w:val="24"/>
        </w:rPr>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Pr>
          <w:color w:val="000000"/>
          <w:sz w:val="24"/>
          <w:szCs w:val="24"/>
        </w:rPr>
        <w:t>побегопроизводительной</w:t>
      </w:r>
      <w:proofErr w:type="spellEnd"/>
      <w:r>
        <w:rPr>
          <w:color w:val="000000"/>
          <w:sz w:val="24"/>
          <w:szCs w:val="24"/>
        </w:rPr>
        <w:t xml:space="preserve"> способностью (липа, тополь, ива и другие, из хвойных - ель колючая). Обрезку производят ранней весной до начала </w:t>
      </w:r>
      <w:proofErr w:type="spellStart"/>
      <w:r>
        <w:rPr>
          <w:color w:val="000000"/>
          <w:sz w:val="24"/>
          <w:szCs w:val="24"/>
        </w:rPr>
        <w:t>сокодвижения</w:t>
      </w:r>
      <w:proofErr w:type="spellEnd"/>
      <w:r>
        <w:rPr>
          <w:color w:val="000000"/>
          <w:sz w:val="24"/>
          <w:szCs w:val="24"/>
        </w:rPr>
        <w:t>.</w:t>
      </w:r>
    </w:p>
    <w:p w:rsidR="007D2AF8" w:rsidRDefault="00987DF1">
      <w:pPr>
        <w:jc w:val="both"/>
      </w:pPr>
      <w:bookmarkStart w:id="61" w:name="P04BF1"/>
      <w:bookmarkEnd w:id="61"/>
      <w:r>
        <w:rPr>
          <w:color w:val="000000"/>
          <w:sz w:val="24"/>
          <w:szCs w:val="24"/>
        </w:rPr>
        <w:tab/>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 У медленнорастущих деревьев формовку крон лучше производить через 2-4 года. Формовочную обрезку следует проводить ранней весной до распускания почек или осенью после листопада.</w:t>
      </w:r>
    </w:p>
    <w:p w:rsidR="007D2AF8" w:rsidRDefault="00987DF1">
      <w:pPr>
        <w:jc w:val="both"/>
      </w:pPr>
      <w:r>
        <w:rPr>
          <w:color w:val="000000"/>
          <w:sz w:val="24"/>
          <w:szCs w:val="24"/>
        </w:rPr>
        <w:tab/>
        <w:t>6.</w:t>
      </w:r>
      <w:r w:rsidR="004F44F4">
        <w:rPr>
          <w:color w:val="000000"/>
          <w:sz w:val="24"/>
          <w:szCs w:val="24"/>
        </w:rPr>
        <w:t>12</w:t>
      </w:r>
      <w:r>
        <w:rPr>
          <w:color w:val="000000"/>
          <w:sz w:val="24"/>
          <w:szCs w:val="24"/>
        </w:rPr>
        <w:t>.</w:t>
      </w:r>
      <w:r w:rsidR="00AD5AEF">
        <w:rPr>
          <w:color w:val="000000"/>
          <w:sz w:val="24"/>
          <w:szCs w:val="24"/>
        </w:rPr>
        <w:t>4</w:t>
      </w:r>
      <w:r>
        <w:rPr>
          <w:color w:val="000000"/>
          <w:sz w:val="24"/>
          <w:szCs w:val="24"/>
        </w:rPr>
        <w:t>. Вырубка зеленых насаждений (деревьев и кустарников) на территории города разрешается в следующих случаях:</w:t>
      </w:r>
    </w:p>
    <w:p w:rsidR="007D2AF8" w:rsidRDefault="00987DF1">
      <w:pPr>
        <w:jc w:val="both"/>
      </w:pPr>
      <w:bookmarkStart w:id="62" w:name="P4461"/>
      <w:bookmarkEnd w:id="62"/>
      <w:r>
        <w:rPr>
          <w:color w:val="000000"/>
          <w:sz w:val="24"/>
          <w:szCs w:val="24"/>
        </w:rPr>
        <w:tab/>
        <w:t>а) необходимость вырубки больных, погибших и ослабленных деревьев и кустарников (далее - санитарные вырубки);</w:t>
      </w:r>
    </w:p>
    <w:p w:rsidR="007D2AF8" w:rsidRDefault="00987DF1">
      <w:pPr>
        <w:jc w:val="both"/>
      </w:pPr>
      <w:bookmarkStart w:id="63" w:name="P4471"/>
      <w:bookmarkEnd w:id="63"/>
      <w:r>
        <w:rPr>
          <w:color w:val="000000"/>
          <w:sz w:val="24"/>
          <w:szCs w:val="24"/>
        </w:rPr>
        <w:tab/>
        <w:t>б) возникновение чрезвычайных ситуаций природного и техногенного характера и ликвидация их последствий (далее - аварийные вырубки);</w:t>
      </w:r>
    </w:p>
    <w:p w:rsidR="007D2AF8" w:rsidRDefault="00987DF1">
      <w:pPr>
        <w:jc w:val="both"/>
      </w:pPr>
      <w:r>
        <w:rPr>
          <w:color w:val="000000"/>
          <w:sz w:val="24"/>
          <w:szCs w:val="24"/>
        </w:rPr>
        <w:tab/>
        <w:t>в) при осуществлении строительства, реконструкции и ремонта зданий, строений и сооружений, в том числе инженерных коммуникаций;</w:t>
      </w:r>
    </w:p>
    <w:p w:rsidR="007D2AF8" w:rsidRDefault="00987DF1">
      <w:pPr>
        <w:jc w:val="both"/>
      </w:pPr>
      <w:bookmarkStart w:id="64" w:name="P4491"/>
      <w:bookmarkEnd w:id="64"/>
      <w:r>
        <w:rPr>
          <w:color w:val="000000"/>
          <w:sz w:val="24"/>
          <w:szCs w:val="24"/>
        </w:rPr>
        <w:tab/>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7D2AF8" w:rsidRDefault="00987DF1">
      <w:pPr>
        <w:jc w:val="both"/>
        <w:rPr>
          <w:highlight w:val="yellow"/>
        </w:rPr>
      </w:pPr>
      <w:r>
        <w:rPr>
          <w:color w:val="000000"/>
          <w:sz w:val="24"/>
          <w:szCs w:val="24"/>
        </w:rPr>
        <w:tab/>
        <w:t>д) в целях обеспечения безопасности дорожного движения.</w:t>
      </w:r>
    </w:p>
    <w:p w:rsidR="007D2AF8" w:rsidRDefault="00987DF1">
      <w:pPr>
        <w:jc w:val="both"/>
      </w:pPr>
      <w:r>
        <w:rPr>
          <w:color w:val="000000"/>
          <w:sz w:val="24"/>
          <w:szCs w:val="24"/>
        </w:rPr>
        <w:tab/>
        <w:t>6.</w:t>
      </w:r>
      <w:r w:rsidR="004F44F4">
        <w:rPr>
          <w:color w:val="000000"/>
          <w:sz w:val="24"/>
          <w:szCs w:val="24"/>
        </w:rPr>
        <w:t>12</w:t>
      </w:r>
      <w:r>
        <w:rPr>
          <w:color w:val="000000"/>
          <w:sz w:val="24"/>
          <w:szCs w:val="24"/>
        </w:rPr>
        <w:t>.</w:t>
      </w:r>
      <w:r w:rsidR="00AD5AEF">
        <w:rPr>
          <w:color w:val="000000"/>
          <w:sz w:val="24"/>
          <w:szCs w:val="24"/>
        </w:rPr>
        <w:t>5</w:t>
      </w:r>
      <w:r>
        <w:rPr>
          <w:color w:val="000000"/>
          <w:sz w:val="24"/>
          <w:szCs w:val="24"/>
        </w:rPr>
        <w:t xml:space="preserve">. Вырубка, обрезка зеленых насаждений (за исключением вырубок,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r>
        <w:rPr>
          <w:rStyle w:val="-"/>
          <w:color w:val="000000"/>
          <w:sz w:val="24"/>
          <w:szCs w:val="24"/>
          <w:u w:val="none"/>
        </w:rPr>
        <w:t>г), д) пункта 6.</w:t>
      </w:r>
      <w:r w:rsidR="004F44F4">
        <w:rPr>
          <w:rStyle w:val="-"/>
          <w:color w:val="000000"/>
          <w:sz w:val="24"/>
          <w:szCs w:val="24"/>
          <w:u w:val="none"/>
        </w:rPr>
        <w:t>12</w:t>
      </w:r>
      <w:r>
        <w:rPr>
          <w:rStyle w:val="-"/>
          <w:color w:val="000000"/>
          <w:sz w:val="24"/>
          <w:szCs w:val="24"/>
          <w:u w:val="none"/>
        </w:rPr>
        <w:t>.</w:t>
      </w:r>
      <w:r w:rsidR="004F44F4">
        <w:rPr>
          <w:rStyle w:val="-"/>
          <w:color w:val="000000"/>
          <w:sz w:val="24"/>
          <w:szCs w:val="24"/>
          <w:u w:val="none"/>
        </w:rPr>
        <w:t>5</w:t>
      </w:r>
      <w:r>
        <w:rPr>
          <w:rStyle w:val="-"/>
          <w:color w:val="000000"/>
          <w:sz w:val="24"/>
          <w:szCs w:val="24"/>
          <w:u w:val="none"/>
        </w:rPr>
        <w:t>.</w:t>
      </w:r>
      <w:r>
        <w:rPr>
          <w:color w:val="000000"/>
          <w:sz w:val="24"/>
          <w:szCs w:val="24"/>
        </w:rPr>
        <w:t xml:space="preserve"> настоящих Правил) осуществляется на основании специального разрешения </w:t>
      </w:r>
      <w:r w:rsidR="000E1226">
        <w:rPr>
          <w:color w:val="000000"/>
          <w:sz w:val="24"/>
          <w:szCs w:val="24"/>
        </w:rPr>
        <w:t>Кировской районной администрации</w:t>
      </w:r>
      <w:r>
        <w:rPr>
          <w:color w:val="000000"/>
          <w:sz w:val="24"/>
          <w:szCs w:val="24"/>
        </w:rPr>
        <w:t>.</w:t>
      </w:r>
    </w:p>
    <w:p w:rsidR="007D2AF8" w:rsidRPr="007B4D3E" w:rsidRDefault="00987DF1">
      <w:pPr>
        <w:jc w:val="both"/>
        <w:rPr>
          <w:color w:val="auto"/>
        </w:rPr>
      </w:pPr>
      <w:r>
        <w:rPr>
          <w:color w:val="000000"/>
          <w:sz w:val="24"/>
          <w:szCs w:val="24"/>
        </w:rPr>
        <w:tab/>
      </w:r>
      <w:r w:rsidRPr="007B4D3E">
        <w:rPr>
          <w:color w:val="auto"/>
          <w:sz w:val="24"/>
          <w:szCs w:val="24"/>
        </w:rPr>
        <w:t>6.1</w:t>
      </w:r>
      <w:r w:rsidR="004F44F4">
        <w:rPr>
          <w:color w:val="auto"/>
          <w:sz w:val="24"/>
          <w:szCs w:val="24"/>
        </w:rPr>
        <w:t>2</w:t>
      </w:r>
      <w:r w:rsidRPr="007B4D3E">
        <w:rPr>
          <w:color w:val="auto"/>
          <w:sz w:val="24"/>
          <w:szCs w:val="24"/>
        </w:rPr>
        <w:t>.</w:t>
      </w:r>
      <w:r w:rsidR="00AD5AEF">
        <w:rPr>
          <w:color w:val="auto"/>
          <w:sz w:val="24"/>
          <w:szCs w:val="24"/>
        </w:rPr>
        <w:t>6</w:t>
      </w:r>
      <w:r w:rsidRPr="007B4D3E">
        <w:rPr>
          <w:color w:val="auto"/>
          <w:sz w:val="24"/>
          <w:szCs w:val="24"/>
        </w:rPr>
        <w:t xml:space="preserve">. Вырубка, обрезка зеленых насаждений, указанных в </w:t>
      </w:r>
      <w:hyperlink w:anchor="P446">
        <w:r w:rsidRPr="007B4D3E">
          <w:rPr>
            <w:rStyle w:val="-"/>
            <w:color w:val="auto"/>
            <w:sz w:val="24"/>
            <w:szCs w:val="24"/>
            <w:u w:val="none"/>
          </w:rPr>
          <w:t>подпунктах а)</w:t>
        </w:r>
      </w:hyperlink>
      <w:r w:rsidRPr="007B4D3E">
        <w:rPr>
          <w:color w:val="auto"/>
          <w:sz w:val="24"/>
          <w:szCs w:val="24"/>
        </w:rPr>
        <w:t xml:space="preserve">, </w:t>
      </w:r>
      <w:hyperlink w:anchor="P447">
        <w:r w:rsidRPr="007B4D3E">
          <w:rPr>
            <w:rStyle w:val="-"/>
            <w:color w:val="auto"/>
            <w:sz w:val="24"/>
            <w:szCs w:val="24"/>
            <w:u w:val="none"/>
          </w:rPr>
          <w:t>б)</w:t>
        </w:r>
      </w:hyperlink>
      <w:r w:rsidRPr="007B4D3E">
        <w:rPr>
          <w:color w:val="auto"/>
          <w:sz w:val="24"/>
          <w:szCs w:val="24"/>
        </w:rPr>
        <w:t xml:space="preserve">, </w:t>
      </w:r>
      <w:hyperlink w:anchor="P449">
        <w:r w:rsidRPr="007B4D3E">
          <w:rPr>
            <w:rStyle w:val="-"/>
            <w:color w:val="auto"/>
            <w:sz w:val="24"/>
            <w:szCs w:val="24"/>
            <w:u w:val="none"/>
          </w:rPr>
          <w:t>г), д) пункта 6.1</w:t>
        </w:r>
        <w:r w:rsidR="004F44F4">
          <w:rPr>
            <w:rStyle w:val="-"/>
            <w:color w:val="auto"/>
            <w:sz w:val="24"/>
            <w:szCs w:val="24"/>
            <w:u w:val="none"/>
          </w:rPr>
          <w:t>2</w:t>
        </w:r>
        <w:r w:rsidRPr="007B4D3E">
          <w:rPr>
            <w:rStyle w:val="-"/>
            <w:color w:val="auto"/>
            <w:sz w:val="24"/>
            <w:szCs w:val="24"/>
            <w:u w:val="none"/>
          </w:rPr>
          <w:t>.</w:t>
        </w:r>
        <w:r w:rsidR="004F44F4">
          <w:rPr>
            <w:rStyle w:val="-"/>
            <w:color w:val="auto"/>
            <w:sz w:val="24"/>
            <w:szCs w:val="24"/>
            <w:u w:val="none"/>
          </w:rPr>
          <w:t>5</w:t>
        </w:r>
      </w:hyperlink>
      <w:r w:rsidRPr="007B4D3E">
        <w:rPr>
          <w:color w:val="auto"/>
          <w:sz w:val="24"/>
          <w:szCs w:val="24"/>
        </w:rPr>
        <w:t xml:space="preserve"> настоящих Правил, производится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2</w:t>
      </w:r>
      <w:r>
        <w:rPr>
          <w:rFonts w:ascii="Times New Roman" w:hAnsi="Times New Roman" w:cs="Times New Roman"/>
          <w:color w:val="000000"/>
          <w:sz w:val="24"/>
          <w:szCs w:val="24"/>
        </w:rPr>
        <w:t>.</w:t>
      </w:r>
      <w:r w:rsidR="00AD5AEF">
        <w:rPr>
          <w:rFonts w:ascii="Times New Roman" w:hAnsi="Times New Roman" w:cs="Times New Roman"/>
          <w:color w:val="000000"/>
          <w:sz w:val="24"/>
          <w:szCs w:val="24"/>
        </w:rPr>
        <w:t>7</w:t>
      </w:r>
      <w:r>
        <w:rPr>
          <w:rFonts w:ascii="Times New Roman" w:hAnsi="Times New Roman" w:cs="Times New Roman"/>
          <w:color w:val="000000"/>
          <w:sz w:val="24"/>
          <w:szCs w:val="24"/>
        </w:rPr>
        <w:t xml:space="preserve">.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w:t>
      </w:r>
      <w:proofErr w:type="spellStart"/>
      <w:r>
        <w:rPr>
          <w:rFonts w:ascii="Times New Roman" w:hAnsi="Times New Roman" w:cs="Times New Roman"/>
          <w:color w:val="000000"/>
          <w:sz w:val="24"/>
          <w:szCs w:val="24"/>
        </w:rPr>
        <w:t>опилу</w:t>
      </w:r>
      <w:proofErr w:type="spellEnd"/>
      <w:r>
        <w:rPr>
          <w:rFonts w:ascii="Times New Roman" w:hAnsi="Times New Roman" w:cs="Times New Roman"/>
          <w:color w:val="000000"/>
          <w:sz w:val="24"/>
          <w:szCs w:val="24"/>
        </w:rPr>
        <w:t xml:space="preserve"> конкретного зеленого насаждения в  место захоронения древесных отходов лицами, производящими работы по вырубке, опиловке зеленых насаждений, самостоятельно либо путем заключения договоров.</w:t>
      </w:r>
    </w:p>
    <w:p w:rsidR="006C45CE" w:rsidRDefault="006C45CE" w:rsidP="006C45CE">
      <w:pPr>
        <w:pStyle w:val="ConsPlusNormal"/>
        <w:ind w:firstLine="709"/>
        <w:jc w:val="both"/>
        <w:rPr>
          <w:rFonts w:ascii="Times New Roman" w:hAnsi="Times New Roman" w:cs="Times New Roman"/>
          <w:color w:val="000000"/>
          <w:sz w:val="24"/>
          <w:szCs w:val="24"/>
        </w:rPr>
      </w:pPr>
      <w:r w:rsidRPr="003111B9">
        <w:rPr>
          <w:rFonts w:ascii="Times New Roman" w:hAnsi="Times New Roman" w:cs="Times New Roman"/>
          <w:color w:val="000000"/>
          <w:sz w:val="24"/>
          <w:szCs w:val="24"/>
        </w:rPr>
        <w:t>В случае производства вырубки, опила зеленых насаждений на прилегающей территории к многоквартирному дому (включая придомовые территории) ответственность за вывоз вырубленных, опиленных зеленых насаждений возлагается на лиц ответственных за содержание прилегающих</w:t>
      </w:r>
      <w:r w:rsidR="00E97EEA" w:rsidRPr="003111B9">
        <w:rPr>
          <w:rFonts w:ascii="Times New Roman" w:hAnsi="Times New Roman" w:cs="Times New Roman"/>
          <w:color w:val="000000"/>
          <w:sz w:val="24"/>
          <w:szCs w:val="24"/>
        </w:rPr>
        <w:t xml:space="preserve"> (придомовых)</w:t>
      </w:r>
      <w:r w:rsidRPr="003111B9">
        <w:rPr>
          <w:rFonts w:ascii="Times New Roman" w:hAnsi="Times New Roman" w:cs="Times New Roman"/>
          <w:color w:val="000000"/>
          <w:sz w:val="24"/>
          <w:szCs w:val="24"/>
        </w:rPr>
        <w:t xml:space="preserve"> территорий определенных </w:t>
      </w:r>
      <w:r w:rsidR="006E27BB" w:rsidRPr="003111B9">
        <w:rPr>
          <w:rFonts w:ascii="Times New Roman" w:hAnsi="Times New Roman" w:cs="Times New Roman"/>
          <w:color w:val="000000"/>
          <w:sz w:val="24"/>
          <w:szCs w:val="24"/>
        </w:rPr>
        <w:t>настоящими Правилами.</w:t>
      </w:r>
    </w:p>
    <w:p w:rsidR="007D2AF8" w:rsidRDefault="00987DF1">
      <w:pPr>
        <w:pStyle w:val="ConsPlusNormal"/>
        <w:ind w:firstLine="540"/>
        <w:jc w:val="both"/>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2</w:t>
      </w:r>
      <w:r>
        <w:rPr>
          <w:rFonts w:ascii="Times New Roman" w:hAnsi="Times New Roman" w:cs="Times New Roman"/>
          <w:color w:val="000000"/>
          <w:sz w:val="24"/>
          <w:szCs w:val="24"/>
        </w:rPr>
        <w:t>.</w:t>
      </w:r>
      <w:r w:rsidR="00AD5AEF">
        <w:rPr>
          <w:rFonts w:ascii="Times New Roman" w:hAnsi="Times New Roman" w:cs="Times New Roman"/>
          <w:color w:val="000000"/>
          <w:sz w:val="24"/>
          <w:szCs w:val="24"/>
        </w:rPr>
        <w:t>8</w:t>
      </w:r>
      <w:r>
        <w:rPr>
          <w:rFonts w:ascii="Times New Roman" w:hAnsi="Times New Roman" w:cs="Times New Roman"/>
          <w:color w:val="000000"/>
          <w:sz w:val="24"/>
          <w:szCs w:val="24"/>
        </w:rPr>
        <w:t xml:space="preserve">.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w:t>
      </w:r>
      <w:r>
        <w:rPr>
          <w:rFonts w:ascii="Times New Roman" w:hAnsi="Times New Roman" w:cs="Times New Roman"/>
          <w:color w:val="000000"/>
          <w:sz w:val="24"/>
          <w:szCs w:val="24"/>
        </w:rPr>
        <w:lastRenderedPageBreak/>
        <w:t xml:space="preserve">праве, после согласования данных работ </w:t>
      </w:r>
      <w:r w:rsidR="000E1226">
        <w:rPr>
          <w:rFonts w:ascii="Times New Roman" w:hAnsi="Times New Roman" w:cs="Times New Roman"/>
          <w:color w:val="000000"/>
          <w:sz w:val="24"/>
          <w:szCs w:val="24"/>
        </w:rPr>
        <w:t>с Кировской районной администрацией</w:t>
      </w:r>
      <w:r>
        <w:rPr>
          <w:rFonts w:ascii="Times New Roman" w:hAnsi="Times New Roman" w:cs="Times New Roman"/>
          <w:color w:val="000000"/>
          <w:sz w:val="24"/>
          <w:szCs w:val="24"/>
        </w:rPr>
        <w:t xml:space="preserve">. </w:t>
      </w:r>
    </w:p>
    <w:p w:rsidR="007D2AF8" w:rsidRPr="004F44F4" w:rsidRDefault="00987DF1">
      <w:pPr>
        <w:pStyle w:val="ConsPlusNormal"/>
        <w:ind w:firstLine="540"/>
        <w:jc w:val="both"/>
        <w:rPr>
          <w:color w:val="auto"/>
        </w:rPr>
      </w:pPr>
      <w:r>
        <w:rPr>
          <w:rFonts w:ascii="Times New Roman" w:hAnsi="Times New Roman" w:cs="Times New Roman"/>
          <w:color w:val="000000"/>
          <w:sz w:val="24"/>
          <w:szCs w:val="24"/>
        </w:rPr>
        <w:tab/>
      </w:r>
      <w:r w:rsidRPr="004F44F4">
        <w:rPr>
          <w:rFonts w:ascii="Times New Roman" w:hAnsi="Times New Roman" w:cs="Times New Roman"/>
          <w:color w:val="auto"/>
          <w:sz w:val="24"/>
          <w:szCs w:val="24"/>
        </w:rPr>
        <w:t>6.1</w:t>
      </w:r>
      <w:r w:rsidR="004F44F4" w:rsidRPr="004F44F4">
        <w:rPr>
          <w:rFonts w:ascii="Times New Roman" w:hAnsi="Times New Roman" w:cs="Times New Roman"/>
          <w:color w:val="auto"/>
          <w:sz w:val="24"/>
          <w:szCs w:val="24"/>
        </w:rPr>
        <w:t>2</w:t>
      </w:r>
      <w:r w:rsidRPr="004F44F4">
        <w:rPr>
          <w:rFonts w:ascii="Times New Roman" w:hAnsi="Times New Roman" w:cs="Times New Roman"/>
          <w:color w:val="auto"/>
          <w:sz w:val="24"/>
          <w:szCs w:val="24"/>
        </w:rPr>
        <w:t>.</w:t>
      </w:r>
      <w:r w:rsidR="00AD5AEF">
        <w:rPr>
          <w:rFonts w:ascii="Times New Roman" w:hAnsi="Times New Roman" w:cs="Times New Roman"/>
          <w:color w:val="auto"/>
          <w:sz w:val="24"/>
          <w:szCs w:val="24"/>
        </w:rPr>
        <w:t>9</w:t>
      </w:r>
      <w:r w:rsidRPr="004F44F4">
        <w:rPr>
          <w:rFonts w:ascii="Times New Roman" w:hAnsi="Times New Roman" w:cs="Times New Roman"/>
          <w:color w:val="auto"/>
          <w:sz w:val="24"/>
          <w:szCs w:val="24"/>
        </w:rPr>
        <w:t xml:space="preserve">. В течение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уведомить </w:t>
      </w:r>
      <w:r w:rsidR="000E1226" w:rsidRPr="004F44F4">
        <w:rPr>
          <w:rFonts w:ascii="Times New Roman" w:hAnsi="Times New Roman" w:cs="Times New Roman"/>
          <w:color w:val="auto"/>
          <w:sz w:val="24"/>
          <w:szCs w:val="24"/>
        </w:rPr>
        <w:t>Кировскую районную администрацию</w:t>
      </w:r>
      <w:r w:rsidRPr="004F44F4">
        <w:rPr>
          <w:rFonts w:ascii="Times New Roman" w:hAnsi="Times New Roman" w:cs="Times New Roman"/>
          <w:color w:val="auto"/>
          <w:sz w:val="24"/>
          <w:szCs w:val="24"/>
        </w:rPr>
        <w:t xml:space="preserve"> об окончании выполнения работ.</w:t>
      </w:r>
    </w:p>
    <w:p w:rsidR="007D2AF8" w:rsidRDefault="00987DF1">
      <w:pPr>
        <w:ind w:firstLine="539"/>
        <w:jc w:val="both"/>
        <w:rPr>
          <w:highlight w:val="yellow"/>
        </w:rPr>
      </w:pPr>
      <w:r>
        <w:rPr>
          <w:sz w:val="24"/>
          <w:szCs w:val="24"/>
          <w:lang w:eastAsia="ru-RU"/>
        </w:rPr>
        <w:tab/>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 Содержание газонов.</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 xml:space="preserve">.1. Содержание газонов заключается в аэрации, </w:t>
      </w:r>
      <w:proofErr w:type="spellStart"/>
      <w:r>
        <w:rPr>
          <w:rFonts w:ascii="Times New Roman" w:hAnsi="Times New Roman" w:cs="Times New Roman"/>
          <w:color w:val="000000"/>
          <w:sz w:val="24"/>
          <w:szCs w:val="24"/>
        </w:rPr>
        <w:t>окосе</w:t>
      </w:r>
      <w:proofErr w:type="spellEnd"/>
      <w:r>
        <w:rPr>
          <w:rFonts w:ascii="Times New Roman" w:hAnsi="Times New Roman" w:cs="Times New Roman"/>
          <w:color w:val="000000"/>
          <w:sz w:val="24"/>
          <w:szCs w:val="24"/>
        </w:rPr>
        <w:t>, землевании, борьбе с сорняками, подкормке, поливе, удалении опавших листьев осенью.</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 xml:space="preserve">.2. Аэрация газонов заключается в прокалывании или </w:t>
      </w:r>
      <w:proofErr w:type="spellStart"/>
      <w:r>
        <w:rPr>
          <w:rFonts w:ascii="Times New Roman" w:hAnsi="Times New Roman" w:cs="Times New Roman"/>
          <w:color w:val="000000"/>
          <w:sz w:val="24"/>
          <w:szCs w:val="24"/>
        </w:rPr>
        <w:t>прорезании</w:t>
      </w:r>
      <w:proofErr w:type="spellEnd"/>
      <w:r>
        <w:rPr>
          <w:rFonts w:ascii="Times New Roman" w:hAnsi="Times New Roman" w:cs="Times New Roman"/>
          <w:color w:val="000000"/>
          <w:sz w:val="24"/>
          <w:szCs w:val="24"/>
        </w:rPr>
        <w:t xml:space="preserve"> дернины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Срезанная дернина газона должна быть убрана в течение рабочего дня с момента окончания производства работ по обрезке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7D2AF8" w:rsidRPr="00AD5AEF" w:rsidRDefault="00987DF1" w:rsidP="00AD5AEF">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.4.  Кошение газонов.</w:t>
      </w:r>
      <w:bookmarkStart w:id="65" w:name="redstr431"/>
      <w:bookmarkEnd w:id="65"/>
      <w:r>
        <w:rPr>
          <w:color w:val="000000"/>
          <w:sz w:val="24"/>
          <w:szCs w:val="24"/>
        </w:rPr>
        <w:t xml:space="preserve"> </w:t>
      </w:r>
    </w:p>
    <w:p w:rsidR="004F44F4" w:rsidRDefault="00987DF1">
      <w:pPr>
        <w:jc w:val="both"/>
        <w:rPr>
          <w:color w:val="000000"/>
          <w:sz w:val="24"/>
          <w:szCs w:val="24"/>
        </w:rPr>
      </w:pPr>
      <w:r>
        <w:rPr>
          <w:color w:val="000000"/>
          <w:sz w:val="24"/>
          <w:szCs w:val="24"/>
        </w:rPr>
        <w:tab/>
        <w:t>6.1</w:t>
      </w:r>
      <w:r w:rsidR="004F44F4">
        <w:rPr>
          <w:color w:val="000000"/>
          <w:sz w:val="24"/>
          <w:szCs w:val="24"/>
        </w:rPr>
        <w:t>3</w:t>
      </w:r>
      <w:r>
        <w:rPr>
          <w:color w:val="000000"/>
          <w:sz w:val="24"/>
          <w:szCs w:val="24"/>
        </w:rPr>
        <w:t>.</w:t>
      </w:r>
      <w:r w:rsidR="00AD5AEF">
        <w:rPr>
          <w:color w:val="000000"/>
          <w:sz w:val="24"/>
          <w:szCs w:val="24"/>
        </w:rPr>
        <w:t>5</w:t>
      </w:r>
      <w:r>
        <w:rPr>
          <w:color w:val="000000"/>
          <w:sz w:val="24"/>
          <w:szCs w:val="24"/>
        </w:rPr>
        <w:t>. Поврежденные после зимы или вытоптанные участки газона должны быть</w:t>
      </w:r>
    </w:p>
    <w:p w:rsidR="007D2AF8" w:rsidRDefault="00987DF1">
      <w:pPr>
        <w:jc w:val="both"/>
      </w:pPr>
      <w:r>
        <w:rPr>
          <w:color w:val="000000"/>
          <w:sz w:val="24"/>
          <w:szCs w:val="24"/>
        </w:rPr>
        <w:t xml:space="preserve"> высажены заново.</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 Содержание цветников.</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.2. Полив производят с расчетом, чтобы земля увлажнялась на глубину залегания корней. Цветники поливают вечером или рано утром.</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7D2AF8" w:rsidRDefault="00987DF1">
      <w:pPr>
        <w:jc w:val="both"/>
        <w:rPr>
          <w:color w:val="000000"/>
          <w:sz w:val="24"/>
          <w:szCs w:val="24"/>
        </w:rPr>
      </w:pPr>
      <w:bookmarkStart w:id="66" w:name="tabs-content-low8"/>
      <w:bookmarkEnd w:id="66"/>
      <w:r>
        <w:rPr>
          <w:color w:val="000000"/>
          <w:sz w:val="24"/>
          <w:szCs w:val="24"/>
        </w:rPr>
        <w:tab/>
        <w:t>6.1</w:t>
      </w:r>
      <w:r w:rsidR="004F44F4">
        <w:rPr>
          <w:color w:val="000000"/>
          <w:sz w:val="24"/>
          <w:szCs w:val="24"/>
        </w:rPr>
        <w:t>4</w:t>
      </w:r>
      <w:r>
        <w:rPr>
          <w:color w:val="000000"/>
          <w:sz w:val="24"/>
          <w:szCs w:val="24"/>
        </w:rPr>
        <w:t>.4. Декоративно-лиственные ковровые растения для сохранения четкости рисунка подстригают не менее двух раз за сезон.</w:t>
      </w:r>
    </w:p>
    <w:p w:rsidR="007D2AF8" w:rsidRDefault="00987DF1">
      <w:r>
        <w:rPr>
          <w:color w:val="000000"/>
          <w:sz w:val="24"/>
          <w:szCs w:val="24"/>
        </w:rPr>
        <w:tab/>
        <w:t>6.1</w:t>
      </w:r>
      <w:r w:rsidR="004F44F4">
        <w:rPr>
          <w:color w:val="000000"/>
          <w:sz w:val="24"/>
          <w:szCs w:val="24"/>
        </w:rPr>
        <w:t>5</w:t>
      </w:r>
      <w:r>
        <w:rPr>
          <w:color w:val="000000"/>
          <w:sz w:val="24"/>
          <w:szCs w:val="24"/>
        </w:rPr>
        <w:t>. На озелененных территориях запрещается:</w:t>
      </w:r>
    </w:p>
    <w:p w:rsidR="007D2AF8" w:rsidRDefault="00987DF1">
      <w:pPr>
        <w:jc w:val="both"/>
      </w:pPr>
      <w:r>
        <w:rPr>
          <w:color w:val="000000"/>
          <w:sz w:val="24"/>
          <w:szCs w:val="24"/>
        </w:rPr>
        <w:tab/>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7D2AF8" w:rsidRDefault="00987DF1">
      <w:pPr>
        <w:jc w:val="both"/>
      </w:pPr>
      <w:r>
        <w:rPr>
          <w:color w:val="000000"/>
          <w:sz w:val="24"/>
          <w:szCs w:val="24"/>
        </w:rPr>
        <w:tab/>
        <w:t>- устраивать несанкционированные свалки;</w:t>
      </w:r>
    </w:p>
    <w:p w:rsidR="007D2AF8" w:rsidRDefault="00987DF1">
      <w:pPr>
        <w:jc w:val="both"/>
      </w:pPr>
      <w:r>
        <w:rPr>
          <w:color w:val="000000"/>
          <w:sz w:val="24"/>
          <w:szCs w:val="24"/>
        </w:rPr>
        <w:tab/>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7D2AF8" w:rsidRDefault="00987DF1">
      <w:pPr>
        <w:jc w:val="both"/>
      </w:pPr>
      <w:r>
        <w:rPr>
          <w:color w:val="000000"/>
          <w:sz w:val="24"/>
          <w:szCs w:val="24"/>
        </w:rPr>
        <w:tab/>
        <w:t>- добывать из деревьев сок, смолу, делать надрезы, надписи и наносить им другие механические повреждения;</w:t>
      </w:r>
    </w:p>
    <w:p w:rsidR="007D2AF8" w:rsidRDefault="00987DF1">
      <w:pPr>
        <w:jc w:val="both"/>
      </w:pPr>
      <w:r>
        <w:rPr>
          <w:color w:val="000000"/>
          <w:sz w:val="24"/>
          <w:szCs w:val="24"/>
        </w:rPr>
        <w:tab/>
        <w:t>- уничтожать цветы и ломать ветви деревьев и кустарников;</w:t>
      </w:r>
    </w:p>
    <w:p w:rsidR="007D2AF8" w:rsidRDefault="00987DF1">
      <w:pPr>
        <w:jc w:val="both"/>
      </w:pPr>
      <w:r>
        <w:rPr>
          <w:color w:val="000000"/>
          <w:sz w:val="24"/>
          <w:szCs w:val="24"/>
        </w:rPr>
        <w:tab/>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7D2AF8" w:rsidRDefault="00987DF1">
      <w:pPr>
        <w:jc w:val="both"/>
      </w:pPr>
      <w:r>
        <w:rPr>
          <w:color w:val="000000"/>
          <w:sz w:val="24"/>
          <w:szCs w:val="24"/>
        </w:rPr>
        <w:tab/>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7D2AF8" w:rsidRDefault="00987DF1">
      <w:pPr>
        <w:jc w:val="both"/>
      </w:pPr>
      <w:r>
        <w:rPr>
          <w:color w:val="000000"/>
          <w:sz w:val="24"/>
          <w:szCs w:val="24"/>
        </w:rPr>
        <w:tab/>
        <w:t>- повреждать газоны, цветники, растительный слой земли;</w:t>
      </w:r>
    </w:p>
    <w:p w:rsidR="007D2AF8" w:rsidRDefault="00987DF1">
      <w:r>
        <w:rPr>
          <w:color w:val="000000"/>
          <w:sz w:val="24"/>
          <w:szCs w:val="24"/>
        </w:rPr>
        <w:tab/>
        <w:t xml:space="preserve">- размещать на газонах </w:t>
      </w:r>
      <w:r w:rsidR="00AD5AEF">
        <w:rPr>
          <w:color w:val="000000"/>
          <w:sz w:val="24"/>
          <w:szCs w:val="24"/>
        </w:rPr>
        <w:t>транспортные средства.</w:t>
      </w:r>
    </w:p>
    <w:p w:rsidR="007D2AF8" w:rsidRDefault="00987DF1">
      <w:r>
        <w:rPr>
          <w:color w:val="000000"/>
          <w:sz w:val="24"/>
          <w:szCs w:val="24"/>
        </w:rPr>
        <w:lastRenderedPageBreak/>
        <w:tab/>
        <w:t>6.1</w:t>
      </w:r>
      <w:r w:rsidR="004F44F4">
        <w:rPr>
          <w:color w:val="000000"/>
          <w:sz w:val="24"/>
          <w:szCs w:val="24"/>
        </w:rPr>
        <w:t>6</w:t>
      </w:r>
      <w:r>
        <w:rPr>
          <w:color w:val="000000"/>
          <w:sz w:val="24"/>
          <w:szCs w:val="24"/>
        </w:rPr>
        <w:t>. Использование лесов.</w:t>
      </w:r>
    </w:p>
    <w:p w:rsidR="007D2AF8" w:rsidRDefault="00987DF1">
      <w:pPr>
        <w:jc w:val="both"/>
      </w:pPr>
      <w:r>
        <w:rPr>
          <w:color w:val="000000"/>
          <w:sz w:val="24"/>
          <w:szCs w:val="24"/>
        </w:rPr>
        <w:tab/>
        <w:t>6.1</w:t>
      </w:r>
      <w:r w:rsidR="004F44F4">
        <w:rPr>
          <w:color w:val="000000"/>
          <w:sz w:val="24"/>
          <w:szCs w:val="24"/>
        </w:rPr>
        <w:t>6</w:t>
      </w:r>
      <w:r>
        <w:rPr>
          <w:color w:val="000000"/>
          <w:sz w:val="24"/>
          <w:szCs w:val="24"/>
        </w:rPr>
        <w:t xml:space="preserve">.1. Использование городских лесов, лесов особо охраняемых природных территорий, расположенных на территории города, осуществляется в соответствии с действующим Лесным </w:t>
      </w:r>
      <w:hyperlink r:id="rId7">
        <w:r>
          <w:rPr>
            <w:rStyle w:val="-"/>
            <w:color w:val="000000"/>
            <w:sz w:val="24"/>
            <w:szCs w:val="24"/>
            <w:u w:val="none"/>
          </w:rPr>
          <w:t>кодексом</w:t>
        </w:r>
      </w:hyperlink>
      <w:r>
        <w:rPr>
          <w:color w:val="000000"/>
          <w:sz w:val="24"/>
          <w:szCs w:val="24"/>
        </w:rPr>
        <w:t xml:space="preserve"> Российской Федерации и лесохозяйственным регламентом.</w:t>
      </w:r>
    </w:p>
    <w:p w:rsidR="007D2AF8" w:rsidRDefault="00987DF1">
      <w:pPr>
        <w:jc w:val="both"/>
      </w:pPr>
      <w:r>
        <w:rPr>
          <w:color w:val="000000"/>
          <w:sz w:val="24"/>
          <w:szCs w:val="24"/>
        </w:rPr>
        <w:tab/>
        <w:t>6.1</w:t>
      </w:r>
      <w:r w:rsidR="004F44F4">
        <w:rPr>
          <w:color w:val="000000"/>
          <w:sz w:val="24"/>
          <w:szCs w:val="24"/>
        </w:rPr>
        <w:t>6</w:t>
      </w:r>
      <w:r>
        <w:rPr>
          <w:color w:val="000000"/>
          <w:sz w:val="24"/>
          <w:szCs w:val="24"/>
        </w:rPr>
        <w:t>.2.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7D2AF8" w:rsidRDefault="00987DF1">
      <w:r>
        <w:rPr>
          <w:color w:val="000000"/>
          <w:sz w:val="24"/>
          <w:szCs w:val="24"/>
        </w:rPr>
        <w:tab/>
        <w:t>- заготовка древесины по рубкам главного пользования;</w:t>
      </w:r>
    </w:p>
    <w:p w:rsidR="007D2AF8" w:rsidRDefault="00987DF1">
      <w:r>
        <w:rPr>
          <w:color w:val="000000"/>
          <w:sz w:val="24"/>
          <w:szCs w:val="24"/>
        </w:rPr>
        <w:tab/>
        <w:t>- заготовка технического сырья, соков, живицы, второстепенных лесных ресурсов, декоративных растений;</w:t>
      </w:r>
    </w:p>
    <w:p w:rsidR="007D2AF8" w:rsidRDefault="00987DF1">
      <w:r>
        <w:rPr>
          <w:color w:val="000000"/>
          <w:sz w:val="24"/>
          <w:szCs w:val="24"/>
        </w:rPr>
        <w:tab/>
        <w:t>- мойка автотранспортных средств и других видов самоходной техники на территории городских лесов;</w:t>
      </w:r>
    </w:p>
    <w:p w:rsidR="007D2AF8" w:rsidRDefault="00987DF1">
      <w:r>
        <w:rPr>
          <w:color w:val="000000"/>
          <w:sz w:val="24"/>
          <w:szCs w:val="24"/>
        </w:rPr>
        <w:tab/>
        <w:t>- пользование участками леса для нужд охотничьего хозяйства;</w:t>
      </w:r>
    </w:p>
    <w:p w:rsidR="007D2AF8" w:rsidRDefault="00987DF1">
      <w:r>
        <w:rPr>
          <w:color w:val="000000"/>
          <w:sz w:val="24"/>
          <w:szCs w:val="24"/>
        </w:rPr>
        <w:tab/>
        <w:t>- разработка месторождений общераспространенных полезных ископаемых;</w:t>
      </w:r>
    </w:p>
    <w:p w:rsidR="007D2AF8" w:rsidRDefault="00987DF1">
      <w:r>
        <w:rPr>
          <w:color w:val="000000"/>
          <w:sz w:val="24"/>
          <w:szCs w:val="24"/>
        </w:rPr>
        <w:tab/>
        <w:t>- разведение костров во время пожароопасного периода;</w:t>
      </w:r>
    </w:p>
    <w:p w:rsidR="007D2AF8" w:rsidRDefault="00987DF1">
      <w:pPr>
        <w:jc w:val="both"/>
      </w:pPr>
      <w:r>
        <w:rPr>
          <w:color w:val="000000"/>
          <w:sz w:val="24"/>
          <w:szCs w:val="24"/>
        </w:rPr>
        <w:tab/>
        <w:t>- ведение сельского хозяйства, за исключением сенокошения и пчеловодства, а также возведения изгородей в целях сенокошения;</w:t>
      </w:r>
    </w:p>
    <w:p w:rsidR="007D2AF8" w:rsidRDefault="00987DF1">
      <w:pPr>
        <w:jc w:val="both"/>
      </w:pPr>
      <w:r>
        <w:rPr>
          <w:color w:val="000000"/>
          <w:sz w:val="24"/>
          <w:szCs w:val="24"/>
        </w:rPr>
        <w:tab/>
        <w:t>- использование токсичных химических препаратов для охраны и защиты лесов, в том числе в научных целях;</w:t>
      </w:r>
    </w:p>
    <w:p w:rsidR="007D2AF8" w:rsidRDefault="00987DF1">
      <w:pPr>
        <w:jc w:val="both"/>
      </w:pPr>
      <w:r>
        <w:rPr>
          <w:color w:val="000000"/>
          <w:sz w:val="24"/>
          <w:szCs w:val="24"/>
        </w:rPr>
        <w:tab/>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7D2AF8" w:rsidRDefault="00987DF1">
      <w:pPr>
        <w:jc w:val="both"/>
      </w:pPr>
      <w:r>
        <w:rPr>
          <w:color w:val="000000"/>
          <w:sz w:val="24"/>
          <w:szCs w:val="24"/>
        </w:rPr>
        <w:tab/>
        <w:t>- незаконная рубка, повреждение лесных насаждений или самовольное выкапывание в лесах деревьев и кустарников;</w:t>
      </w:r>
    </w:p>
    <w:p w:rsidR="007D2AF8" w:rsidRDefault="00987DF1">
      <w:pPr>
        <w:jc w:val="both"/>
      </w:pPr>
      <w:r>
        <w:rPr>
          <w:color w:val="000000"/>
          <w:sz w:val="24"/>
          <w:szCs w:val="24"/>
        </w:rPr>
        <w:tab/>
        <w:t>- захламление лесных участков отходами, а также коммунальным и строительным мусором.</w:t>
      </w:r>
    </w:p>
    <w:p w:rsidR="007D2AF8" w:rsidRDefault="00987DF1">
      <w:pPr>
        <w:jc w:val="both"/>
      </w:pPr>
      <w:bookmarkStart w:id="67" w:name="content_wrapper22"/>
      <w:bookmarkEnd w:id="67"/>
      <w:r>
        <w:rPr>
          <w:color w:val="000000"/>
          <w:sz w:val="24"/>
          <w:szCs w:val="24"/>
        </w:rPr>
        <w:tab/>
        <w:t>6.1</w:t>
      </w:r>
      <w:r w:rsidR="004F44F4">
        <w:rPr>
          <w:color w:val="000000"/>
          <w:sz w:val="24"/>
          <w:szCs w:val="24"/>
        </w:rPr>
        <w:t>6</w:t>
      </w:r>
      <w:r>
        <w:rPr>
          <w:color w:val="000000"/>
          <w:sz w:val="24"/>
          <w:szCs w:val="24"/>
        </w:rPr>
        <w:t xml:space="preserve">.3.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w:t>
      </w:r>
      <w:proofErr w:type="spellStart"/>
      <w:r>
        <w:rPr>
          <w:color w:val="000000"/>
          <w:sz w:val="24"/>
          <w:szCs w:val="24"/>
        </w:rPr>
        <w:t>недревесных</w:t>
      </w:r>
      <w:proofErr w:type="spellEnd"/>
      <w:r>
        <w:rPr>
          <w:color w:val="000000"/>
          <w:sz w:val="24"/>
          <w:szCs w:val="24"/>
        </w:rPr>
        <w:t xml:space="preserve"> лесных ресурсов, кроме видов, которые занесены в Красные книги Российской Федерации и Калужской области.</w:t>
      </w:r>
    </w:p>
    <w:p w:rsidR="007D2AF8" w:rsidRDefault="00987DF1">
      <w:pPr>
        <w:jc w:val="both"/>
      </w:pPr>
      <w:bookmarkStart w:id="68" w:name="redstr69"/>
      <w:bookmarkEnd w:id="68"/>
      <w:r>
        <w:rPr>
          <w:color w:val="000000"/>
          <w:sz w:val="24"/>
          <w:szCs w:val="24"/>
        </w:rPr>
        <w:tab/>
        <w:t>6.1</w:t>
      </w:r>
      <w:r w:rsidR="004F44F4">
        <w:rPr>
          <w:color w:val="000000"/>
          <w:sz w:val="24"/>
          <w:szCs w:val="24"/>
        </w:rPr>
        <w:t>6</w:t>
      </w:r>
      <w:r>
        <w:rPr>
          <w:color w:val="000000"/>
          <w:sz w:val="24"/>
          <w:szCs w:val="24"/>
        </w:rPr>
        <w:t>.4. Пребывание граждан в лесах может быть ограничено в соответствии с действующим законодательством в целях обеспечения:</w:t>
      </w:r>
    </w:p>
    <w:p w:rsidR="007D2AF8" w:rsidRDefault="00987DF1">
      <w:pPr>
        <w:jc w:val="both"/>
      </w:pPr>
      <w:bookmarkStart w:id="69" w:name="P019F"/>
      <w:bookmarkStart w:id="70" w:name="redstr70"/>
      <w:bookmarkEnd w:id="69"/>
      <w:bookmarkEnd w:id="70"/>
      <w:r>
        <w:rPr>
          <w:color w:val="000000"/>
          <w:sz w:val="24"/>
          <w:szCs w:val="24"/>
        </w:rPr>
        <w:tab/>
        <w:t>а) пожарной безопасности и санитарной безопасности в лесах;</w:t>
      </w:r>
    </w:p>
    <w:p w:rsidR="007D2AF8" w:rsidRDefault="00987DF1">
      <w:pPr>
        <w:jc w:val="both"/>
      </w:pPr>
      <w:bookmarkStart w:id="71" w:name="redstr71"/>
      <w:bookmarkEnd w:id="71"/>
      <w:r>
        <w:rPr>
          <w:color w:val="000000"/>
          <w:sz w:val="24"/>
          <w:szCs w:val="24"/>
        </w:rPr>
        <w:tab/>
        <w:t>б) безопасности граждан при выполнении работ.</w:t>
      </w:r>
    </w:p>
    <w:p w:rsidR="007D2AF8" w:rsidRDefault="00987DF1">
      <w:pPr>
        <w:jc w:val="both"/>
      </w:pPr>
      <w:bookmarkStart w:id="72" w:name="redstr72"/>
      <w:bookmarkEnd w:id="72"/>
      <w:r>
        <w:rPr>
          <w:color w:val="000000"/>
          <w:sz w:val="24"/>
          <w:szCs w:val="24"/>
        </w:rPr>
        <w:tab/>
        <w:t>6.1</w:t>
      </w:r>
      <w:r w:rsidR="004F44F4">
        <w:rPr>
          <w:color w:val="000000"/>
          <w:sz w:val="24"/>
          <w:szCs w:val="24"/>
        </w:rPr>
        <w:t>6</w:t>
      </w:r>
      <w:r>
        <w:rPr>
          <w:color w:val="000000"/>
          <w:sz w:val="24"/>
          <w:szCs w:val="24"/>
        </w:rPr>
        <w:t xml:space="preserve">.5. Граждане обязаны соблюдать </w:t>
      </w:r>
      <w:r>
        <w:rPr>
          <w:rStyle w:val="-"/>
          <w:color w:val="000000"/>
          <w:sz w:val="24"/>
          <w:szCs w:val="24"/>
          <w:u w:val="none"/>
        </w:rPr>
        <w:t>правила пожарной безопасности</w:t>
      </w:r>
      <w:r>
        <w:rPr>
          <w:color w:val="000000"/>
          <w:sz w:val="24"/>
          <w:szCs w:val="24"/>
        </w:rPr>
        <w:t xml:space="preserve"> и не причинять вреда окружающей среде и лесным ресурсам.</w:t>
      </w:r>
    </w:p>
    <w:p w:rsidR="004F44F4" w:rsidRDefault="004F44F4">
      <w:pPr>
        <w:pStyle w:val="ConsPlusNormal"/>
        <w:jc w:val="center"/>
        <w:rPr>
          <w:rFonts w:ascii="Times New Roman" w:hAnsi="Times New Roman" w:cs="Times New Roman"/>
          <w:b/>
          <w:i/>
          <w:sz w:val="24"/>
          <w:szCs w:val="24"/>
        </w:rPr>
      </w:pPr>
    </w:p>
    <w:p w:rsidR="007D2AF8" w:rsidRPr="00BD4A4F" w:rsidRDefault="00987DF1">
      <w:pPr>
        <w:pStyle w:val="ConsPlusNormal"/>
        <w:jc w:val="center"/>
        <w:rPr>
          <w:b/>
          <w:i/>
        </w:rPr>
      </w:pPr>
      <w:r w:rsidRPr="00BD4A4F">
        <w:rPr>
          <w:rFonts w:ascii="Times New Roman" w:hAnsi="Times New Roman" w:cs="Times New Roman"/>
          <w:b/>
          <w:i/>
          <w:sz w:val="24"/>
          <w:szCs w:val="24"/>
        </w:rPr>
        <w:t xml:space="preserve">7. </w:t>
      </w:r>
      <w:r w:rsidR="00AD5AEF">
        <w:rPr>
          <w:rFonts w:ascii="Times New Roman" w:hAnsi="Times New Roman" w:cs="Times New Roman"/>
          <w:b/>
          <w:i/>
          <w:sz w:val="24"/>
          <w:szCs w:val="24"/>
        </w:rPr>
        <w:t>С</w:t>
      </w:r>
      <w:r w:rsidRPr="00BD4A4F">
        <w:rPr>
          <w:rFonts w:ascii="Times New Roman" w:hAnsi="Times New Roman" w:cs="Times New Roman"/>
          <w:b/>
          <w:i/>
          <w:sz w:val="24"/>
          <w:szCs w:val="24"/>
        </w:rPr>
        <w:t>одержание объектов,</w:t>
      </w: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не являющихся объектами капитального строительства</w:t>
      </w:r>
    </w:p>
    <w:p w:rsidR="007D2AF8" w:rsidRDefault="007D2AF8" w:rsidP="00AD5AEF">
      <w:pPr>
        <w:pStyle w:val="ConsPlusNormal"/>
        <w:jc w:val="both"/>
      </w:pPr>
    </w:p>
    <w:p w:rsidR="007D2AF8" w:rsidRDefault="00987DF1" w:rsidP="0055143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7.</w:t>
      </w:r>
      <w:r w:rsidR="00AD5AEF">
        <w:rPr>
          <w:rFonts w:ascii="Times New Roman" w:hAnsi="Times New Roman" w:cs="Times New Roman"/>
          <w:sz w:val="24"/>
          <w:szCs w:val="24"/>
        </w:rPr>
        <w:t>1</w:t>
      </w:r>
      <w:r>
        <w:rPr>
          <w:rFonts w:ascii="Times New Roman" w:hAnsi="Times New Roman" w:cs="Times New Roman"/>
          <w:sz w:val="24"/>
          <w:szCs w:val="24"/>
        </w:rPr>
        <w:t>.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 .</w:t>
      </w:r>
    </w:p>
    <w:p w:rsidR="0098006D" w:rsidRPr="00C17FB3" w:rsidRDefault="0098006D" w:rsidP="009800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AD5AEF">
        <w:rPr>
          <w:rFonts w:ascii="Times New Roman" w:hAnsi="Times New Roman" w:cs="Times New Roman"/>
          <w:sz w:val="24"/>
          <w:szCs w:val="24"/>
        </w:rPr>
        <w:t>2</w:t>
      </w:r>
      <w:r>
        <w:rPr>
          <w:rFonts w:ascii="Times New Roman" w:hAnsi="Times New Roman" w:cs="Times New Roman"/>
          <w:sz w:val="24"/>
          <w:szCs w:val="24"/>
        </w:rPr>
        <w:t>.</w:t>
      </w:r>
      <w:r w:rsidR="00987DF1">
        <w:rPr>
          <w:rFonts w:ascii="Times New Roman" w:hAnsi="Times New Roman" w:cs="Times New Roman"/>
          <w:sz w:val="24"/>
          <w:szCs w:val="24"/>
        </w:rPr>
        <w:tab/>
        <w:t xml:space="preserve">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w:t>
      </w:r>
      <w:r w:rsidR="00987DF1" w:rsidRPr="00C17FB3">
        <w:rPr>
          <w:rFonts w:ascii="Times New Roman" w:hAnsi="Times New Roman" w:cs="Times New Roman"/>
          <w:sz w:val="24"/>
          <w:szCs w:val="24"/>
        </w:rPr>
        <w:t>установленном действующим законодательством</w:t>
      </w:r>
      <w:r w:rsidR="00B5067D" w:rsidRPr="00C17FB3">
        <w:rPr>
          <w:rFonts w:ascii="Times New Roman" w:hAnsi="Times New Roman" w:cs="Times New Roman"/>
          <w:sz w:val="24"/>
          <w:szCs w:val="24"/>
        </w:rPr>
        <w:t>.</w:t>
      </w:r>
    </w:p>
    <w:p w:rsidR="0098006D" w:rsidRPr="00C17FB3" w:rsidRDefault="0098006D" w:rsidP="0098006D">
      <w:pPr>
        <w:pStyle w:val="ConsPlusNormal"/>
        <w:ind w:firstLine="540"/>
        <w:jc w:val="both"/>
        <w:rPr>
          <w:rFonts w:ascii="Times New Roman" w:eastAsia="SimSun" w:hAnsi="Times New Roman" w:cs="Times New Roman"/>
          <w:color w:val="auto"/>
          <w:sz w:val="24"/>
          <w:szCs w:val="24"/>
        </w:rPr>
      </w:pPr>
      <w:r w:rsidRPr="00A13602">
        <w:rPr>
          <w:rFonts w:ascii="Times New Roman" w:hAnsi="Times New Roman" w:cs="Times New Roman"/>
          <w:sz w:val="24"/>
          <w:szCs w:val="24"/>
        </w:rPr>
        <w:lastRenderedPageBreak/>
        <w:t>7.</w:t>
      </w:r>
      <w:r w:rsidR="00AD5AEF" w:rsidRPr="00A13602">
        <w:rPr>
          <w:rFonts w:ascii="Times New Roman" w:hAnsi="Times New Roman" w:cs="Times New Roman"/>
          <w:sz w:val="24"/>
          <w:szCs w:val="24"/>
        </w:rPr>
        <w:t>3</w:t>
      </w:r>
      <w:r w:rsidRPr="00A13602">
        <w:rPr>
          <w:rFonts w:ascii="Times New Roman" w:hAnsi="Times New Roman" w:cs="Times New Roman"/>
          <w:sz w:val="24"/>
          <w:szCs w:val="24"/>
        </w:rPr>
        <w:t xml:space="preserve">.  </w:t>
      </w:r>
      <w:r w:rsidRPr="00A13602">
        <w:rPr>
          <w:rFonts w:ascii="Times New Roman" w:eastAsia="SimSun" w:hAnsi="Times New Roman" w:cs="Times New Roman"/>
          <w:color w:val="auto"/>
          <w:sz w:val="24"/>
          <w:szCs w:val="24"/>
        </w:rPr>
        <w:t xml:space="preserve">Некапитальные нестационарные </w:t>
      </w:r>
      <w:r w:rsidR="00C17FB3" w:rsidRPr="00A13602">
        <w:rPr>
          <w:rFonts w:ascii="Times New Roman" w:eastAsia="SimSun" w:hAnsi="Times New Roman" w:cs="Times New Roman"/>
          <w:color w:val="auto"/>
          <w:sz w:val="24"/>
          <w:szCs w:val="24"/>
        </w:rPr>
        <w:t xml:space="preserve">объекты и </w:t>
      </w:r>
      <w:r w:rsidRPr="00A13602">
        <w:rPr>
          <w:rFonts w:ascii="Times New Roman" w:eastAsia="SimSun" w:hAnsi="Times New Roman" w:cs="Times New Roman"/>
          <w:color w:val="auto"/>
          <w:sz w:val="24"/>
          <w:szCs w:val="24"/>
        </w:rPr>
        <w:t>сооружения размещаются таким образом, чтобы они не мешали пешеходному движению, не ухудшали визуальное восприятие среды населенного пункта и благоустройство территории и застройки.</w:t>
      </w:r>
      <w:r w:rsidRPr="00C17FB3">
        <w:rPr>
          <w:rFonts w:ascii="Times New Roman" w:eastAsia="SimSun" w:hAnsi="Times New Roman" w:cs="Times New Roman"/>
          <w:color w:val="auto"/>
          <w:sz w:val="24"/>
          <w:szCs w:val="24"/>
        </w:rPr>
        <w:t xml:space="preserve"> </w:t>
      </w:r>
    </w:p>
    <w:p w:rsidR="007D2AF8" w:rsidRPr="00BD4A4F" w:rsidRDefault="00987DF1">
      <w:pPr>
        <w:spacing w:before="221"/>
        <w:ind w:firstLine="539"/>
        <w:jc w:val="center"/>
        <w:rPr>
          <w:b/>
          <w:i/>
        </w:rPr>
      </w:pPr>
      <w:r w:rsidRPr="00BD4A4F">
        <w:rPr>
          <w:b/>
          <w:i/>
          <w:sz w:val="24"/>
          <w:szCs w:val="24"/>
          <w:highlight w:val="white"/>
          <w:lang w:eastAsia="ru-RU"/>
        </w:rPr>
        <w:t>8. Общие положения при производстве земляных работ</w:t>
      </w:r>
    </w:p>
    <w:p w:rsidR="007D2AF8" w:rsidRPr="00BD4A4F" w:rsidRDefault="007D2AF8">
      <w:pPr>
        <w:ind w:firstLine="539"/>
        <w:jc w:val="both"/>
        <w:rPr>
          <w:b/>
          <w:i/>
          <w:sz w:val="24"/>
          <w:szCs w:val="24"/>
          <w:highlight w:val="white"/>
          <w:lang w:eastAsia="ru-RU"/>
        </w:rPr>
      </w:pPr>
    </w:p>
    <w:p w:rsidR="007D2AF8" w:rsidRDefault="00987DF1">
      <w:pPr>
        <w:ind w:firstLine="539"/>
        <w:jc w:val="both"/>
        <w:rPr>
          <w:sz w:val="24"/>
          <w:szCs w:val="24"/>
          <w:highlight w:val="yellow"/>
          <w:lang w:eastAsia="ru-RU"/>
        </w:rPr>
      </w:pPr>
      <w:r>
        <w:rPr>
          <w:sz w:val="24"/>
          <w:szCs w:val="24"/>
          <w:highlight w:val="white"/>
          <w:lang w:eastAsia="ru-RU"/>
        </w:rPr>
        <w:tab/>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7D2AF8" w:rsidRDefault="00987DF1">
      <w:pPr>
        <w:ind w:firstLine="539"/>
        <w:jc w:val="both"/>
        <w:rPr>
          <w:sz w:val="24"/>
          <w:szCs w:val="24"/>
          <w:highlight w:val="yellow"/>
        </w:rPr>
      </w:pPr>
      <w:bookmarkStart w:id="73" w:name="P527"/>
      <w:bookmarkEnd w:id="73"/>
      <w:r>
        <w:rPr>
          <w:sz w:val="24"/>
          <w:szCs w:val="24"/>
          <w:highlight w:val="white"/>
          <w:lang w:eastAsia="ru-RU"/>
        </w:rPr>
        <w:tab/>
        <w:t>Требования настоящего раздела</w:t>
      </w:r>
      <w:r>
        <w:rPr>
          <w:sz w:val="24"/>
          <w:szCs w:val="24"/>
          <w:highlight w:val="white"/>
        </w:rPr>
        <w:t xml:space="preserve"> применяются в отношении лиц, осуществляющих земляные работы, в том числе:</w:t>
      </w:r>
    </w:p>
    <w:p w:rsidR="007D2AF8" w:rsidRDefault="00987DF1">
      <w:pPr>
        <w:ind w:firstLine="540"/>
        <w:jc w:val="both"/>
      </w:pPr>
      <w:bookmarkStart w:id="74" w:name="Par53"/>
      <w:bookmarkEnd w:id="74"/>
      <w:r>
        <w:rPr>
          <w:sz w:val="24"/>
          <w:szCs w:val="24"/>
          <w:highlight w:val="white"/>
        </w:rPr>
        <w:tab/>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w:t>
      </w:r>
      <w:r w:rsidR="002A67B8">
        <w:rPr>
          <w:sz w:val="24"/>
          <w:szCs w:val="24"/>
          <w:highlight w:val="white"/>
        </w:rPr>
        <w:t>ирова</w:t>
      </w:r>
      <w:r>
        <w:rPr>
          <w:sz w:val="24"/>
          <w:szCs w:val="24"/>
          <w:highlight w:val="white"/>
        </w:rPr>
        <w:t>;</w:t>
      </w:r>
    </w:p>
    <w:p w:rsidR="007D2AF8" w:rsidRDefault="00987DF1">
      <w:pPr>
        <w:ind w:firstLine="540"/>
        <w:jc w:val="both"/>
      </w:pPr>
      <w:r>
        <w:rPr>
          <w:sz w:val="24"/>
          <w:szCs w:val="24"/>
          <w:highlight w:val="white"/>
        </w:rPr>
        <w:tab/>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w:t>
      </w:r>
      <w:r w:rsidR="002A67B8">
        <w:rPr>
          <w:sz w:val="24"/>
          <w:szCs w:val="24"/>
          <w:highlight w:val="white"/>
        </w:rPr>
        <w:t>ирова</w:t>
      </w:r>
      <w:r>
        <w:rPr>
          <w:sz w:val="24"/>
          <w:szCs w:val="24"/>
          <w:highlight w:val="white"/>
        </w:rPr>
        <w:t>;</w:t>
      </w:r>
    </w:p>
    <w:p w:rsidR="007D2AF8" w:rsidRDefault="00987DF1">
      <w:pPr>
        <w:ind w:firstLine="540"/>
        <w:jc w:val="both"/>
        <w:rPr>
          <w:sz w:val="24"/>
          <w:szCs w:val="24"/>
          <w:highlight w:val="yellow"/>
        </w:rPr>
      </w:pPr>
      <w:r>
        <w:rPr>
          <w:sz w:val="24"/>
          <w:szCs w:val="24"/>
          <w:highlight w:val="white"/>
        </w:rPr>
        <w:tab/>
        <w:t>в) при установке и демонтаже объектов монументального искусства;</w:t>
      </w:r>
    </w:p>
    <w:p w:rsidR="007D2AF8" w:rsidRDefault="00987DF1">
      <w:pPr>
        <w:ind w:firstLine="539"/>
        <w:jc w:val="both"/>
      </w:pPr>
      <w:r>
        <w:rPr>
          <w:sz w:val="24"/>
          <w:szCs w:val="24"/>
          <w:highlight w:val="white"/>
        </w:rPr>
        <w:tab/>
        <w:t>г)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7D2AF8" w:rsidRDefault="00987DF1">
      <w:pPr>
        <w:ind w:firstLine="539"/>
        <w:jc w:val="both"/>
        <w:rPr>
          <w:sz w:val="24"/>
          <w:szCs w:val="24"/>
          <w:lang w:eastAsia="ru-RU"/>
        </w:rPr>
      </w:pPr>
      <w:r>
        <w:rPr>
          <w:sz w:val="24"/>
          <w:szCs w:val="24"/>
          <w:lang w:eastAsia="ru-RU"/>
        </w:rPr>
        <w:tab/>
        <w:t xml:space="preserve">Согласование размещения подземных инженерных коммуникаций на территории </w:t>
      </w:r>
      <w:r w:rsidR="00BA1E11">
        <w:rPr>
          <w:sz w:val="24"/>
          <w:szCs w:val="24"/>
          <w:lang w:eastAsia="ru-RU"/>
        </w:rPr>
        <w:t xml:space="preserve">городского поселения «Город Киров» </w:t>
      </w:r>
      <w:r>
        <w:rPr>
          <w:sz w:val="24"/>
          <w:szCs w:val="24"/>
          <w:lang w:eastAsia="ru-RU"/>
        </w:rPr>
        <w:t xml:space="preserve">и координация сроков разрытий осуществляются уполномоченным органом </w:t>
      </w:r>
      <w:r w:rsidR="002A67B8">
        <w:rPr>
          <w:sz w:val="24"/>
          <w:szCs w:val="24"/>
          <w:lang w:eastAsia="ru-RU"/>
        </w:rPr>
        <w:t>Кировской районной администрации.</w:t>
      </w:r>
    </w:p>
    <w:p w:rsidR="007D2AF8" w:rsidRDefault="00987DF1">
      <w:pPr>
        <w:ind w:firstLine="539"/>
        <w:jc w:val="both"/>
        <w:rPr>
          <w:sz w:val="24"/>
          <w:szCs w:val="24"/>
          <w:lang w:eastAsia="ru-RU"/>
        </w:rPr>
      </w:pPr>
      <w:r>
        <w:rPr>
          <w:sz w:val="24"/>
          <w:szCs w:val="24"/>
          <w:lang w:eastAsia="ru-RU"/>
        </w:rPr>
        <w:tab/>
        <w:t xml:space="preserve">8.2. </w:t>
      </w:r>
      <w:r w:rsidR="00A75C7C" w:rsidRPr="0056556E">
        <w:rPr>
          <w:sz w:val="24"/>
          <w:szCs w:val="24"/>
        </w:rPr>
        <w:t>Земляные</w:t>
      </w:r>
      <w:r w:rsidR="00A75C7C" w:rsidRPr="0007083B">
        <w:rPr>
          <w:sz w:val="24"/>
          <w:szCs w:val="24"/>
        </w:rPr>
        <w:t xml:space="preserve"> работы на территории </w:t>
      </w:r>
      <w:r w:rsidR="00BA1E11">
        <w:rPr>
          <w:sz w:val="24"/>
          <w:szCs w:val="24"/>
        </w:rPr>
        <w:t>городского поселения</w:t>
      </w:r>
      <w:r w:rsidR="00A75C7C" w:rsidRPr="0007083B">
        <w:rPr>
          <w:sz w:val="24"/>
          <w:szCs w:val="24"/>
        </w:rPr>
        <w:t xml:space="preserve"> «Город К</w:t>
      </w:r>
      <w:r w:rsidR="002A67B8">
        <w:rPr>
          <w:sz w:val="24"/>
          <w:szCs w:val="24"/>
        </w:rPr>
        <w:t>иров</w:t>
      </w:r>
      <w:r w:rsidR="00A75C7C" w:rsidRPr="0007083B">
        <w:rPr>
          <w:sz w:val="24"/>
          <w:szCs w:val="24"/>
        </w:rPr>
        <w:t xml:space="preserve">» производятся на основании специального разрешения на право производства земляных работ (ордера), выдаваемого </w:t>
      </w:r>
      <w:r w:rsidR="002A67B8">
        <w:rPr>
          <w:sz w:val="24"/>
          <w:szCs w:val="24"/>
        </w:rPr>
        <w:t>Кировской районной администрацией</w:t>
      </w:r>
      <w:r w:rsidR="00A75C7C" w:rsidRPr="0007083B">
        <w:rPr>
          <w:sz w:val="24"/>
          <w:szCs w:val="24"/>
        </w:rPr>
        <w:t xml:space="preserve"> по представлению соответствующих документов и согласований, лицами, заинтересованными в производстве работ</w:t>
      </w:r>
      <w:r>
        <w:rPr>
          <w:sz w:val="24"/>
          <w:szCs w:val="24"/>
          <w:lang w:eastAsia="ru-RU"/>
        </w:rPr>
        <w:t>.</w:t>
      </w:r>
    </w:p>
    <w:p w:rsidR="007D2AF8" w:rsidRDefault="00987DF1">
      <w:pPr>
        <w:ind w:firstLine="540"/>
        <w:jc w:val="both"/>
        <w:rPr>
          <w:sz w:val="24"/>
          <w:szCs w:val="24"/>
          <w:highlight w:val="yellow"/>
          <w:lang w:eastAsia="ru-RU"/>
        </w:rPr>
      </w:pPr>
      <w:r>
        <w:rPr>
          <w:sz w:val="24"/>
          <w:szCs w:val="24"/>
          <w:highlight w:val="white"/>
        </w:rPr>
        <w:tab/>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w:t>
      </w:r>
      <w:r w:rsidR="002A67B8">
        <w:rPr>
          <w:sz w:val="24"/>
          <w:szCs w:val="24"/>
          <w:highlight w:val="white"/>
        </w:rPr>
        <w:t>Кировскую районную администрацию</w:t>
      </w:r>
      <w:r>
        <w:rPr>
          <w:sz w:val="24"/>
          <w:szCs w:val="24"/>
          <w:highlight w:val="white"/>
        </w:rPr>
        <w:t xml:space="preserve">, с </w:t>
      </w:r>
      <w:r>
        <w:rPr>
          <w:sz w:val="24"/>
          <w:szCs w:val="24"/>
        </w:rPr>
        <w:t xml:space="preserve">учетом п. </w:t>
      </w:r>
      <w:r>
        <w:rPr>
          <w:color w:val="auto"/>
          <w:sz w:val="24"/>
          <w:szCs w:val="24"/>
        </w:rPr>
        <w:t>12.4</w:t>
      </w:r>
      <w:r>
        <w:rPr>
          <w:sz w:val="24"/>
          <w:szCs w:val="24"/>
        </w:rPr>
        <w:t xml:space="preserve"> настоящих </w:t>
      </w:r>
      <w:r>
        <w:rPr>
          <w:sz w:val="24"/>
          <w:szCs w:val="24"/>
          <w:highlight w:val="white"/>
        </w:rPr>
        <w:t>Правил.</w:t>
      </w:r>
    </w:p>
    <w:p w:rsidR="007D2AF8" w:rsidRDefault="007D2AF8">
      <w:pPr>
        <w:pStyle w:val="ConsPlusNormal"/>
        <w:jc w:val="center"/>
        <w:rPr>
          <w:rFonts w:ascii="Times New Roman" w:hAnsi="Times New Roman" w:cs="Times New Roman"/>
          <w:sz w:val="24"/>
          <w:szCs w:val="24"/>
        </w:rPr>
      </w:pPr>
    </w:p>
    <w:p w:rsidR="007D2AF8" w:rsidRPr="00BD4A4F" w:rsidRDefault="00987DF1">
      <w:pPr>
        <w:pStyle w:val="ConsPlusNormal"/>
        <w:jc w:val="center"/>
        <w:rPr>
          <w:b/>
          <w:i/>
        </w:rPr>
      </w:pPr>
      <w:bookmarkStart w:id="75" w:name="P532"/>
      <w:bookmarkEnd w:id="75"/>
      <w:r w:rsidRPr="00BD4A4F">
        <w:rPr>
          <w:rFonts w:ascii="Times New Roman" w:hAnsi="Times New Roman" w:cs="Times New Roman"/>
          <w:b/>
          <w:i/>
          <w:sz w:val="24"/>
          <w:szCs w:val="24"/>
        </w:rPr>
        <w:t>9. Порядок оформления и выдачи специальных разрешений</w:t>
      </w: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на право производство земляных работ (ордеров)</w:t>
      </w:r>
    </w:p>
    <w:p w:rsidR="007D2AF8" w:rsidRDefault="007D2AF8">
      <w:pPr>
        <w:pStyle w:val="ConsPlusNormal"/>
        <w:jc w:val="both"/>
        <w:rPr>
          <w:rFonts w:ascii="Times New Roman" w:hAnsi="Times New Roman" w:cs="Times New Roman"/>
          <w:sz w:val="24"/>
          <w:szCs w:val="24"/>
        </w:rPr>
      </w:pPr>
    </w:p>
    <w:p w:rsidR="007D2AF8" w:rsidRDefault="00987DF1">
      <w:pPr>
        <w:ind w:firstLine="539"/>
        <w:jc w:val="both"/>
      </w:pPr>
      <w:r>
        <w:rPr>
          <w:sz w:val="24"/>
          <w:szCs w:val="24"/>
          <w:lang w:eastAsia="ru-RU"/>
        </w:rPr>
        <w:tab/>
        <w:t xml:space="preserve">9.1. Специальное разрешение на право производства земляных работ (ордер) выдается </w:t>
      </w:r>
      <w:r w:rsidR="002A67B8">
        <w:rPr>
          <w:sz w:val="24"/>
          <w:szCs w:val="24"/>
          <w:lang w:eastAsia="ru-RU"/>
        </w:rPr>
        <w:t>Кировской районной администрацией</w:t>
      </w:r>
      <w:r>
        <w:rPr>
          <w:sz w:val="24"/>
          <w:szCs w:val="24"/>
          <w:lang w:eastAsia="ru-RU"/>
        </w:rPr>
        <w:t xml:space="preserve"> на основании заявления лица, заинтересованного в производстве земляных работ, в порядке, установле</w:t>
      </w:r>
      <w:r w:rsidR="002A67B8">
        <w:rPr>
          <w:sz w:val="24"/>
          <w:szCs w:val="24"/>
          <w:lang w:eastAsia="ru-RU"/>
        </w:rPr>
        <w:t>нном нормативным правовым актом</w:t>
      </w:r>
      <w:r>
        <w:rPr>
          <w:sz w:val="24"/>
          <w:szCs w:val="24"/>
          <w:lang w:eastAsia="ru-RU"/>
        </w:rPr>
        <w:t>.</w:t>
      </w:r>
    </w:p>
    <w:p w:rsidR="007D2AF8" w:rsidRDefault="00987DF1">
      <w:pPr>
        <w:ind w:firstLine="539"/>
        <w:jc w:val="both"/>
        <w:rPr>
          <w:sz w:val="24"/>
          <w:szCs w:val="24"/>
          <w:lang w:eastAsia="ru-RU"/>
        </w:rPr>
      </w:pPr>
      <w:r>
        <w:rPr>
          <w:sz w:val="24"/>
          <w:szCs w:val="24"/>
          <w:lang w:eastAsia="ru-RU"/>
        </w:rPr>
        <w:tab/>
      </w:r>
      <w:r>
        <w:rPr>
          <w:sz w:val="24"/>
          <w:szCs w:val="24"/>
          <w:highlight w:val="white"/>
          <w:lang w:eastAsia="ru-RU"/>
        </w:rPr>
        <w:tab/>
        <w:t>Вносить исправления в ордер не разрешается, кроме случаев продления срока действия ордера, предусмотренного настоящими Правилами.</w:t>
      </w:r>
    </w:p>
    <w:p w:rsidR="007D2AF8" w:rsidRDefault="00987DF1">
      <w:pPr>
        <w:ind w:firstLine="539"/>
        <w:jc w:val="both"/>
      </w:pPr>
      <w:r>
        <w:rPr>
          <w:sz w:val="24"/>
          <w:szCs w:val="24"/>
          <w:lang w:eastAsia="ru-RU"/>
        </w:rPr>
        <w:tab/>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rsidR="007D2AF8" w:rsidRDefault="00987DF1">
      <w:pPr>
        <w:ind w:firstLine="539"/>
        <w:jc w:val="both"/>
      </w:pPr>
      <w:r>
        <w:rPr>
          <w:sz w:val="24"/>
          <w:szCs w:val="24"/>
          <w:lang w:eastAsia="ru-RU"/>
        </w:rPr>
        <w:tab/>
        <w:t xml:space="preserve">9.3. В случае выявления факта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w:t>
      </w:r>
      <w:r w:rsidR="002A67B8">
        <w:rPr>
          <w:sz w:val="24"/>
          <w:szCs w:val="24"/>
          <w:lang w:eastAsia="ru-RU"/>
        </w:rPr>
        <w:lastRenderedPageBreak/>
        <w:t>Кировская районная администрация</w:t>
      </w:r>
      <w:r>
        <w:rPr>
          <w:sz w:val="24"/>
          <w:szCs w:val="24"/>
          <w:lang w:eastAsia="ru-RU"/>
        </w:rPr>
        <w:t xml:space="preserve"> приостанавливает действие указанного разрешения путем отзыва (изъятия) данного разрешения на месте производства работ либо направления ответственному лицу в течение 1 рабочего дня с момента выявления правонарушения письменного уведомления о приостановлении действия специального разрешения, содержащего в том числе требование об устранении нарушений в установленные сроки, и не выдает этому юридическому или физическому лицу специальное разрешение на новые работы до завершения ими начатых работ.</w:t>
      </w:r>
    </w:p>
    <w:p w:rsidR="007D2AF8" w:rsidRDefault="00987DF1">
      <w:pPr>
        <w:ind w:firstLine="539"/>
        <w:jc w:val="both"/>
      </w:pPr>
      <w:r>
        <w:rPr>
          <w:sz w:val="24"/>
          <w:szCs w:val="24"/>
          <w:lang w:eastAsia="ru-RU"/>
        </w:rPr>
        <w:tab/>
        <w:t xml:space="preserve">В срок не более 3 рабочих дней после устранения выявленных нарушений в согласованные с </w:t>
      </w:r>
      <w:r w:rsidR="002A67B8">
        <w:rPr>
          <w:sz w:val="24"/>
          <w:szCs w:val="24"/>
          <w:lang w:eastAsia="ru-RU"/>
        </w:rPr>
        <w:t>Кировской районной администрацией</w:t>
      </w:r>
      <w:r>
        <w:rPr>
          <w:sz w:val="24"/>
          <w:szCs w:val="24"/>
          <w:lang w:eastAsia="ru-RU"/>
        </w:rPr>
        <w:t xml:space="preserve">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 В случае если срок действия специального разрешения истек, по письменному заявлению заинтересованного лица допускается однократное продление срока действия ордера на срок не превышающий первоначальный</w:t>
      </w:r>
      <w:r w:rsidR="00312304">
        <w:rPr>
          <w:sz w:val="24"/>
          <w:szCs w:val="24"/>
          <w:lang w:eastAsia="ru-RU"/>
        </w:rPr>
        <w:t>,</w:t>
      </w:r>
      <w:r>
        <w:rPr>
          <w:sz w:val="24"/>
          <w:szCs w:val="24"/>
          <w:lang w:eastAsia="ru-RU"/>
        </w:rPr>
        <w:t xml:space="preserve"> в порядке, предусмотренном для </w:t>
      </w:r>
      <w:r>
        <w:rPr>
          <w:rFonts w:eastAsia="SimSun"/>
          <w:sz w:val="24"/>
          <w:szCs w:val="24"/>
        </w:rPr>
        <w:t>выдачи специального разрешения.</w:t>
      </w:r>
    </w:p>
    <w:p w:rsidR="007D2AF8" w:rsidRDefault="007D2AF8">
      <w:pPr>
        <w:ind w:firstLine="539"/>
        <w:jc w:val="both"/>
        <w:rPr>
          <w:color w:val="000000"/>
          <w:sz w:val="24"/>
          <w:szCs w:val="24"/>
          <w:lang w:eastAsia="ru-RU"/>
        </w:rPr>
      </w:pPr>
    </w:p>
    <w:p w:rsidR="007D2AF8" w:rsidRPr="00BD4A4F" w:rsidRDefault="00987DF1">
      <w:pPr>
        <w:pStyle w:val="ConsPlusNormal"/>
        <w:ind w:firstLine="540"/>
        <w:jc w:val="center"/>
        <w:rPr>
          <w:rFonts w:ascii="Times New Roman" w:hAnsi="Times New Roman" w:cs="Times New Roman"/>
          <w:b/>
          <w:i/>
        </w:rPr>
      </w:pPr>
      <w:r w:rsidRPr="00BD4A4F">
        <w:rPr>
          <w:rFonts w:ascii="Times New Roman" w:hAnsi="Times New Roman" w:cs="Times New Roman"/>
          <w:b/>
          <w:i/>
          <w:sz w:val="24"/>
          <w:szCs w:val="24"/>
          <w:lang w:eastAsia="ru-RU"/>
        </w:rPr>
        <w:t>10.</w:t>
      </w:r>
      <w:r w:rsidRPr="00BD4A4F">
        <w:rPr>
          <w:rFonts w:ascii="Times New Roman" w:hAnsi="Times New Roman" w:cs="Times New Roman"/>
          <w:b/>
          <w:bCs/>
          <w:i/>
          <w:sz w:val="24"/>
          <w:szCs w:val="24"/>
        </w:rPr>
        <w:t xml:space="preserve"> Сроки осуществления земляных работ и действия ордера</w:t>
      </w:r>
    </w:p>
    <w:p w:rsidR="007D2AF8" w:rsidRDefault="007D2AF8">
      <w:pPr>
        <w:ind w:firstLine="539"/>
        <w:jc w:val="both"/>
        <w:rPr>
          <w:bCs/>
          <w:sz w:val="24"/>
          <w:szCs w:val="24"/>
        </w:rPr>
      </w:pPr>
    </w:p>
    <w:p w:rsidR="007D2AF8" w:rsidRDefault="00987DF1">
      <w:pPr>
        <w:ind w:firstLine="539"/>
        <w:jc w:val="both"/>
        <w:rPr>
          <w:b/>
          <w:bCs/>
          <w:i/>
          <w:sz w:val="24"/>
          <w:szCs w:val="24"/>
          <w:highlight w:val="yellow"/>
        </w:rPr>
      </w:pPr>
      <w:r>
        <w:rPr>
          <w:sz w:val="24"/>
          <w:szCs w:val="24"/>
        </w:rPr>
        <w:tab/>
        <w:t xml:space="preserve">Сроки осуществления земляных работ определяются </w:t>
      </w:r>
      <w:r>
        <w:rPr>
          <w:sz w:val="24"/>
          <w:szCs w:val="24"/>
          <w:highlight w:val="white"/>
        </w:rPr>
        <w:t>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7D2AF8" w:rsidRDefault="00987DF1">
      <w:pPr>
        <w:ind w:firstLine="540"/>
        <w:jc w:val="both"/>
        <w:rPr>
          <w:sz w:val="24"/>
          <w:szCs w:val="24"/>
          <w:highlight w:val="yellow"/>
        </w:rPr>
      </w:pPr>
      <w:r>
        <w:rPr>
          <w:sz w:val="24"/>
          <w:szCs w:val="24"/>
          <w:highlight w:val="white"/>
        </w:rPr>
        <w:tab/>
        <w:t>10.1. При аварийных земляных работах на инженерных коммуникациях, расположенных на проезжих частях автомобильных дорог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7D2AF8" w:rsidRDefault="00987DF1">
      <w:pPr>
        <w:ind w:firstLine="539"/>
        <w:jc w:val="both"/>
        <w:rPr>
          <w:sz w:val="24"/>
          <w:szCs w:val="24"/>
          <w:highlight w:val="yellow"/>
        </w:rPr>
      </w:pPr>
      <w:r>
        <w:rPr>
          <w:sz w:val="24"/>
          <w:szCs w:val="24"/>
          <w:highlight w:val="white"/>
        </w:rPr>
        <w:tab/>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BF52DD" w:rsidRDefault="00987DF1">
      <w:pPr>
        <w:ind w:firstLine="540"/>
        <w:jc w:val="both"/>
        <w:rPr>
          <w:sz w:val="24"/>
          <w:szCs w:val="24"/>
        </w:rPr>
      </w:pPr>
      <w:r>
        <w:rPr>
          <w:sz w:val="24"/>
          <w:szCs w:val="24"/>
          <w:highlight w:val="white"/>
        </w:rPr>
        <w:tab/>
        <w:t xml:space="preserve">10.2. </w:t>
      </w:r>
      <w:r w:rsidR="00BF52DD" w:rsidRPr="008564D1">
        <w:rPr>
          <w:sz w:val="24"/>
          <w:szCs w:val="24"/>
        </w:rPr>
        <w:t>При наличии обоснования невозможности проведения земляных работ в установленные сроки (в случае возникновения непредсказуемого события, не</w:t>
      </w:r>
      <w:r w:rsidR="00BF52DD">
        <w:rPr>
          <w:sz w:val="24"/>
          <w:szCs w:val="24"/>
        </w:rPr>
        <w:t xml:space="preserve"> </w:t>
      </w:r>
      <w:r w:rsidR="00BF52DD" w:rsidRPr="008564D1">
        <w:rPr>
          <w:sz w:val="24"/>
          <w:szCs w:val="24"/>
        </w:rPr>
        <w:t>зависящего от воли заинтересованных лиц</w:t>
      </w:r>
      <w:r w:rsidR="00BF52DD">
        <w:rPr>
          <w:sz w:val="24"/>
          <w:szCs w:val="24"/>
        </w:rPr>
        <w:t>,</w:t>
      </w:r>
      <w:r w:rsidR="00BF52DD" w:rsidRPr="008564D1">
        <w:rPr>
          <w:sz w:val="24"/>
          <w:szCs w:val="24"/>
        </w:rPr>
        <w:t xml:space="preserve"> производящих работы по ордеру, и ведущего к невозможности исполнения работ в установленный срок)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r w:rsidR="00BF52DD">
        <w:rPr>
          <w:sz w:val="24"/>
          <w:szCs w:val="24"/>
        </w:rPr>
        <w:t>.</w:t>
      </w:r>
    </w:p>
    <w:p w:rsidR="007D2AF8" w:rsidRDefault="00987DF1">
      <w:pPr>
        <w:ind w:firstLine="540"/>
        <w:jc w:val="both"/>
        <w:rPr>
          <w:sz w:val="24"/>
          <w:szCs w:val="24"/>
          <w:highlight w:val="yellow"/>
        </w:rPr>
      </w:pPr>
      <w:r>
        <w:rPr>
          <w:sz w:val="24"/>
          <w:szCs w:val="24"/>
          <w:highlight w:val="white"/>
        </w:rPr>
        <w:tab/>
        <w:t>Допускается однократная корректировка срока при осуществлении аварийных земляных работ на срок:</w:t>
      </w:r>
    </w:p>
    <w:p w:rsidR="007D2AF8" w:rsidRDefault="00987DF1">
      <w:pPr>
        <w:ind w:firstLine="540"/>
        <w:jc w:val="both"/>
        <w:rPr>
          <w:sz w:val="24"/>
          <w:szCs w:val="24"/>
          <w:highlight w:val="yellow"/>
        </w:rPr>
      </w:pPr>
      <w:r>
        <w:rPr>
          <w:sz w:val="24"/>
          <w:szCs w:val="24"/>
          <w:highlight w:val="white"/>
        </w:rPr>
        <w:tab/>
        <w:t>а) не превышающий количество дней, указанных в первоначальном сроке, - при отсутствии необходимости замены элементов инженерных коммуникаций;</w:t>
      </w:r>
    </w:p>
    <w:p w:rsidR="007D2AF8" w:rsidRDefault="00987DF1">
      <w:pPr>
        <w:ind w:firstLine="540"/>
        <w:jc w:val="both"/>
        <w:rPr>
          <w:sz w:val="24"/>
          <w:szCs w:val="24"/>
          <w:highlight w:val="yellow"/>
        </w:rPr>
      </w:pPr>
      <w:bookmarkStart w:id="76" w:name="Par185"/>
      <w:bookmarkEnd w:id="76"/>
      <w:r>
        <w:rPr>
          <w:sz w:val="24"/>
          <w:szCs w:val="24"/>
          <w:highlight w:val="white"/>
        </w:rPr>
        <w:tab/>
        <w:t>б) не превышающий 15 календарных дней - в случае необходимости замены элементов инженерных коммуникаций и при предоставлении документа, содержащего обоснование необходимости проведения таких работ.</w:t>
      </w:r>
    </w:p>
    <w:p w:rsidR="007D2AF8" w:rsidRDefault="00987DF1">
      <w:pPr>
        <w:ind w:firstLine="540"/>
        <w:jc w:val="both"/>
        <w:rPr>
          <w:sz w:val="24"/>
          <w:szCs w:val="24"/>
          <w:highlight w:val="yellow"/>
        </w:rPr>
      </w:pPr>
      <w:r>
        <w:rPr>
          <w:sz w:val="24"/>
          <w:szCs w:val="24"/>
          <w:highlight w:val="white"/>
        </w:rPr>
        <w:tab/>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7D2AF8" w:rsidRDefault="00987DF1">
      <w:pPr>
        <w:ind w:firstLine="539"/>
        <w:jc w:val="both"/>
      </w:pPr>
      <w:r>
        <w:rPr>
          <w:sz w:val="24"/>
          <w:szCs w:val="24"/>
          <w:highlight w:val="white"/>
          <w:lang w:eastAsia="ru-RU"/>
        </w:rPr>
        <w:tab/>
        <w:t xml:space="preserve">10.3. Ответственность за нарушение сроков производства земляных работ и восстановления в первоначальном виде места разрытия несут организации, производящие работы, и их руководители, должностные лица, ответственные за производство работ </w:t>
      </w:r>
      <w:r>
        <w:rPr>
          <w:sz w:val="24"/>
          <w:szCs w:val="24"/>
          <w:highlight w:val="white"/>
          <w:lang w:eastAsia="ru-RU"/>
        </w:rPr>
        <w:lastRenderedPageBreak/>
        <w:t>(указанные в специальном разрешении на право производства земляных работ (ордере), а также лица, осуществившие несанкционированные земляные работы.</w:t>
      </w:r>
    </w:p>
    <w:p w:rsidR="007D2AF8" w:rsidRDefault="00987DF1">
      <w:pPr>
        <w:ind w:firstLine="539"/>
        <w:jc w:val="both"/>
      </w:pPr>
      <w:r>
        <w:rPr>
          <w:sz w:val="24"/>
          <w:szCs w:val="24"/>
          <w:highlight w:val="white"/>
          <w:lang w:eastAsia="ru-RU"/>
        </w:rPr>
        <w:tab/>
        <w:t>Заказчик несет ответственность за сроки производимых подрядчиком земляных работ и восстановление в первоначальном виде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rsidR="007D2AF8" w:rsidRDefault="00987DF1">
      <w:pPr>
        <w:ind w:firstLine="540"/>
        <w:jc w:val="both"/>
        <w:rPr>
          <w:highlight w:val="white"/>
        </w:rPr>
      </w:pPr>
      <w:r>
        <w:rPr>
          <w:sz w:val="24"/>
          <w:szCs w:val="24"/>
          <w:highlight w:val="white"/>
          <w:lang w:eastAsia="ru-RU"/>
        </w:rPr>
        <w:tab/>
        <w:t>10.4. Специальное разрешение на право производства земляных работ (ордер) выдается на весь срок производства работ.</w:t>
      </w:r>
      <w:r>
        <w:rPr>
          <w:sz w:val="24"/>
          <w:szCs w:val="24"/>
          <w:highlight w:val="white"/>
        </w:rPr>
        <w:t xml:space="preserve">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7D2AF8" w:rsidRDefault="00987DF1">
      <w:pPr>
        <w:ind w:firstLine="539"/>
        <w:jc w:val="both"/>
      </w:pPr>
      <w:r>
        <w:rPr>
          <w:sz w:val="24"/>
          <w:szCs w:val="24"/>
          <w:highlight w:val="white"/>
          <w:lang w:eastAsia="ru-RU"/>
        </w:rPr>
        <w:tab/>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7D2AF8" w:rsidRDefault="00987DF1">
      <w:pPr>
        <w:ind w:firstLine="540"/>
        <w:jc w:val="both"/>
      </w:pPr>
      <w:r>
        <w:rPr>
          <w:sz w:val="24"/>
          <w:szCs w:val="24"/>
          <w:lang w:eastAsia="ru-RU"/>
        </w:rPr>
        <w:tab/>
        <w:t xml:space="preserve">10.5. При обнаружении несанкционированных земляных работ или работ, производимых с нарушением сроков и </w:t>
      </w:r>
      <w:bookmarkStart w:id="77" w:name="_GoBack1"/>
      <w:bookmarkEnd w:id="77"/>
      <w:r>
        <w:rPr>
          <w:sz w:val="24"/>
          <w:szCs w:val="24"/>
          <w:lang w:eastAsia="ru-RU"/>
        </w:rPr>
        <w:t xml:space="preserve">порядка производства земляных работ, </w:t>
      </w:r>
      <w:r w:rsidR="002A67B8">
        <w:rPr>
          <w:sz w:val="24"/>
          <w:szCs w:val="24"/>
          <w:lang w:eastAsia="ru-RU"/>
        </w:rPr>
        <w:t>Кировская районная администрация</w:t>
      </w:r>
      <w:r>
        <w:rPr>
          <w:sz w:val="24"/>
          <w:szCs w:val="24"/>
          <w:lang w:eastAsia="ru-RU"/>
        </w:rPr>
        <w:t xml:space="preserve"> составляется акт (приложение 3 к настоящим Правилам)</w:t>
      </w:r>
      <w:r w:rsidR="00BA1E11">
        <w:rPr>
          <w:sz w:val="24"/>
          <w:szCs w:val="24"/>
          <w:lang w:eastAsia="ru-RU"/>
        </w:rPr>
        <w:t>,который направляется в административную комиссию.</w:t>
      </w:r>
    </w:p>
    <w:p w:rsidR="007D2AF8" w:rsidRDefault="007D2AF8">
      <w:pPr>
        <w:ind w:firstLine="539"/>
        <w:jc w:val="both"/>
        <w:rPr>
          <w:sz w:val="24"/>
          <w:szCs w:val="24"/>
          <w:lang w:eastAsia="ru-RU"/>
        </w:rPr>
      </w:pPr>
    </w:p>
    <w:p w:rsidR="007D2AF8" w:rsidRPr="00BD4A4F" w:rsidRDefault="00987DF1">
      <w:pPr>
        <w:ind w:firstLine="539"/>
        <w:jc w:val="center"/>
        <w:rPr>
          <w:b/>
          <w:i/>
          <w:sz w:val="24"/>
          <w:szCs w:val="24"/>
          <w:lang w:eastAsia="ru-RU"/>
        </w:rPr>
      </w:pPr>
      <w:r w:rsidRPr="00BD4A4F">
        <w:rPr>
          <w:b/>
          <w:i/>
          <w:sz w:val="24"/>
          <w:szCs w:val="24"/>
          <w:lang w:eastAsia="ru-RU"/>
        </w:rPr>
        <w:t>11. Порядок производства земляных работ</w:t>
      </w:r>
    </w:p>
    <w:p w:rsidR="007D2AF8" w:rsidRPr="00BD4A4F" w:rsidRDefault="007D2AF8">
      <w:pPr>
        <w:ind w:firstLine="539"/>
        <w:jc w:val="both"/>
        <w:rPr>
          <w:b/>
          <w:i/>
          <w:sz w:val="24"/>
          <w:szCs w:val="24"/>
          <w:lang w:eastAsia="ru-RU"/>
        </w:rPr>
      </w:pPr>
    </w:p>
    <w:p w:rsidR="007D2AF8" w:rsidRDefault="00987DF1">
      <w:pPr>
        <w:ind w:firstLine="539"/>
        <w:jc w:val="both"/>
        <w:rPr>
          <w:sz w:val="24"/>
          <w:szCs w:val="24"/>
          <w:lang w:eastAsia="ru-RU"/>
        </w:rPr>
      </w:pPr>
      <w:r>
        <w:rPr>
          <w:sz w:val="24"/>
          <w:szCs w:val="24"/>
          <w:lang w:eastAsia="ru-RU"/>
        </w:rPr>
        <w:tab/>
        <w:t>11.1. Прокладка и переустройство подземных инженерных коммуникаций выполняются до начала работ по строительству, реконструкции, капитальном ремонте дорог, проведения благоустройства и озеленения территории.</w:t>
      </w:r>
    </w:p>
    <w:p w:rsidR="007D2AF8" w:rsidRDefault="00987DF1">
      <w:pPr>
        <w:ind w:firstLine="539"/>
        <w:jc w:val="both"/>
        <w:rPr>
          <w:sz w:val="24"/>
          <w:szCs w:val="24"/>
          <w:lang w:eastAsia="ru-RU"/>
        </w:rPr>
      </w:pPr>
      <w:r>
        <w:rPr>
          <w:sz w:val="24"/>
          <w:szCs w:val="24"/>
          <w:lang w:eastAsia="ru-RU"/>
        </w:rPr>
        <w:tab/>
        <w:t xml:space="preserve">В целях достижения комплексности производства основных и сопутствующих земляных, строительных, ремонтных работ на территории </w:t>
      </w:r>
      <w:r w:rsidR="002A67B8">
        <w:rPr>
          <w:sz w:val="24"/>
          <w:szCs w:val="24"/>
          <w:lang w:eastAsia="ru-RU"/>
        </w:rPr>
        <w:t xml:space="preserve">городского </w:t>
      </w:r>
      <w:proofErr w:type="spellStart"/>
      <w:r w:rsidR="002A67B8">
        <w:rPr>
          <w:sz w:val="24"/>
          <w:szCs w:val="24"/>
          <w:lang w:eastAsia="ru-RU"/>
        </w:rPr>
        <w:t>поселения</w:t>
      </w:r>
      <w:r>
        <w:rPr>
          <w:sz w:val="24"/>
          <w:szCs w:val="24"/>
          <w:lang w:eastAsia="ru-RU"/>
        </w:rPr>
        <w:t>«Город</w:t>
      </w:r>
      <w:proofErr w:type="spellEnd"/>
      <w:r>
        <w:rPr>
          <w:sz w:val="24"/>
          <w:szCs w:val="24"/>
          <w:lang w:eastAsia="ru-RU"/>
        </w:rPr>
        <w:t xml:space="preserve"> К</w:t>
      </w:r>
      <w:r w:rsidR="002A67B8">
        <w:rPr>
          <w:sz w:val="24"/>
          <w:szCs w:val="24"/>
          <w:lang w:eastAsia="ru-RU"/>
        </w:rPr>
        <w:t>иров</w:t>
      </w:r>
      <w:r>
        <w:rPr>
          <w:sz w:val="24"/>
          <w:szCs w:val="24"/>
          <w:lang w:eastAsia="ru-RU"/>
        </w:rPr>
        <w:t xml:space="preserve">»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не позднее          1 ноября года, предшествующего строительству, реконструкции, капитальному ремонту, подать в </w:t>
      </w:r>
      <w:r w:rsidR="002A67B8">
        <w:rPr>
          <w:sz w:val="24"/>
          <w:szCs w:val="24"/>
          <w:lang w:eastAsia="ru-RU"/>
        </w:rPr>
        <w:t xml:space="preserve">Кировскую районную администрацию </w:t>
      </w:r>
      <w:r>
        <w:rPr>
          <w:sz w:val="24"/>
          <w:szCs w:val="24"/>
          <w:lang w:eastAsia="ru-RU"/>
        </w:rPr>
        <w:t>плановые заявки с приложением чертежей трасс, намечаемых к прокладке.</w:t>
      </w:r>
    </w:p>
    <w:p w:rsidR="007D2AF8" w:rsidRDefault="00987DF1">
      <w:pPr>
        <w:ind w:firstLine="539"/>
        <w:jc w:val="both"/>
        <w:rPr>
          <w:sz w:val="24"/>
          <w:szCs w:val="24"/>
          <w:lang w:eastAsia="ru-RU"/>
        </w:rPr>
      </w:pPr>
      <w:r>
        <w:rPr>
          <w:sz w:val="24"/>
          <w:szCs w:val="24"/>
          <w:lang w:eastAsia="ru-RU"/>
        </w:rPr>
        <w:tab/>
        <w:t>В заявке должно быть указано:</w:t>
      </w:r>
    </w:p>
    <w:p w:rsidR="007D2AF8" w:rsidRDefault="00987DF1">
      <w:pPr>
        <w:ind w:firstLine="539"/>
        <w:jc w:val="both"/>
        <w:rPr>
          <w:sz w:val="24"/>
          <w:szCs w:val="24"/>
          <w:lang w:eastAsia="ru-RU"/>
        </w:rPr>
      </w:pPr>
      <w:r>
        <w:rPr>
          <w:sz w:val="24"/>
          <w:szCs w:val="24"/>
          <w:lang w:eastAsia="ru-RU"/>
        </w:rPr>
        <w:tab/>
        <w:t>- точный адрес работ;</w:t>
      </w:r>
    </w:p>
    <w:p w:rsidR="007D2AF8" w:rsidRDefault="00987DF1">
      <w:pPr>
        <w:ind w:firstLine="539"/>
        <w:jc w:val="both"/>
        <w:rPr>
          <w:sz w:val="24"/>
          <w:szCs w:val="24"/>
          <w:lang w:eastAsia="ru-RU"/>
        </w:rPr>
      </w:pPr>
      <w:r>
        <w:rPr>
          <w:sz w:val="24"/>
          <w:szCs w:val="24"/>
          <w:lang w:eastAsia="ru-RU"/>
        </w:rPr>
        <w:tab/>
        <w:t>- предполагаемые сроки работ;</w:t>
      </w:r>
    </w:p>
    <w:p w:rsidR="007D2AF8" w:rsidRDefault="00987DF1">
      <w:pPr>
        <w:ind w:firstLine="539"/>
        <w:jc w:val="both"/>
        <w:rPr>
          <w:sz w:val="24"/>
          <w:szCs w:val="24"/>
          <w:lang w:eastAsia="ru-RU"/>
        </w:rPr>
      </w:pPr>
      <w:r>
        <w:rPr>
          <w:sz w:val="24"/>
          <w:szCs w:val="24"/>
          <w:lang w:eastAsia="ru-RU"/>
        </w:rPr>
        <w:tab/>
        <w:t xml:space="preserve">- вид работ. </w:t>
      </w:r>
    </w:p>
    <w:p w:rsidR="007D2AF8" w:rsidRDefault="00987DF1">
      <w:pPr>
        <w:ind w:firstLine="539"/>
        <w:jc w:val="both"/>
        <w:rPr>
          <w:sz w:val="24"/>
          <w:szCs w:val="24"/>
          <w:lang w:eastAsia="ru-RU"/>
        </w:rPr>
      </w:pPr>
      <w:r>
        <w:rPr>
          <w:sz w:val="24"/>
          <w:szCs w:val="24"/>
          <w:lang w:eastAsia="ru-RU"/>
        </w:rPr>
        <w:tab/>
        <w:t xml:space="preserve">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w:t>
      </w:r>
      <w:r w:rsidR="002A67B8">
        <w:rPr>
          <w:sz w:val="24"/>
          <w:szCs w:val="24"/>
          <w:lang w:eastAsia="ru-RU"/>
        </w:rPr>
        <w:t>Кировской районной администрацией</w:t>
      </w:r>
      <w:r>
        <w:rPr>
          <w:sz w:val="24"/>
          <w:szCs w:val="24"/>
          <w:lang w:eastAsia="ru-RU"/>
        </w:rPr>
        <w:t>.</w:t>
      </w:r>
    </w:p>
    <w:p w:rsidR="007D2AF8" w:rsidRDefault="00987DF1">
      <w:pPr>
        <w:ind w:firstLine="539"/>
        <w:jc w:val="both"/>
        <w:rPr>
          <w:sz w:val="24"/>
          <w:szCs w:val="24"/>
          <w:lang w:eastAsia="ru-RU"/>
        </w:rPr>
      </w:pPr>
      <w:r>
        <w:rPr>
          <w:sz w:val="24"/>
          <w:szCs w:val="24"/>
          <w:lang w:eastAsia="ru-RU"/>
        </w:rPr>
        <w:tab/>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предоставить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rsidR="007D2AF8" w:rsidRDefault="00987DF1">
      <w:pPr>
        <w:ind w:firstLine="539"/>
        <w:jc w:val="both"/>
        <w:rPr>
          <w:sz w:val="24"/>
          <w:szCs w:val="24"/>
          <w:lang w:eastAsia="ru-RU"/>
        </w:rPr>
      </w:pPr>
      <w:r>
        <w:rPr>
          <w:sz w:val="24"/>
          <w:szCs w:val="24"/>
          <w:lang w:eastAsia="ru-RU"/>
        </w:rPr>
        <w:tab/>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7D2AF8" w:rsidRDefault="00987DF1">
      <w:pPr>
        <w:widowControl w:val="0"/>
        <w:ind w:firstLine="539"/>
        <w:jc w:val="both"/>
        <w:rPr>
          <w:sz w:val="24"/>
          <w:szCs w:val="24"/>
          <w:lang w:eastAsia="ru-RU"/>
        </w:rPr>
      </w:pPr>
      <w:r>
        <w:rPr>
          <w:sz w:val="24"/>
          <w:szCs w:val="24"/>
          <w:lang w:eastAsia="ru-RU"/>
        </w:rPr>
        <w:tab/>
        <w:t xml:space="preserve">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w:t>
      </w:r>
      <w:r>
        <w:rPr>
          <w:sz w:val="24"/>
          <w:szCs w:val="24"/>
          <w:lang w:eastAsia="ru-RU"/>
        </w:rPr>
        <w:lastRenderedPageBreak/>
        <w:t>тротуаров прокладка, ремонт и переустройство подземных коммуникаций, уложенных под твердым покрытием, производится закрытым способом без повреждения твердого покрытия.</w:t>
      </w:r>
    </w:p>
    <w:p w:rsidR="007D2AF8" w:rsidRDefault="00987DF1">
      <w:pPr>
        <w:ind w:firstLine="539"/>
        <w:jc w:val="both"/>
        <w:rPr>
          <w:sz w:val="24"/>
          <w:szCs w:val="24"/>
          <w:lang w:eastAsia="ru-RU"/>
        </w:rPr>
      </w:pPr>
      <w:r>
        <w:rPr>
          <w:sz w:val="24"/>
          <w:szCs w:val="24"/>
          <w:lang w:eastAsia="ru-RU"/>
        </w:rPr>
        <w:tab/>
        <w:t xml:space="preserve">11.3. Лица, выполняющие работы по ремонту дорог, связанные с изменением отметок проезжей части, обязаны устанавливать люки камер подземных сооружений и газовые </w:t>
      </w:r>
      <w:proofErr w:type="spellStart"/>
      <w:r>
        <w:rPr>
          <w:sz w:val="24"/>
          <w:szCs w:val="24"/>
          <w:lang w:eastAsia="ru-RU"/>
        </w:rPr>
        <w:t>коверы</w:t>
      </w:r>
      <w:proofErr w:type="spellEnd"/>
      <w:r>
        <w:rPr>
          <w:sz w:val="24"/>
          <w:szCs w:val="24"/>
          <w:lang w:eastAsia="ru-RU"/>
        </w:rPr>
        <w:t xml:space="preserve"> в одном уровне с проезжей частью. При этом крышки </w:t>
      </w:r>
      <w:proofErr w:type="spellStart"/>
      <w:r>
        <w:rPr>
          <w:sz w:val="24"/>
          <w:szCs w:val="24"/>
          <w:lang w:eastAsia="ru-RU"/>
        </w:rPr>
        <w:t>коверов</w:t>
      </w:r>
      <w:proofErr w:type="spellEnd"/>
      <w:r>
        <w:rPr>
          <w:sz w:val="24"/>
          <w:szCs w:val="24"/>
          <w:lang w:eastAsia="ru-RU"/>
        </w:rPr>
        <w:t xml:space="preserve"> следует устанавливать по направлению движения транспорта.</w:t>
      </w:r>
    </w:p>
    <w:p w:rsidR="007D2AF8" w:rsidRDefault="00987DF1">
      <w:pPr>
        <w:ind w:firstLine="539"/>
        <w:jc w:val="both"/>
        <w:rPr>
          <w:sz w:val="24"/>
          <w:szCs w:val="24"/>
          <w:lang w:eastAsia="ru-RU"/>
        </w:rPr>
      </w:pPr>
      <w:r>
        <w:rPr>
          <w:sz w:val="24"/>
          <w:szCs w:val="24"/>
          <w:lang w:eastAsia="ru-RU"/>
        </w:rPr>
        <w:tab/>
        <w:t xml:space="preserve">Основание под люки и </w:t>
      </w:r>
      <w:proofErr w:type="spellStart"/>
      <w:r>
        <w:rPr>
          <w:sz w:val="24"/>
          <w:szCs w:val="24"/>
          <w:lang w:eastAsia="ru-RU"/>
        </w:rPr>
        <w:t>коверы</w:t>
      </w:r>
      <w:proofErr w:type="spellEnd"/>
      <w:r>
        <w:rPr>
          <w:sz w:val="24"/>
          <w:szCs w:val="24"/>
          <w:lang w:eastAsia="ru-RU"/>
        </w:rPr>
        <w:t xml:space="preserve">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7D2AF8" w:rsidRPr="00050159" w:rsidRDefault="00987DF1" w:rsidP="00050159">
      <w:pPr>
        <w:ind w:firstLine="539"/>
        <w:jc w:val="both"/>
        <w:rPr>
          <w:highlight w:val="yellow"/>
        </w:rPr>
      </w:pPr>
      <w:bookmarkStart w:id="78" w:name="P074E"/>
      <w:bookmarkEnd w:id="78"/>
      <w:r>
        <w:rPr>
          <w:sz w:val="24"/>
          <w:szCs w:val="24"/>
          <w:highlight w:val="white"/>
          <w:lang w:eastAsia="ru-RU"/>
        </w:rPr>
        <w:tab/>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7D2AF8" w:rsidRDefault="00987DF1">
      <w:pPr>
        <w:ind w:firstLine="539"/>
        <w:jc w:val="both"/>
        <w:rPr>
          <w:sz w:val="24"/>
          <w:szCs w:val="24"/>
          <w:highlight w:val="yellow"/>
        </w:rPr>
      </w:pPr>
      <w:r>
        <w:rPr>
          <w:sz w:val="24"/>
          <w:szCs w:val="24"/>
          <w:highlight w:val="white"/>
          <w:lang w:eastAsia="ru-RU"/>
        </w:rPr>
        <w:tab/>
        <w:t>В темное время суток на дороге и тротуарах ограждения должны быть обозначены световой сигнализацией красного цвета.</w:t>
      </w:r>
    </w:p>
    <w:p w:rsidR="007D2AF8" w:rsidRDefault="00987DF1">
      <w:pPr>
        <w:ind w:firstLine="539"/>
        <w:jc w:val="both"/>
        <w:rPr>
          <w:sz w:val="24"/>
          <w:szCs w:val="24"/>
          <w:highlight w:val="yellow"/>
          <w:lang w:eastAsia="ru-RU"/>
        </w:rPr>
      </w:pPr>
      <w:r>
        <w:rPr>
          <w:sz w:val="24"/>
          <w:szCs w:val="24"/>
          <w:highlight w:val="white"/>
          <w:lang w:eastAsia="ru-RU"/>
        </w:rPr>
        <w:tab/>
        <w:t>Ограждения должны быть сборно-разборными с унифицированными по утвержденному образцу элементами, соединениями и деталями крепления.</w:t>
      </w:r>
    </w:p>
    <w:p w:rsidR="007D2AF8" w:rsidRDefault="00987DF1">
      <w:pPr>
        <w:ind w:firstLine="539"/>
        <w:jc w:val="both"/>
        <w:rPr>
          <w:highlight w:val="white"/>
        </w:rPr>
      </w:pPr>
      <w:bookmarkStart w:id="79" w:name="P0752"/>
      <w:bookmarkStart w:id="80" w:name="redstr13"/>
      <w:bookmarkEnd w:id="79"/>
      <w:bookmarkEnd w:id="80"/>
      <w:r>
        <w:rPr>
          <w:sz w:val="24"/>
          <w:szCs w:val="24"/>
          <w:highlight w:val="white"/>
          <w:lang w:eastAsia="ru-RU"/>
        </w:rPr>
        <w:tab/>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 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rsidR="007D2AF8" w:rsidRPr="00050159" w:rsidRDefault="00987DF1" w:rsidP="00050159">
      <w:pPr>
        <w:jc w:val="both"/>
        <w:rPr>
          <w:sz w:val="24"/>
          <w:szCs w:val="24"/>
          <w:highlight w:val="yellow"/>
          <w:lang w:eastAsia="ru-RU"/>
        </w:rPr>
      </w:pPr>
      <w:r>
        <w:rPr>
          <w:sz w:val="24"/>
          <w:szCs w:val="24"/>
          <w:highlight w:val="white"/>
          <w:lang w:eastAsia="ru-RU"/>
        </w:rPr>
        <w:t xml:space="preserve"> </w:t>
      </w:r>
      <w:r w:rsidR="00050159" w:rsidRPr="00050159">
        <w:rPr>
          <w:sz w:val="24"/>
          <w:szCs w:val="24"/>
          <w:lang w:eastAsia="ru-RU"/>
        </w:rPr>
        <w:t xml:space="preserve">            </w:t>
      </w:r>
      <w:r>
        <w:rPr>
          <w:sz w:val="24"/>
          <w:szCs w:val="24"/>
          <w:highlight w:val="white"/>
        </w:rPr>
        <w:t>11.5. 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почтового адреса и номера телефона ответственного лица.</w:t>
      </w:r>
    </w:p>
    <w:p w:rsidR="007D2AF8" w:rsidRDefault="00987DF1">
      <w:pPr>
        <w:ind w:firstLine="539"/>
        <w:jc w:val="both"/>
        <w:rPr>
          <w:sz w:val="24"/>
          <w:szCs w:val="24"/>
          <w:lang w:eastAsia="ru-RU"/>
        </w:rPr>
      </w:pPr>
      <w:r>
        <w:rPr>
          <w:sz w:val="24"/>
          <w:szCs w:val="24"/>
          <w:highlight w:val="white"/>
          <w:lang w:eastAsia="ru-RU"/>
        </w:rPr>
        <w:tab/>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7D2AF8" w:rsidRDefault="00987DF1">
      <w:pPr>
        <w:ind w:firstLine="539"/>
        <w:jc w:val="both"/>
        <w:rPr>
          <w:sz w:val="24"/>
          <w:szCs w:val="24"/>
          <w:lang w:eastAsia="ru-RU"/>
        </w:rPr>
      </w:pPr>
      <w:r>
        <w:rPr>
          <w:sz w:val="24"/>
          <w:szCs w:val="24"/>
          <w:highlight w:val="white"/>
          <w:lang w:eastAsia="ru-RU"/>
        </w:rPr>
        <w:tab/>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7D2AF8" w:rsidRDefault="00987DF1">
      <w:pPr>
        <w:ind w:firstLine="539"/>
        <w:jc w:val="both"/>
        <w:rPr>
          <w:sz w:val="24"/>
          <w:szCs w:val="24"/>
          <w:lang w:eastAsia="ru-RU"/>
        </w:rPr>
      </w:pPr>
      <w:r>
        <w:rPr>
          <w:sz w:val="24"/>
          <w:szCs w:val="24"/>
          <w:highlight w:val="white"/>
          <w:lang w:eastAsia="ru-RU"/>
        </w:rPr>
        <w:tab/>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7D2AF8" w:rsidRDefault="00987DF1">
      <w:pPr>
        <w:ind w:firstLine="539"/>
        <w:jc w:val="both"/>
        <w:rPr>
          <w:sz w:val="24"/>
          <w:szCs w:val="24"/>
          <w:lang w:eastAsia="ru-RU"/>
        </w:rPr>
      </w:pPr>
      <w:r>
        <w:rPr>
          <w:sz w:val="24"/>
          <w:szCs w:val="24"/>
          <w:highlight w:val="white"/>
          <w:lang w:eastAsia="ru-RU"/>
        </w:rPr>
        <w:tab/>
        <w:t xml:space="preserve">11.8. Запрещается засыпать грунтом крышки люков колодцев и камер, решетки </w:t>
      </w:r>
      <w:proofErr w:type="spellStart"/>
      <w:r>
        <w:rPr>
          <w:sz w:val="24"/>
          <w:szCs w:val="24"/>
          <w:highlight w:val="white"/>
          <w:lang w:eastAsia="ru-RU"/>
        </w:rPr>
        <w:t>дождеприемных</w:t>
      </w:r>
      <w:proofErr w:type="spellEnd"/>
      <w:r>
        <w:rPr>
          <w:sz w:val="24"/>
          <w:szCs w:val="24"/>
          <w:highlight w:val="white"/>
          <w:lang w:eastAsia="ru-RU"/>
        </w:rPr>
        <w:t xml:space="preserve">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7D2AF8" w:rsidRDefault="00987DF1">
      <w:pPr>
        <w:ind w:firstLine="539"/>
        <w:jc w:val="both"/>
      </w:pPr>
      <w:r>
        <w:rPr>
          <w:sz w:val="24"/>
          <w:szCs w:val="24"/>
          <w:highlight w:val="white"/>
          <w:lang w:eastAsia="ru-RU"/>
        </w:rPr>
        <w:tab/>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w:t>
      </w:r>
      <w:r>
        <w:rPr>
          <w:sz w:val="24"/>
          <w:szCs w:val="24"/>
          <w:lang w:eastAsia="ru-RU"/>
        </w:rPr>
        <w:t xml:space="preserve"> и </w:t>
      </w:r>
      <w:proofErr w:type="spellStart"/>
      <w:r>
        <w:rPr>
          <w:sz w:val="24"/>
          <w:szCs w:val="24"/>
          <w:lang w:eastAsia="ru-RU"/>
        </w:rPr>
        <w:t>энергоснабжающих</w:t>
      </w:r>
      <w:proofErr w:type="spellEnd"/>
      <w:r>
        <w:rPr>
          <w:sz w:val="24"/>
          <w:szCs w:val="24"/>
          <w:lang w:eastAsia="ru-RU"/>
        </w:rPr>
        <w:t xml:space="preserve"> организаций. До прибытия представителей этих организаций производство работ запрещается.</w:t>
      </w:r>
    </w:p>
    <w:p w:rsidR="007D2AF8" w:rsidRDefault="00987DF1">
      <w:pPr>
        <w:ind w:firstLine="539"/>
        <w:jc w:val="both"/>
        <w:rPr>
          <w:sz w:val="24"/>
          <w:szCs w:val="24"/>
          <w:lang w:eastAsia="ru-RU"/>
        </w:rPr>
      </w:pPr>
      <w:r>
        <w:rPr>
          <w:sz w:val="24"/>
          <w:szCs w:val="24"/>
          <w:lang w:eastAsia="ru-RU"/>
        </w:rPr>
        <w:lastRenderedPageBreak/>
        <w:tab/>
        <w:t>Производство земляных работ в зоне расположения подземных инженерных коммуникаций (</w:t>
      </w:r>
      <w:proofErr w:type="spellStart"/>
      <w:r>
        <w:rPr>
          <w:sz w:val="24"/>
          <w:szCs w:val="24"/>
          <w:lang w:eastAsia="ru-RU"/>
        </w:rPr>
        <w:t>электрокаб</w:t>
      </w:r>
      <w:r w:rsidR="00E80953">
        <w:rPr>
          <w:sz w:val="24"/>
          <w:szCs w:val="24"/>
          <w:lang w:eastAsia="ru-RU"/>
        </w:rPr>
        <w:t>ели</w:t>
      </w:r>
      <w:proofErr w:type="spellEnd"/>
      <w:r w:rsidR="00E80953">
        <w:rPr>
          <w:sz w:val="24"/>
          <w:szCs w:val="24"/>
          <w:lang w:eastAsia="ru-RU"/>
        </w:rPr>
        <w:t xml:space="preserve">, кабели связи, газопроводы </w:t>
      </w:r>
      <w:r>
        <w:rPr>
          <w:sz w:val="24"/>
          <w:szCs w:val="24"/>
          <w:lang w:eastAsia="ru-RU"/>
        </w:rPr>
        <w:t>и др.) допускается только с письменного разрешения соответствующих организаций, ответственных за эксплуатацию этих коммуникаций.</w:t>
      </w:r>
    </w:p>
    <w:p w:rsidR="007D2AF8" w:rsidRDefault="00987DF1">
      <w:pPr>
        <w:ind w:firstLine="539"/>
        <w:jc w:val="both"/>
        <w:rPr>
          <w:sz w:val="24"/>
          <w:szCs w:val="24"/>
          <w:lang w:eastAsia="ru-RU"/>
        </w:rPr>
      </w:pPr>
      <w:r>
        <w:rPr>
          <w:sz w:val="24"/>
          <w:szCs w:val="24"/>
          <w:lang w:eastAsia="ru-RU"/>
        </w:rPr>
        <w:tab/>
        <w:t>К разрешению должен быть приложен план (схема с указанием расположения коммуникаций), составленный на основании исполнительных чертежей.</w:t>
      </w:r>
    </w:p>
    <w:p w:rsidR="007D2AF8" w:rsidRDefault="00987DF1">
      <w:pPr>
        <w:ind w:firstLine="539"/>
        <w:jc w:val="both"/>
        <w:rPr>
          <w:sz w:val="24"/>
          <w:szCs w:val="24"/>
          <w:lang w:eastAsia="ru-RU"/>
        </w:rPr>
      </w:pPr>
      <w:r>
        <w:rPr>
          <w:sz w:val="24"/>
          <w:szCs w:val="24"/>
          <w:lang w:eastAsia="ru-RU"/>
        </w:rPr>
        <w:tab/>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7D2AF8" w:rsidRDefault="00987DF1">
      <w:pPr>
        <w:ind w:firstLine="539"/>
        <w:jc w:val="both"/>
        <w:rPr>
          <w:sz w:val="24"/>
          <w:szCs w:val="24"/>
          <w:lang w:eastAsia="ru-RU"/>
        </w:rPr>
      </w:pPr>
      <w:r>
        <w:rPr>
          <w:sz w:val="24"/>
          <w:szCs w:val="24"/>
          <w:lang w:eastAsia="ru-RU"/>
        </w:rPr>
        <w:tab/>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7D2AF8" w:rsidRDefault="00987DF1">
      <w:pPr>
        <w:ind w:firstLine="539"/>
        <w:jc w:val="both"/>
        <w:rPr>
          <w:sz w:val="24"/>
          <w:szCs w:val="24"/>
          <w:lang w:eastAsia="ru-RU"/>
        </w:rPr>
      </w:pPr>
      <w:r>
        <w:rPr>
          <w:sz w:val="24"/>
          <w:szCs w:val="24"/>
          <w:lang w:eastAsia="ru-RU"/>
        </w:rPr>
        <w:tab/>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7D2AF8" w:rsidRDefault="00987DF1">
      <w:pPr>
        <w:ind w:firstLine="539"/>
        <w:jc w:val="both"/>
        <w:rPr>
          <w:highlight w:val="white"/>
        </w:rPr>
      </w:pPr>
      <w:bookmarkStart w:id="81" w:name="tab-content-low1"/>
      <w:bookmarkStart w:id="82" w:name="P076B1"/>
      <w:bookmarkStart w:id="83" w:name="doc_with_soderjanie3"/>
      <w:bookmarkStart w:id="84" w:name="tab-content-low4"/>
      <w:bookmarkStart w:id="85" w:name="P076D1"/>
      <w:bookmarkStart w:id="86" w:name="doc_with_soderjanie5"/>
      <w:bookmarkEnd w:id="81"/>
      <w:bookmarkEnd w:id="82"/>
      <w:bookmarkEnd w:id="83"/>
      <w:bookmarkEnd w:id="84"/>
      <w:bookmarkEnd w:id="85"/>
      <w:bookmarkEnd w:id="86"/>
      <w:r>
        <w:rPr>
          <w:sz w:val="24"/>
          <w:szCs w:val="24"/>
          <w:highlight w:val="white"/>
          <w:lang w:eastAsia="ru-RU"/>
        </w:rPr>
        <w:tab/>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7D2AF8" w:rsidRDefault="00987DF1">
      <w:pPr>
        <w:ind w:firstLine="539"/>
        <w:jc w:val="both"/>
        <w:rPr>
          <w:sz w:val="24"/>
          <w:szCs w:val="24"/>
          <w:highlight w:val="yellow"/>
          <w:lang w:eastAsia="ru-RU"/>
        </w:rPr>
      </w:pPr>
      <w:bookmarkStart w:id="87" w:name="P076D"/>
      <w:bookmarkStart w:id="88" w:name="doc_with_soderjanie6"/>
      <w:bookmarkStart w:id="89" w:name="P076E"/>
      <w:bookmarkStart w:id="90" w:name="redstr19"/>
      <w:bookmarkEnd w:id="87"/>
      <w:bookmarkEnd w:id="88"/>
      <w:bookmarkEnd w:id="89"/>
      <w:bookmarkEnd w:id="90"/>
      <w:r>
        <w:rPr>
          <w:sz w:val="24"/>
          <w:szCs w:val="24"/>
          <w:highlight w:val="white"/>
          <w:lang w:eastAsia="ru-RU"/>
        </w:rPr>
        <w:tab/>
        <w:t xml:space="preserve">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w:t>
      </w:r>
      <w:r>
        <w:rPr>
          <w:color w:val="000000"/>
          <w:sz w:val="24"/>
          <w:szCs w:val="24"/>
          <w:highlight w:val="white"/>
          <w:lang w:eastAsia="ru-RU"/>
        </w:rPr>
        <w:t>на глубину не менее 1,5 м от поверхн</w:t>
      </w:r>
      <w:r>
        <w:rPr>
          <w:sz w:val="24"/>
          <w:szCs w:val="24"/>
          <w:highlight w:val="white"/>
          <w:lang w:eastAsia="ru-RU"/>
        </w:rPr>
        <w:t>ости почвы, не повреждая корневой системы.</w:t>
      </w:r>
    </w:p>
    <w:p w:rsidR="007D2AF8" w:rsidRDefault="00987DF1">
      <w:pPr>
        <w:ind w:firstLine="539"/>
        <w:jc w:val="both"/>
      </w:pPr>
      <w:bookmarkStart w:id="91" w:name="redstr20"/>
      <w:bookmarkEnd w:id="91"/>
      <w:r>
        <w:rPr>
          <w:sz w:val="24"/>
          <w:szCs w:val="24"/>
          <w:highlight w:val="white"/>
          <w:lang w:eastAsia="ru-RU"/>
        </w:rPr>
        <w:tab/>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7D2AF8" w:rsidRDefault="00987DF1">
      <w:pPr>
        <w:ind w:firstLine="539"/>
        <w:jc w:val="both"/>
        <w:rPr>
          <w:sz w:val="24"/>
          <w:szCs w:val="24"/>
          <w:lang w:eastAsia="ru-RU"/>
        </w:rPr>
      </w:pPr>
      <w:r>
        <w:rPr>
          <w:sz w:val="24"/>
          <w:szCs w:val="24"/>
          <w:lang w:eastAsia="ru-RU"/>
        </w:rPr>
        <w:tab/>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7D2AF8" w:rsidRDefault="00987DF1">
      <w:pPr>
        <w:widowControl w:val="0"/>
        <w:ind w:firstLine="708"/>
        <w:jc w:val="both"/>
        <w:rPr>
          <w:sz w:val="24"/>
          <w:szCs w:val="24"/>
          <w:lang w:eastAsia="ru-RU"/>
        </w:rPr>
      </w:pPr>
      <w:r>
        <w:rPr>
          <w:sz w:val="24"/>
          <w:szCs w:val="24"/>
          <w:lang w:eastAsia="ru-RU"/>
        </w:rPr>
        <w:tab/>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7D2AF8" w:rsidRDefault="00987DF1">
      <w:pPr>
        <w:ind w:firstLine="709"/>
        <w:jc w:val="both"/>
        <w:rPr>
          <w:sz w:val="24"/>
          <w:szCs w:val="24"/>
          <w:lang w:eastAsia="ru-RU"/>
        </w:rPr>
      </w:pPr>
      <w:r>
        <w:rPr>
          <w:sz w:val="24"/>
          <w:szCs w:val="24"/>
          <w:lang w:eastAsia="ru-RU"/>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7D2AF8" w:rsidRDefault="00987DF1">
      <w:pPr>
        <w:ind w:firstLine="709"/>
        <w:jc w:val="both"/>
      </w:pPr>
      <w:r>
        <w:rPr>
          <w:sz w:val="24"/>
          <w:szCs w:val="24"/>
          <w:lang w:eastAsia="ru-RU"/>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7D2AF8" w:rsidRDefault="00987DF1">
      <w:pPr>
        <w:ind w:firstLine="709"/>
        <w:jc w:val="both"/>
        <w:rPr>
          <w:sz w:val="24"/>
          <w:szCs w:val="24"/>
          <w:lang w:eastAsia="ru-RU"/>
        </w:rPr>
      </w:pPr>
      <w:bookmarkStart w:id="92" w:name="P0786"/>
      <w:bookmarkEnd w:id="92"/>
      <w:r>
        <w:rPr>
          <w:sz w:val="24"/>
          <w:szCs w:val="24"/>
          <w:lang w:eastAsia="ru-RU"/>
        </w:rPr>
        <w:t xml:space="preserve">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w:t>
      </w:r>
      <w:r>
        <w:rPr>
          <w:sz w:val="24"/>
          <w:szCs w:val="24"/>
          <w:lang w:eastAsia="ru-RU"/>
        </w:rPr>
        <w:lastRenderedPageBreak/>
        <w:t>производства земляных работ (ордер), проект производства работ, график производства работ.</w:t>
      </w:r>
    </w:p>
    <w:p w:rsidR="007D2AF8" w:rsidRDefault="00987DF1">
      <w:pPr>
        <w:ind w:firstLine="709"/>
        <w:jc w:val="both"/>
        <w:rPr>
          <w:sz w:val="24"/>
          <w:szCs w:val="24"/>
          <w:lang w:eastAsia="ru-RU"/>
        </w:rPr>
      </w:pPr>
      <w:r>
        <w:rPr>
          <w:sz w:val="24"/>
          <w:szCs w:val="24"/>
          <w:lang w:eastAsia="ru-RU"/>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7D2AF8" w:rsidRDefault="00987DF1">
      <w:pPr>
        <w:ind w:firstLine="709"/>
        <w:jc w:val="both"/>
        <w:rPr>
          <w:sz w:val="24"/>
          <w:szCs w:val="24"/>
          <w:lang w:eastAsia="ru-RU"/>
        </w:rPr>
      </w:pPr>
      <w:r>
        <w:rPr>
          <w:sz w:val="24"/>
          <w:szCs w:val="24"/>
          <w:lang w:eastAsia="ru-RU"/>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7D2AF8" w:rsidRDefault="00987DF1">
      <w:pPr>
        <w:ind w:firstLine="709"/>
        <w:jc w:val="both"/>
        <w:rPr>
          <w:sz w:val="24"/>
          <w:szCs w:val="24"/>
          <w:lang w:eastAsia="ru-RU"/>
        </w:rPr>
      </w:pPr>
      <w:r>
        <w:rPr>
          <w:sz w:val="24"/>
          <w:szCs w:val="24"/>
          <w:lang w:eastAsia="ru-RU"/>
        </w:rPr>
        <w:t xml:space="preserve">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w:t>
      </w:r>
      <w:r w:rsidR="00050159">
        <w:rPr>
          <w:sz w:val="24"/>
          <w:szCs w:val="24"/>
          <w:lang w:eastAsia="ru-RU"/>
        </w:rPr>
        <w:t>Кировской районной администрацией.</w:t>
      </w:r>
    </w:p>
    <w:p w:rsidR="007D2AF8" w:rsidRDefault="00987DF1">
      <w:pPr>
        <w:ind w:firstLine="539"/>
        <w:jc w:val="both"/>
      </w:pPr>
      <w:bookmarkStart w:id="93" w:name="P07891"/>
      <w:bookmarkEnd w:id="93"/>
      <w:r>
        <w:rPr>
          <w:sz w:val="24"/>
          <w:szCs w:val="24"/>
          <w:highlight w:val="white"/>
        </w:rPr>
        <w:tab/>
        <w:t>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 производящим земл</w:t>
      </w:r>
      <w:r>
        <w:rPr>
          <w:color w:val="000000"/>
          <w:sz w:val="24"/>
          <w:szCs w:val="24"/>
          <w:highlight w:val="white"/>
        </w:rPr>
        <w:t>яные работы (приложение 1 к настоящим Правилам).</w:t>
      </w:r>
    </w:p>
    <w:p w:rsidR="007D2AF8" w:rsidRDefault="00987DF1">
      <w:pPr>
        <w:ind w:firstLine="539"/>
        <w:jc w:val="both"/>
        <w:rPr>
          <w:sz w:val="24"/>
          <w:szCs w:val="24"/>
          <w:highlight w:val="yellow"/>
        </w:rPr>
      </w:pPr>
      <w:r>
        <w:rPr>
          <w:sz w:val="24"/>
          <w:szCs w:val="24"/>
          <w:highlight w:val="white"/>
          <w:lang w:eastAsia="ru-RU"/>
        </w:rPr>
        <w:tab/>
        <w:t xml:space="preserve">Не допускается засыпка траншей и котлованов на проезжей части и тротуарах грунтом, строительным мусором, сколом асфальта. </w:t>
      </w:r>
      <w:r>
        <w:rPr>
          <w:sz w:val="24"/>
          <w:szCs w:val="24"/>
          <w:highlight w:val="white"/>
        </w:rPr>
        <w:t>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7D2AF8" w:rsidRDefault="00987DF1" w:rsidP="00BA1E11">
      <w:pPr>
        <w:ind w:firstLine="539"/>
        <w:jc w:val="both"/>
        <w:rPr>
          <w:sz w:val="24"/>
          <w:szCs w:val="24"/>
          <w:highlight w:val="yellow"/>
        </w:rPr>
      </w:pPr>
      <w:r>
        <w:rPr>
          <w:sz w:val="24"/>
          <w:szCs w:val="24"/>
          <w:highlight w:val="white"/>
        </w:rPr>
        <w:tab/>
      </w:r>
      <w:bookmarkStart w:id="94" w:name="P0780"/>
      <w:bookmarkStart w:id="95" w:name="doc_with_soderjanie1"/>
      <w:bookmarkEnd w:id="94"/>
      <w:bookmarkEnd w:id="95"/>
      <w:r>
        <w:rPr>
          <w:sz w:val="24"/>
          <w:szCs w:val="24"/>
          <w:highlight w:val="white"/>
          <w:lang w:eastAsia="ru-RU"/>
        </w:rPr>
        <w:t>11.1</w:t>
      </w:r>
      <w:r w:rsidR="00050159">
        <w:rPr>
          <w:sz w:val="24"/>
          <w:szCs w:val="24"/>
          <w:highlight w:val="white"/>
          <w:lang w:eastAsia="ru-RU"/>
        </w:rPr>
        <w:t>4</w:t>
      </w:r>
      <w:r>
        <w:rPr>
          <w:sz w:val="24"/>
          <w:szCs w:val="24"/>
          <w:highlight w:val="white"/>
          <w:lang w:eastAsia="ru-RU"/>
        </w:rPr>
        <w:t xml:space="preserve">. </w:t>
      </w:r>
      <w:bookmarkStart w:id="96" w:name="P0759"/>
      <w:bookmarkStart w:id="97" w:name="tab-content-low"/>
      <w:bookmarkStart w:id="98" w:name="doc_with_soderjanie2"/>
      <w:bookmarkStart w:id="99" w:name="P07591"/>
      <w:bookmarkEnd w:id="96"/>
      <w:bookmarkEnd w:id="97"/>
      <w:bookmarkEnd w:id="98"/>
      <w:bookmarkEnd w:id="99"/>
      <w:r>
        <w:rPr>
          <w:sz w:val="24"/>
          <w:szCs w:val="24"/>
          <w:highlight w:val="white"/>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7D2AF8" w:rsidRDefault="00987DF1">
      <w:pPr>
        <w:ind w:firstLine="709"/>
        <w:jc w:val="both"/>
      </w:pPr>
      <w:r>
        <w:rPr>
          <w:sz w:val="24"/>
          <w:szCs w:val="24"/>
          <w:highlight w:val="white"/>
        </w:rPr>
        <w:t xml:space="preserve">В случае осуществления несанкционированных земляных работ в границах автомобильных дорог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w:t>
      </w:r>
      <w:r>
        <w:rPr>
          <w:color w:val="000000" w:themeColor="text1"/>
          <w:sz w:val="24"/>
          <w:szCs w:val="24"/>
          <w:highlight w:val="white"/>
        </w:rPr>
        <w:t xml:space="preserve">работы, </w:t>
      </w:r>
      <w:hyperlink w:anchor="Par820">
        <w:r>
          <w:rPr>
            <w:rStyle w:val="-"/>
            <w:color w:val="000000" w:themeColor="text1"/>
            <w:sz w:val="24"/>
            <w:szCs w:val="24"/>
            <w:u w:val="none"/>
          </w:rPr>
          <w:t>требования</w:t>
        </w:r>
      </w:hyperlink>
      <w:r>
        <w:rPr>
          <w:color w:val="000000" w:themeColor="text1"/>
          <w:sz w:val="24"/>
          <w:szCs w:val="24"/>
          <w:highlight w:val="white"/>
        </w:rPr>
        <w:t xml:space="preserve"> о</w:t>
      </w:r>
      <w:r>
        <w:rPr>
          <w:sz w:val="24"/>
          <w:szCs w:val="24"/>
          <w:highlight w:val="white"/>
        </w:rPr>
        <w:t xml:space="preserve"> восстановлении нарушенного благоустройства. На иных территориях в срок не превышающих 7 дней.</w:t>
      </w:r>
    </w:p>
    <w:p w:rsidR="007D2AF8" w:rsidRDefault="00987DF1">
      <w:pPr>
        <w:ind w:firstLine="539"/>
        <w:jc w:val="both"/>
        <w:rPr>
          <w:sz w:val="24"/>
          <w:szCs w:val="24"/>
          <w:highlight w:val="yellow"/>
          <w:lang w:eastAsia="ru-RU"/>
        </w:rPr>
      </w:pPr>
      <w:bookmarkStart w:id="100" w:name="redstr8"/>
      <w:bookmarkStart w:id="101" w:name="P075F"/>
      <w:bookmarkEnd w:id="100"/>
      <w:bookmarkEnd w:id="101"/>
      <w:r>
        <w:rPr>
          <w:sz w:val="24"/>
          <w:szCs w:val="24"/>
          <w:highlight w:val="white"/>
          <w:lang w:eastAsia="ru-RU"/>
        </w:rPr>
        <w:tab/>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rsidR="007D2AF8" w:rsidRDefault="00987DF1">
      <w:pPr>
        <w:jc w:val="both"/>
        <w:rPr>
          <w:sz w:val="24"/>
          <w:szCs w:val="24"/>
          <w:highlight w:val="yellow"/>
          <w:lang w:eastAsia="ru-RU"/>
        </w:rPr>
      </w:pPr>
      <w:bookmarkStart w:id="102" w:name="redstr10"/>
      <w:bookmarkEnd w:id="102"/>
      <w:r>
        <w:rPr>
          <w:sz w:val="24"/>
          <w:szCs w:val="24"/>
          <w:highlight w:val="white"/>
          <w:lang w:eastAsia="ru-RU"/>
        </w:rPr>
        <w:tab/>
        <w:t>- провести необходимые мероприятия по приведению в порядок территории в зоне производства земляных работ;</w:t>
      </w:r>
    </w:p>
    <w:p w:rsidR="007D2AF8" w:rsidRDefault="00987DF1">
      <w:pPr>
        <w:jc w:val="both"/>
        <w:rPr>
          <w:sz w:val="24"/>
          <w:szCs w:val="24"/>
          <w:highlight w:val="yellow"/>
          <w:lang w:eastAsia="ru-RU"/>
        </w:rPr>
      </w:pPr>
      <w:r>
        <w:rPr>
          <w:sz w:val="24"/>
          <w:szCs w:val="24"/>
          <w:highlight w:val="white"/>
          <w:lang w:eastAsia="ru-RU"/>
        </w:rPr>
        <w:tab/>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7D2AF8" w:rsidRDefault="00987DF1">
      <w:pPr>
        <w:jc w:val="both"/>
      </w:pPr>
      <w:r>
        <w:rPr>
          <w:sz w:val="24"/>
          <w:szCs w:val="24"/>
          <w:highlight w:val="white"/>
          <w:lang w:eastAsia="ru-RU"/>
        </w:rPr>
        <w:tab/>
        <w:t xml:space="preserve">- обратиться в </w:t>
      </w:r>
      <w:r w:rsidR="00050159">
        <w:rPr>
          <w:sz w:val="24"/>
          <w:szCs w:val="24"/>
          <w:highlight w:val="white"/>
          <w:lang w:eastAsia="ru-RU"/>
        </w:rPr>
        <w:t>Кировскую районную администрацию</w:t>
      </w:r>
      <w:r>
        <w:rPr>
          <w:sz w:val="24"/>
          <w:szCs w:val="24"/>
          <w:highlight w:val="white"/>
          <w:lang w:eastAsia="ru-RU"/>
        </w:rPr>
        <w:t xml:space="preserve">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rsidR="007D2AF8" w:rsidRPr="00DF348B" w:rsidRDefault="00987DF1" w:rsidP="00DF348B">
      <w:pPr>
        <w:ind w:firstLine="708"/>
        <w:jc w:val="both"/>
        <w:rPr>
          <w:sz w:val="24"/>
          <w:szCs w:val="24"/>
          <w:highlight w:val="white"/>
          <w:lang w:eastAsia="ru-RU"/>
        </w:rPr>
      </w:pPr>
      <w:bookmarkStart w:id="103" w:name="redstr12"/>
      <w:bookmarkStart w:id="104" w:name="P0764"/>
      <w:bookmarkEnd w:id="103"/>
      <w:bookmarkEnd w:id="104"/>
      <w:r>
        <w:rPr>
          <w:sz w:val="24"/>
          <w:szCs w:val="24"/>
          <w:highlight w:val="white"/>
          <w:lang w:eastAsia="ru-RU"/>
        </w:rPr>
        <w:t>Восстановление асфальтового</w:t>
      </w:r>
      <w:r w:rsidR="000B5EC5">
        <w:rPr>
          <w:sz w:val="24"/>
          <w:szCs w:val="24"/>
          <w:highlight w:val="white"/>
          <w:lang w:eastAsia="ru-RU"/>
        </w:rPr>
        <w:t xml:space="preserve"> и плиточного</w:t>
      </w:r>
      <w:r>
        <w:rPr>
          <w:sz w:val="24"/>
          <w:szCs w:val="24"/>
          <w:highlight w:val="white"/>
          <w:lang w:eastAsia="ru-RU"/>
        </w:rPr>
        <w:t xml:space="preserve">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7D2AF8" w:rsidRDefault="00987DF1">
      <w:pPr>
        <w:ind w:firstLine="708"/>
        <w:jc w:val="both"/>
        <w:rPr>
          <w:sz w:val="24"/>
          <w:szCs w:val="24"/>
          <w:highlight w:val="yellow"/>
          <w:lang w:eastAsia="ru-RU"/>
        </w:rPr>
      </w:pPr>
      <w:bookmarkStart w:id="105" w:name="redstr2"/>
      <w:bookmarkEnd w:id="105"/>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7D2AF8" w:rsidRDefault="00987DF1">
      <w:pPr>
        <w:ind w:firstLine="708"/>
        <w:jc w:val="both"/>
      </w:pPr>
      <w:bookmarkStart w:id="106" w:name="redstr4"/>
      <w:bookmarkEnd w:id="106"/>
      <w:r>
        <w:rPr>
          <w:sz w:val="24"/>
          <w:szCs w:val="24"/>
          <w:highlight w:val="white"/>
          <w:lang w:eastAsia="ru-RU"/>
        </w:rPr>
        <w:t xml:space="preserve">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w:t>
      </w:r>
      <w:r>
        <w:rPr>
          <w:sz w:val="24"/>
          <w:szCs w:val="24"/>
          <w:highlight w:val="white"/>
          <w:lang w:eastAsia="ru-RU"/>
        </w:rPr>
        <w:lastRenderedPageBreak/>
        <w:t>более 7 м, восстановление покрытия выполняется на ширину верха траншеи и на расстоянии 1 м от края траншеи в каждую сторону.</w:t>
      </w:r>
    </w:p>
    <w:p w:rsidR="007D2AF8" w:rsidRDefault="00987DF1">
      <w:pPr>
        <w:ind w:firstLine="708"/>
        <w:jc w:val="both"/>
        <w:rPr>
          <w:sz w:val="24"/>
          <w:szCs w:val="24"/>
          <w:highlight w:val="yellow"/>
          <w:lang w:eastAsia="ru-RU"/>
        </w:rPr>
      </w:pPr>
      <w:bookmarkStart w:id="107" w:name="redstr5"/>
      <w:bookmarkStart w:id="108" w:name="P0768"/>
      <w:bookmarkEnd w:id="107"/>
      <w:bookmarkEnd w:id="108"/>
      <w:r>
        <w:rPr>
          <w:sz w:val="24"/>
          <w:szCs w:val="24"/>
          <w:highlight w:val="white"/>
          <w:lang w:eastAsia="ru-RU"/>
        </w:rPr>
        <w:t xml:space="preserve">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 м от края траншеи в каждую сторону. </w:t>
      </w:r>
    </w:p>
    <w:p w:rsidR="007D2AF8" w:rsidRDefault="00987DF1">
      <w:pPr>
        <w:widowControl w:val="0"/>
        <w:ind w:firstLine="539"/>
        <w:jc w:val="both"/>
        <w:rPr>
          <w:sz w:val="24"/>
          <w:szCs w:val="24"/>
          <w:highlight w:val="yellow"/>
          <w:lang w:eastAsia="ru-RU"/>
        </w:rPr>
      </w:pPr>
      <w:r>
        <w:rPr>
          <w:sz w:val="24"/>
          <w:szCs w:val="24"/>
          <w:highlight w:val="white"/>
          <w:lang w:eastAsia="ru-RU"/>
        </w:rPr>
        <w:tab/>
        <w:t>На восстанавливаемом участке следует применять тип «дорожной одежды», существовавший до проведения земляных работ.</w:t>
      </w:r>
    </w:p>
    <w:p w:rsidR="007D2AF8" w:rsidRDefault="00987DF1">
      <w:pPr>
        <w:widowControl w:val="0"/>
        <w:ind w:firstLine="539"/>
        <w:jc w:val="both"/>
        <w:rPr>
          <w:sz w:val="24"/>
          <w:szCs w:val="24"/>
          <w:highlight w:val="yellow"/>
          <w:lang w:eastAsia="ru-RU"/>
        </w:rPr>
      </w:pPr>
      <w:r>
        <w:rPr>
          <w:sz w:val="24"/>
          <w:szCs w:val="24"/>
          <w:highlight w:val="white"/>
          <w:lang w:eastAsia="ru-RU"/>
        </w:rPr>
        <w:tab/>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7D2AF8" w:rsidRDefault="00987DF1">
      <w:pPr>
        <w:ind w:firstLine="539"/>
        <w:jc w:val="both"/>
      </w:pPr>
      <w:r>
        <w:rPr>
          <w:sz w:val="24"/>
          <w:szCs w:val="24"/>
          <w:highlight w:val="white"/>
          <w:lang w:eastAsia="ru-RU"/>
        </w:rPr>
        <w:tab/>
      </w:r>
      <w:bookmarkStart w:id="109" w:name="__DdeLink__14816_1692358251"/>
      <w:r>
        <w:rPr>
          <w:sz w:val="24"/>
          <w:szCs w:val="24"/>
          <w:highlight w:val="white"/>
          <w:lang w:eastAsia="ru-RU"/>
        </w:rPr>
        <w:t xml:space="preserve">Восстановленная после производства земляных работ территория принимается от лица, производящего работы, представителями </w:t>
      </w:r>
      <w:r w:rsidR="00800150">
        <w:rPr>
          <w:sz w:val="24"/>
          <w:szCs w:val="24"/>
          <w:highlight w:val="white"/>
          <w:lang w:eastAsia="ru-RU"/>
        </w:rPr>
        <w:t>Кировской районной администрации</w:t>
      </w:r>
      <w:r>
        <w:rPr>
          <w:sz w:val="24"/>
          <w:szCs w:val="24"/>
          <w:highlight w:val="white"/>
          <w:lang w:eastAsia="ru-RU"/>
        </w:rPr>
        <w:t>, а в случае производства работ на территории</w:t>
      </w:r>
      <w:bookmarkEnd w:id="109"/>
      <w:r>
        <w:rPr>
          <w:sz w:val="24"/>
          <w:szCs w:val="24"/>
          <w:highlight w:val="white"/>
          <w:lang w:eastAsia="ru-RU"/>
        </w:rPr>
        <w:t xml:space="preserve"> участков, находящихся в собственности иных лиц, совместно с владельцами данных участков.</w:t>
      </w:r>
    </w:p>
    <w:p w:rsidR="007D2AF8" w:rsidRDefault="00987DF1">
      <w:pPr>
        <w:ind w:firstLine="539"/>
        <w:jc w:val="both"/>
      </w:pPr>
      <w:r>
        <w:rPr>
          <w:sz w:val="24"/>
          <w:szCs w:val="24"/>
          <w:highlight w:val="white"/>
          <w:lang w:eastAsia="ru-RU"/>
        </w:rPr>
        <w:tab/>
        <w:t>11.16. Земляные работы, выполняемые юридическими и физическими лицами, считаются законченными после полного восстановления места разрытия в первоначальном виде, составления акта о приемке выполненных работ и сдачи специального разрешения на право производства земляных работ (ордера) в орган, выдавший его. А в случае производства несанкционированных земляных работ -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rsidR="007D2AF8" w:rsidRDefault="00987DF1">
      <w:pPr>
        <w:ind w:firstLine="709"/>
        <w:jc w:val="both"/>
      </w:pPr>
      <w:r>
        <w:rPr>
          <w:sz w:val="24"/>
          <w:szCs w:val="24"/>
          <w:highlight w:val="white"/>
          <w:lang w:eastAsia="ru-RU"/>
        </w:rPr>
        <w:t>Приемка работ по восстановлению нарушенного благоустройства производится на основании акта о приемке выполненных работ</w:t>
      </w:r>
      <w:r w:rsidR="00800150">
        <w:rPr>
          <w:color w:val="000000"/>
          <w:sz w:val="24"/>
          <w:szCs w:val="24"/>
          <w:highlight w:val="white"/>
          <w:lang w:eastAsia="ru-RU"/>
        </w:rPr>
        <w:t xml:space="preserve"> </w:t>
      </w:r>
      <w:r>
        <w:rPr>
          <w:color w:val="000000"/>
          <w:sz w:val="24"/>
          <w:szCs w:val="24"/>
          <w:highlight w:val="white"/>
          <w:lang w:eastAsia="ru-RU"/>
        </w:rPr>
        <w:t>(приложение 2 к настоящим Правилам).</w:t>
      </w:r>
    </w:p>
    <w:p w:rsidR="007D2AF8" w:rsidRDefault="00987DF1">
      <w:pPr>
        <w:ind w:firstLine="709"/>
        <w:jc w:val="both"/>
        <w:rPr>
          <w:sz w:val="24"/>
          <w:szCs w:val="24"/>
          <w:highlight w:val="yellow"/>
          <w:lang w:eastAsia="ru-RU"/>
        </w:rPr>
      </w:pPr>
      <w:r>
        <w:rPr>
          <w:color w:val="000000"/>
          <w:sz w:val="24"/>
          <w:szCs w:val="24"/>
          <w:highlight w:val="white"/>
          <w:lang w:eastAsia="ru-RU"/>
        </w:rPr>
        <w:t>11.17. Восстановление дорожных покрытий выполняется специализированной организацией, имеющей свидетельство о допуске к опре</w:t>
      </w:r>
      <w:r>
        <w:rPr>
          <w:sz w:val="24"/>
          <w:szCs w:val="24"/>
          <w:highlight w:val="white"/>
          <w:lang w:eastAsia="ru-RU"/>
        </w:rPr>
        <w:t>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7D2AF8" w:rsidRDefault="00987DF1">
      <w:pPr>
        <w:ind w:firstLine="709"/>
        <w:jc w:val="both"/>
      </w:pPr>
      <w:r>
        <w:rPr>
          <w:sz w:val="24"/>
          <w:szCs w:val="24"/>
          <w:highlight w:val="white"/>
          <w:lang w:eastAsia="ru-RU"/>
        </w:rPr>
        <w:t xml:space="preserve">11.18. Лицо, производящее земляные работы, несет ответственность за качество </w:t>
      </w:r>
      <w:r w:rsidR="00BA1E11">
        <w:rPr>
          <w:sz w:val="24"/>
          <w:szCs w:val="24"/>
          <w:highlight w:val="white"/>
          <w:lang w:eastAsia="ru-RU"/>
        </w:rPr>
        <w:t xml:space="preserve">и сроки </w:t>
      </w:r>
      <w:r>
        <w:rPr>
          <w:sz w:val="24"/>
          <w:szCs w:val="24"/>
          <w:highlight w:val="white"/>
          <w:lang w:eastAsia="ru-RU"/>
        </w:rPr>
        <w:t>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7D2AF8" w:rsidRDefault="00987DF1" w:rsidP="00800150">
      <w:pPr>
        <w:ind w:firstLine="539"/>
        <w:jc w:val="both"/>
      </w:pPr>
      <w:bookmarkStart w:id="110" w:name="P077D"/>
      <w:bookmarkStart w:id="111" w:name="doc_with_soderjanie"/>
      <w:bookmarkEnd w:id="110"/>
      <w:bookmarkEnd w:id="111"/>
      <w:r>
        <w:rPr>
          <w:sz w:val="24"/>
          <w:szCs w:val="24"/>
          <w:highlight w:val="white"/>
          <w:lang w:eastAsia="ru-RU"/>
        </w:rPr>
        <w:t>11.</w:t>
      </w:r>
      <w:r w:rsidR="00800150">
        <w:rPr>
          <w:sz w:val="24"/>
          <w:szCs w:val="24"/>
          <w:highlight w:val="white"/>
          <w:lang w:eastAsia="ru-RU"/>
        </w:rPr>
        <w:t>19</w:t>
      </w:r>
      <w:r>
        <w:rPr>
          <w:sz w:val="24"/>
          <w:szCs w:val="24"/>
          <w:highlight w:val="white"/>
          <w:lang w:eastAsia="ru-RU"/>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получившем специальное разрешение на право производства работ, а также лицом, осуществившем несанкционированные земляные работы, в сроки, согласованные с </w:t>
      </w:r>
      <w:r w:rsidR="00800150">
        <w:rPr>
          <w:sz w:val="24"/>
          <w:szCs w:val="24"/>
          <w:lang w:eastAsia="ru-RU"/>
        </w:rPr>
        <w:t>Кировской районной администрацией.</w:t>
      </w:r>
    </w:p>
    <w:p w:rsidR="007D2AF8" w:rsidRDefault="00987DF1">
      <w:pPr>
        <w:ind w:firstLine="539"/>
        <w:jc w:val="both"/>
        <w:rPr>
          <w:sz w:val="24"/>
          <w:szCs w:val="24"/>
          <w:highlight w:val="yellow"/>
          <w:lang w:eastAsia="ru-RU"/>
        </w:rPr>
      </w:pPr>
      <w:r>
        <w:rPr>
          <w:sz w:val="24"/>
          <w:szCs w:val="24"/>
          <w:highlight w:val="white"/>
          <w:lang w:eastAsia="ru-RU"/>
        </w:rPr>
        <w:tab/>
        <w:t>11.2</w:t>
      </w:r>
      <w:r w:rsidR="00800150">
        <w:rPr>
          <w:sz w:val="24"/>
          <w:szCs w:val="24"/>
          <w:highlight w:val="white"/>
          <w:lang w:eastAsia="ru-RU"/>
        </w:rPr>
        <w:t>0</w:t>
      </w:r>
      <w:r>
        <w:rPr>
          <w:sz w:val="24"/>
          <w:szCs w:val="24"/>
          <w:highlight w:val="white"/>
          <w:lang w:eastAsia="ru-RU"/>
        </w:rPr>
        <w:t xml:space="preserve">.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w:t>
      </w:r>
      <w:r>
        <w:rPr>
          <w:sz w:val="24"/>
          <w:szCs w:val="24"/>
          <w:highlight w:val="white"/>
          <w:lang w:eastAsia="ru-RU"/>
        </w:rPr>
        <w:lastRenderedPageBreak/>
        <w:t>асфальтобетонных покрытий, уборке мусора и неиспользованных материалов, которые вывозятся в 2-дневный срок после окончания работ.</w:t>
      </w:r>
    </w:p>
    <w:p w:rsidR="007D2AF8" w:rsidRDefault="00987DF1" w:rsidP="00800150">
      <w:pPr>
        <w:ind w:firstLine="539"/>
        <w:jc w:val="both"/>
        <w:rPr>
          <w:sz w:val="24"/>
          <w:szCs w:val="24"/>
          <w:highlight w:val="yellow"/>
          <w:lang w:eastAsia="ru-RU"/>
        </w:rPr>
      </w:pPr>
      <w:r>
        <w:rPr>
          <w:sz w:val="24"/>
          <w:szCs w:val="24"/>
          <w:highlight w:val="white"/>
          <w:lang w:eastAsia="ru-RU"/>
        </w:rPr>
        <w:tab/>
        <w:t>11.2</w:t>
      </w:r>
      <w:r w:rsidR="00800150">
        <w:rPr>
          <w:sz w:val="24"/>
          <w:szCs w:val="24"/>
          <w:highlight w:val="white"/>
          <w:lang w:eastAsia="ru-RU"/>
        </w:rPr>
        <w:t>1</w:t>
      </w:r>
      <w:r>
        <w:rPr>
          <w:sz w:val="24"/>
          <w:szCs w:val="24"/>
          <w:highlight w:val="white"/>
          <w:lang w:eastAsia="ru-RU"/>
        </w:rPr>
        <w:t xml:space="preserve">. Траншеи на газонах засыпаются местным грунтом с уплотнением, </w:t>
      </w:r>
    </w:p>
    <w:p w:rsidR="007D2AF8" w:rsidRDefault="00987DF1" w:rsidP="00800150">
      <w:pPr>
        <w:pStyle w:val="ConsPlusNormal"/>
        <w:ind w:firstLine="540"/>
        <w:jc w:val="both"/>
        <w:rPr>
          <w:sz w:val="24"/>
          <w:szCs w:val="24"/>
          <w:lang w:eastAsia="ru-RU"/>
        </w:rPr>
      </w:pPr>
      <w:r>
        <w:rPr>
          <w:rFonts w:ascii="Times New Roman" w:hAnsi="Times New Roman" w:cs="Times New Roman"/>
          <w:sz w:val="24"/>
          <w:szCs w:val="24"/>
        </w:rPr>
        <w:tab/>
      </w:r>
      <w:r>
        <w:rPr>
          <w:sz w:val="24"/>
          <w:szCs w:val="24"/>
          <w:lang w:eastAsia="ru-RU"/>
        </w:rPr>
        <w:t xml:space="preserve"> </w:t>
      </w:r>
      <w:bookmarkStart w:id="112" w:name="P611"/>
      <w:bookmarkEnd w:id="112"/>
    </w:p>
    <w:p w:rsidR="007D2AF8" w:rsidRPr="00BD4A4F" w:rsidRDefault="00987DF1">
      <w:pPr>
        <w:ind w:firstLine="708"/>
        <w:jc w:val="center"/>
        <w:rPr>
          <w:b/>
          <w:i/>
          <w:sz w:val="24"/>
          <w:szCs w:val="24"/>
          <w:lang w:eastAsia="ru-RU"/>
        </w:rPr>
      </w:pPr>
      <w:r w:rsidRPr="00BD4A4F">
        <w:rPr>
          <w:b/>
          <w:i/>
          <w:sz w:val="24"/>
          <w:szCs w:val="24"/>
          <w:lang w:eastAsia="ru-RU"/>
        </w:rPr>
        <w:t>12. Производство земляных работ, связанных с ликвидацией аварий на подземных коммуникациях.</w:t>
      </w:r>
    </w:p>
    <w:p w:rsidR="007D2AF8" w:rsidRPr="00BD4A4F" w:rsidRDefault="007D2AF8">
      <w:pPr>
        <w:ind w:firstLine="539"/>
        <w:jc w:val="both"/>
        <w:rPr>
          <w:b/>
          <w:i/>
          <w:sz w:val="24"/>
          <w:szCs w:val="24"/>
          <w:lang w:eastAsia="ru-RU"/>
        </w:rPr>
      </w:pPr>
    </w:p>
    <w:p w:rsidR="007D2AF8" w:rsidRDefault="00987DF1">
      <w:pPr>
        <w:ind w:firstLine="539"/>
        <w:jc w:val="both"/>
        <w:rPr>
          <w:sz w:val="24"/>
          <w:szCs w:val="24"/>
          <w:lang w:eastAsia="ru-RU"/>
        </w:rPr>
      </w:pPr>
      <w:r>
        <w:rPr>
          <w:sz w:val="24"/>
          <w:szCs w:val="24"/>
          <w:lang w:eastAsia="ru-RU"/>
        </w:rPr>
        <w:tab/>
        <w:t xml:space="preserve">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w:t>
      </w:r>
      <w:r w:rsidR="00800150">
        <w:rPr>
          <w:sz w:val="24"/>
          <w:szCs w:val="24"/>
          <w:lang w:eastAsia="ru-RU"/>
        </w:rPr>
        <w:t>Кировскую районную администрацию</w:t>
      </w:r>
      <w:r>
        <w:rPr>
          <w:sz w:val="24"/>
          <w:szCs w:val="24"/>
          <w:lang w:eastAsia="ru-RU"/>
        </w:rPr>
        <w:t xml:space="preserve">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разрешению эксплуатационных организаций.</w:t>
      </w:r>
    </w:p>
    <w:p w:rsidR="007D2AF8" w:rsidRDefault="00987DF1">
      <w:pPr>
        <w:ind w:firstLine="539"/>
        <w:jc w:val="both"/>
        <w:rPr>
          <w:sz w:val="24"/>
          <w:szCs w:val="24"/>
          <w:lang w:eastAsia="ru-RU"/>
        </w:rPr>
      </w:pPr>
      <w:r>
        <w:rPr>
          <w:sz w:val="24"/>
          <w:szCs w:val="24"/>
          <w:lang w:eastAsia="ru-RU"/>
        </w:rPr>
        <w:tab/>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7D2AF8" w:rsidRDefault="00987DF1">
      <w:pPr>
        <w:widowControl w:val="0"/>
        <w:ind w:firstLine="539"/>
        <w:jc w:val="both"/>
        <w:rPr>
          <w:sz w:val="24"/>
          <w:szCs w:val="24"/>
          <w:lang w:eastAsia="ru-RU"/>
        </w:rPr>
      </w:pPr>
      <w:r>
        <w:rPr>
          <w:sz w:val="24"/>
          <w:szCs w:val="24"/>
          <w:lang w:eastAsia="ru-RU"/>
        </w:rPr>
        <w:tab/>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7D2AF8" w:rsidRDefault="00987DF1">
      <w:pPr>
        <w:jc w:val="both"/>
      </w:pPr>
      <w:r>
        <w:rPr>
          <w:sz w:val="24"/>
          <w:szCs w:val="24"/>
          <w:lang w:eastAsia="ru-RU"/>
        </w:rPr>
        <w:tab/>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7D2AF8" w:rsidRDefault="00987DF1">
      <w:pPr>
        <w:ind w:firstLine="539"/>
        <w:jc w:val="both"/>
        <w:rPr>
          <w:sz w:val="24"/>
          <w:szCs w:val="24"/>
          <w:lang w:eastAsia="ru-RU"/>
        </w:rPr>
      </w:pPr>
      <w:r>
        <w:rPr>
          <w:sz w:val="24"/>
          <w:szCs w:val="24"/>
          <w:lang w:eastAsia="ru-RU"/>
        </w:rPr>
        <w:tab/>
        <w:t xml:space="preserve">б) при необходимости производства земляных работ сообщить об аварии телефонограммой в </w:t>
      </w:r>
      <w:r w:rsidR="00800150">
        <w:rPr>
          <w:sz w:val="24"/>
          <w:szCs w:val="24"/>
          <w:lang w:eastAsia="ru-RU"/>
        </w:rPr>
        <w:t>Кировскую районную администрацию</w:t>
      </w:r>
      <w:r>
        <w:rPr>
          <w:sz w:val="24"/>
          <w:szCs w:val="24"/>
          <w:lang w:eastAsia="ru-RU"/>
        </w:rPr>
        <w:t>, организации, имеющие в районе аварии подземные коммуникации, отделение дорожного надзора ОГИБДД УМВД России по г. К</w:t>
      </w:r>
      <w:r w:rsidR="00800150">
        <w:rPr>
          <w:sz w:val="24"/>
          <w:szCs w:val="24"/>
          <w:lang w:eastAsia="ru-RU"/>
        </w:rPr>
        <w:t>ирову</w:t>
      </w:r>
      <w:r>
        <w:rPr>
          <w:sz w:val="24"/>
          <w:szCs w:val="24"/>
          <w:lang w:eastAsia="ru-RU"/>
        </w:rPr>
        <w:t xml:space="preserve">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дежурно-диспетчерской службы «Город К</w:t>
      </w:r>
      <w:r w:rsidR="00800150">
        <w:rPr>
          <w:sz w:val="24"/>
          <w:szCs w:val="24"/>
          <w:lang w:eastAsia="ru-RU"/>
        </w:rPr>
        <w:t>ирова</w:t>
      </w:r>
      <w:r>
        <w:rPr>
          <w:sz w:val="24"/>
          <w:szCs w:val="24"/>
          <w:lang w:eastAsia="ru-RU"/>
        </w:rPr>
        <w:t>»</w:t>
      </w:r>
      <w:r w:rsidR="00800150">
        <w:rPr>
          <w:sz w:val="24"/>
          <w:szCs w:val="24"/>
          <w:lang w:eastAsia="ru-RU"/>
        </w:rPr>
        <w:t>.</w:t>
      </w:r>
    </w:p>
    <w:p w:rsidR="007D2AF8" w:rsidRDefault="00987DF1">
      <w:pPr>
        <w:ind w:firstLine="539"/>
        <w:jc w:val="both"/>
        <w:rPr>
          <w:sz w:val="24"/>
          <w:szCs w:val="24"/>
          <w:lang w:eastAsia="ru-RU"/>
        </w:rPr>
      </w:pPr>
      <w:r>
        <w:rPr>
          <w:sz w:val="24"/>
          <w:szCs w:val="24"/>
          <w:lang w:eastAsia="ru-RU"/>
        </w:rPr>
        <w:tab/>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7D2AF8" w:rsidRDefault="00987DF1">
      <w:pPr>
        <w:ind w:firstLine="539"/>
        <w:jc w:val="both"/>
        <w:rPr>
          <w:sz w:val="24"/>
          <w:szCs w:val="24"/>
          <w:lang w:eastAsia="ru-RU"/>
        </w:rPr>
      </w:pPr>
      <w:r>
        <w:rPr>
          <w:sz w:val="24"/>
          <w:szCs w:val="24"/>
          <w:lang w:eastAsia="ru-RU"/>
        </w:rPr>
        <w:tab/>
        <w:t>Лица, выполняющие работы, несут ответственность за несвоевременное устранение аварии и восстановление благоустройства.</w:t>
      </w:r>
    </w:p>
    <w:p w:rsidR="007D2AF8" w:rsidRDefault="00987DF1">
      <w:pPr>
        <w:ind w:firstLine="539"/>
        <w:jc w:val="both"/>
        <w:rPr>
          <w:sz w:val="24"/>
          <w:szCs w:val="24"/>
          <w:lang w:eastAsia="ru-RU"/>
        </w:rPr>
      </w:pPr>
      <w:r>
        <w:rPr>
          <w:sz w:val="24"/>
          <w:szCs w:val="24"/>
          <w:lang w:eastAsia="ru-RU"/>
        </w:rPr>
        <w:tab/>
        <w:t>12.2. Место производства аварийных работ ограждается щитами или заставками установленного образца.</w:t>
      </w:r>
    </w:p>
    <w:p w:rsidR="007D2AF8" w:rsidRDefault="00987DF1">
      <w:pPr>
        <w:ind w:firstLine="539"/>
        <w:jc w:val="both"/>
        <w:rPr>
          <w:sz w:val="24"/>
          <w:szCs w:val="24"/>
          <w:lang w:eastAsia="ru-RU"/>
        </w:rPr>
      </w:pPr>
      <w:r>
        <w:rPr>
          <w:sz w:val="24"/>
          <w:szCs w:val="24"/>
          <w:lang w:eastAsia="ru-RU"/>
        </w:rPr>
        <w:tab/>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7D2AF8" w:rsidRDefault="00987DF1">
      <w:pPr>
        <w:ind w:firstLine="539"/>
        <w:jc w:val="both"/>
        <w:rPr>
          <w:sz w:val="24"/>
          <w:szCs w:val="24"/>
          <w:lang w:eastAsia="ru-RU"/>
        </w:rPr>
      </w:pPr>
      <w:r>
        <w:rPr>
          <w:sz w:val="24"/>
          <w:szCs w:val="24"/>
          <w:lang w:eastAsia="ru-RU"/>
        </w:rPr>
        <w:tab/>
        <w:t>Места работ в зонах движения пешеходов при отсутствии наружного освещения оборудуются светильниками.</w:t>
      </w:r>
    </w:p>
    <w:p w:rsidR="007D2AF8" w:rsidRDefault="00987DF1">
      <w:pPr>
        <w:ind w:firstLine="539"/>
        <w:jc w:val="both"/>
        <w:rPr>
          <w:sz w:val="24"/>
          <w:szCs w:val="24"/>
          <w:lang w:eastAsia="ru-RU"/>
        </w:rPr>
      </w:pPr>
      <w:r>
        <w:rPr>
          <w:sz w:val="24"/>
          <w:szCs w:val="24"/>
          <w:lang w:eastAsia="ru-RU"/>
        </w:rPr>
        <w:tab/>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7D2AF8" w:rsidRDefault="00987DF1">
      <w:pPr>
        <w:ind w:firstLine="539"/>
        <w:jc w:val="both"/>
        <w:rPr>
          <w:sz w:val="24"/>
          <w:szCs w:val="24"/>
          <w:lang w:eastAsia="ru-RU"/>
        </w:rPr>
      </w:pPr>
      <w:r>
        <w:rPr>
          <w:sz w:val="24"/>
          <w:szCs w:val="24"/>
          <w:lang w:eastAsia="ru-RU"/>
        </w:rPr>
        <w:lastRenderedPageBreak/>
        <w:tab/>
        <w:t xml:space="preserve">12.3. В случае если работы по ликвидации аварии требуют полного или частичного закрытия дорожного движения, </w:t>
      </w:r>
      <w:r w:rsidR="00800150">
        <w:rPr>
          <w:sz w:val="24"/>
          <w:szCs w:val="24"/>
          <w:lang w:eastAsia="ru-RU"/>
        </w:rPr>
        <w:t>Главой</w:t>
      </w:r>
      <w:r>
        <w:rPr>
          <w:sz w:val="24"/>
          <w:szCs w:val="24"/>
          <w:lang w:eastAsia="ru-RU"/>
        </w:rPr>
        <w:t xml:space="preserve"> </w:t>
      </w:r>
      <w:r w:rsidR="00800150">
        <w:rPr>
          <w:sz w:val="24"/>
          <w:szCs w:val="24"/>
          <w:lang w:eastAsia="ru-RU"/>
        </w:rPr>
        <w:t>Кировской районной администрации</w:t>
      </w:r>
      <w:r>
        <w:rPr>
          <w:sz w:val="24"/>
          <w:szCs w:val="24"/>
          <w:lang w:eastAsia="ru-RU"/>
        </w:rPr>
        <w:t xml:space="preserve">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w:t>
      </w:r>
      <w:r w:rsidR="00800150">
        <w:rPr>
          <w:sz w:val="24"/>
          <w:szCs w:val="24"/>
          <w:lang w:eastAsia="ru-RU"/>
        </w:rPr>
        <w:t>Кировскую районную администрацию</w:t>
      </w:r>
      <w:r>
        <w:rPr>
          <w:sz w:val="24"/>
          <w:szCs w:val="24"/>
          <w:lang w:eastAsia="ru-RU"/>
        </w:rPr>
        <w:t xml:space="preserve"> на согласование.</w:t>
      </w:r>
    </w:p>
    <w:p w:rsidR="007D2AF8" w:rsidRDefault="00987DF1">
      <w:pPr>
        <w:ind w:firstLine="539"/>
        <w:jc w:val="both"/>
        <w:rPr>
          <w:sz w:val="24"/>
          <w:szCs w:val="24"/>
          <w:lang w:eastAsia="ru-RU"/>
        </w:rPr>
      </w:pPr>
      <w:r>
        <w:rPr>
          <w:sz w:val="24"/>
          <w:szCs w:val="24"/>
          <w:lang w:eastAsia="ru-RU"/>
        </w:rPr>
        <w:tab/>
        <w:t>12.4. Аварийными земляными работами считаются работы, выполненные с восстановлением нарушенного благоустройства в течение 72 часов.</w:t>
      </w:r>
    </w:p>
    <w:p w:rsidR="007D2AF8" w:rsidRDefault="00987DF1">
      <w:pPr>
        <w:ind w:firstLine="539"/>
        <w:jc w:val="both"/>
        <w:rPr>
          <w:sz w:val="24"/>
          <w:szCs w:val="24"/>
          <w:lang w:eastAsia="ru-RU"/>
        </w:rPr>
      </w:pPr>
      <w:r>
        <w:rPr>
          <w:sz w:val="24"/>
          <w:szCs w:val="24"/>
          <w:lang w:eastAsia="ru-RU"/>
        </w:rPr>
        <w:tab/>
        <w:t>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производство земляных работ, то дальнейшие работы считаются производимыми без разрешения.</w:t>
      </w:r>
    </w:p>
    <w:p w:rsidR="007D2AF8" w:rsidRDefault="00987DF1">
      <w:pPr>
        <w:ind w:firstLine="539"/>
        <w:jc w:val="both"/>
      </w:pPr>
      <w:r>
        <w:rPr>
          <w:sz w:val="24"/>
          <w:szCs w:val="24"/>
          <w:lang w:eastAsia="ru-RU"/>
        </w:rPr>
        <w:tab/>
        <w:t>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категории производится в               3-дневный срок, а в других местах - в пределах 7 суток в порядке, определенном действующим законодательством и разделом 11 настоящих Правил.</w:t>
      </w:r>
    </w:p>
    <w:p w:rsidR="007D2AF8" w:rsidRDefault="00987DF1">
      <w:pPr>
        <w:widowControl w:val="0"/>
        <w:ind w:firstLine="737"/>
        <w:jc w:val="both"/>
      </w:pPr>
      <w:r>
        <w:rPr>
          <w:sz w:val="24"/>
          <w:szCs w:val="24"/>
          <w:lang w:eastAsia="ru-RU"/>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800150" w:rsidRDefault="00800150">
      <w:pPr>
        <w:pStyle w:val="ConsPlusNormal"/>
        <w:jc w:val="center"/>
        <w:rPr>
          <w:rFonts w:ascii="Times New Roman" w:hAnsi="Times New Roman" w:cs="Times New Roman"/>
          <w:color w:val="000000"/>
          <w:sz w:val="24"/>
          <w:szCs w:val="24"/>
        </w:rPr>
      </w:pPr>
    </w:p>
    <w:p w:rsidR="007D2AF8" w:rsidRPr="00227980" w:rsidRDefault="00987DF1" w:rsidP="00DF348B">
      <w:pPr>
        <w:pStyle w:val="ConsPlusNormal"/>
        <w:jc w:val="center"/>
        <w:rPr>
          <w:b/>
          <w:i/>
          <w:color w:val="auto"/>
        </w:rPr>
      </w:pPr>
      <w:r w:rsidRPr="00227980">
        <w:rPr>
          <w:rFonts w:ascii="Times New Roman" w:hAnsi="Times New Roman" w:cs="Times New Roman"/>
          <w:b/>
          <w:i/>
          <w:color w:val="auto"/>
          <w:sz w:val="24"/>
          <w:szCs w:val="24"/>
        </w:rPr>
        <w:t>13. Порядок размещения и содержания информационных</w:t>
      </w:r>
    </w:p>
    <w:p w:rsidR="007D2AF8" w:rsidRPr="00227980" w:rsidRDefault="00987DF1">
      <w:pPr>
        <w:pStyle w:val="ConsPlusNormal"/>
        <w:jc w:val="center"/>
        <w:rPr>
          <w:b/>
          <w:i/>
          <w:color w:val="auto"/>
        </w:rPr>
      </w:pPr>
      <w:r w:rsidRPr="00227980">
        <w:rPr>
          <w:rFonts w:ascii="Times New Roman" w:hAnsi="Times New Roman" w:cs="Times New Roman"/>
          <w:b/>
          <w:i/>
          <w:color w:val="auto"/>
          <w:sz w:val="24"/>
          <w:szCs w:val="24"/>
        </w:rPr>
        <w:t xml:space="preserve">конструкций на территории </w:t>
      </w:r>
      <w:r w:rsidR="00800150" w:rsidRPr="00227980">
        <w:rPr>
          <w:rFonts w:ascii="Times New Roman" w:hAnsi="Times New Roman" w:cs="Times New Roman"/>
          <w:b/>
          <w:i/>
          <w:color w:val="auto"/>
          <w:sz w:val="24"/>
          <w:szCs w:val="24"/>
        </w:rPr>
        <w:t>городского поселения</w:t>
      </w:r>
      <w:r w:rsidRPr="00227980">
        <w:rPr>
          <w:rFonts w:ascii="Times New Roman" w:hAnsi="Times New Roman" w:cs="Times New Roman"/>
          <w:b/>
          <w:i/>
          <w:color w:val="auto"/>
          <w:sz w:val="24"/>
          <w:szCs w:val="24"/>
        </w:rPr>
        <w:t xml:space="preserve"> «Город К</w:t>
      </w:r>
      <w:r w:rsidR="00800150" w:rsidRPr="00227980">
        <w:rPr>
          <w:rFonts w:ascii="Times New Roman" w:hAnsi="Times New Roman" w:cs="Times New Roman"/>
          <w:b/>
          <w:i/>
          <w:color w:val="auto"/>
          <w:sz w:val="24"/>
          <w:szCs w:val="24"/>
        </w:rPr>
        <w:t>иров</w:t>
      </w:r>
      <w:r w:rsidRPr="00227980">
        <w:rPr>
          <w:rFonts w:ascii="Times New Roman" w:hAnsi="Times New Roman" w:cs="Times New Roman"/>
          <w:b/>
          <w:i/>
          <w:color w:val="auto"/>
          <w:sz w:val="24"/>
          <w:szCs w:val="24"/>
        </w:rPr>
        <w:t>»</w:t>
      </w:r>
    </w:p>
    <w:p w:rsidR="007D2AF8" w:rsidRPr="00BD4A4F" w:rsidRDefault="007D2AF8">
      <w:pPr>
        <w:jc w:val="center"/>
        <w:rPr>
          <w:b/>
          <w:i/>
          <w:sz w:val="24"/>
          <w:szCs w:val="24"/>
        </w:rPr>
      </w:pPr>
    </w:p>
    <w:p w:rsidR="00227980" w:rsidRDefault="00987DF1" w:rsidP="00227980">
      <w:pPr>
        <w:rPr>
          <w:b/>
          <w:sz w:val="24"/>
          <w:szCs w:val="24"/>
        </w:rPr>
      </w:pPr>
      <w:r>
        <w:rPr>
          <w:b/>
          <w:bCs/>
          <w:sz w:val="24"/>
          <w:szCs w:val="24"/>
        </w:rPr>
        <w:tab/>
      </w:r>
      <w:r w:rsidR="00227980" w:rsidRPr="00A351D4">
        <w:rPr>
          <w:b/>
          <w:sz w:val="24"/>
          <w:szCs w:val="24"/>
        </w:rPr>
        <w:t>13.1. Виды информационных конструкций.</w:t>
      </w:r>
    </w:p>
    <w:p w:rsidR="00A351D4" w:rsidRPr="00A351D4" w:rsidRDefault="00A351D4" w:rsidP="00227980">
      <w:pPr>
        <w:rPr>
          <w:b/>
        </w:rPr>
      </w:pPr>
    </w:p>
    <w:p w:rsidR="00227980" w:rsidRPr="00227980" w:rsidRDefault="00227980" w:rsidP="00227980">
      <w:pPr>
        <w:jc w:val="both"/>
      </w:pPr>
      <w:r>
        <w:rPr>
          <w:sz w:val="24"/>
          <w:szCs w:val="24"/>
        </w:rPr>
        <w:tab/>
      </w:r>
      <w:r w:rsidRPr="00227980">
        <w:rPr>
          <w:sz w:val="24"/>
          <w:szCs w:val="24"/>
        </w:rPr>
        <w:t>13.1.1. Указатели наименований улиц, площадей, проездов, переулков, проектируемых (номерных) проездов, набережных, скверов, бульваров, аллей, линий, мостов, путепроводов, а также указатели номеров домов.</w:t>
      </w:r>
    </w:p>
    <w:p w:rsidR="00227980" w:rsidRPr="00B5067D" w:rsidRDefault="00227980" w:rsidP="00227980">
      <w:pPr>
        <w:jc w:val="both"/>
        <w:rPr>
          <w:sz w:val="24"/>
          <w:szCs w:val="24"/>
        </w:rPr>
      </w:pPr>
      <w:r w:rsidRPr="00227980">
        <w:rPr>
          <w:sz w:val="24"/>
          <w:szCs w:val="24"/>
        </w:rPr>
        <w:tab/>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осуществляющего регулярные перевозки пассажиров.</w:t>
      </w:r>
    </w:p>
    <w:p w:rsidR="00227980" w:rsidRPr="00B5067D" w:rsidRDefault="00227980" w:rsidP="00227980">
      <w:pPr>
        <w:jc w:val="both"/>
        <w:rPr>
          <w:sz w:val="24"/>
          <w:szCs w:val="24"/>
        </w:rPr>
      </w:pPr>
      <w:r w:rsidRPr="00B5067D">
        <w:rPr>
          <w:sz w:val="24"/>
          <w:szCs w:val="24"/>
        </w:rPr>
        <w:tab/>
        <w:t xml:space="preserve">13.1.3. </w:t>
      </w:r>
      <w:r w:rsidRPr="00B5067D">
        <w:rPr>
          <w:iCs/>
          <w:sz w:val="24"/>
          <w:szCs w:val="24"/>
        </w:rPr>
        <w:t>Указатели (вывески) местоположения органов государственной власти Российской Федерации, федеральных государственных предприятий и учреждений, указатели (вывески) местоположения органов местного самоуправления, предприятий и учреждений муниципального образования, муниципальных предприятий и учреждений.</w:t>
      </w:r>
    </w:p>
    <w:p w:rsidR="00227980" w:rsidRDefault="00227980" w:rsidP="00227980">
      <w:pPr>
        <w:jc w:val="both"/>
      </w:pPr>
      <w:r w:rsidRPr="00B5067D">
        <w:rPr>
          <w:sz w:val="24"/>
          <w:szCs w:val="24"/>
        </w:rPr>
        <w:tab/>
        <w:t>13.1.</w:t>
      </w:r>
      <w:r>
        <w:rPr>
          <w:sz w:val="24"/>
          <w:szCs w:val="24"/>
        </w:rPr>
        <w:t>4</w:t>
      </w:r>
      <w:r w:rsidRPr="00B5067D">
        <w:rPr>
          <w:sz w:val="24"/>
          <w:szCs w:val="24"/>
        </w:rPr>
        <w:t>. Информационные</w:t>
      </w:r>
      <w:r>
        <w:rPr>
          <w:sz w:val="24"/>
          <w:szCs w:val="24"/>
        </w:rPr>
        <w:t xml:space="preserve">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w:t>
      </w:r>
      <w:r>
        <w:rPr>
          <w:sz w:val="24"/>
          <w:szCs w:val="24"/>
        </w:rPr>
        <w:lastRenderedPageBreak/>
        <w:t xml:space="preserve">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227980" w:rsidRDefault="00227980" w:rsidP="00227980">
      <w:pPr>
        <w:jc w:val="both"/>
        <w:rPr>
          <w:sz w:val="24"/>
          <w:szCs w:val="24"/>
        </w:rPr>
      </w:pPr>
      <w:r>
        <w:rPr>
          <w:sz w:val="24"/>
          <w:szCs w:val="24"/>
        </w:rPr>
        <w:tab/>
        <w:t>13.1.5. Информационные конструкции, содержащие сведения, предусмотренные Законом Российской Федерации от 07.02.1992 № 2300-1 «О защите прав потребителей» (вывески).</w:t>
      </w:r>
    </w:p>
    <w:p w:rsidR="00A351D4" w:rsidRDefault="00A351D4" w:rsidP="00227980">
      <w:pPr>
        <w:jc w:val="both"/>
      </w:pPr>
    </w:p>
    <w:p w:rsidR="00227980" w:rsidRDefault="00227980" w:rsidP="00227980">
      <w:pPr>
        <w:jc w:val="both"/>
        <w:rPr>
          <w:b/>
          <w:sz w:val="24"/>
          <w:szCs w:val="24"/>
        </w:rPr>
      </w:pPr>
      <w:r>
        <w:rPr>
          <w:b/>
          <w:bCs/>
          <w:sz w:val="24"/>
          <w:szCs w:val="24"/>
        </w:rPr>
        <w:tab/>
      </w:r>
      <w:r w:rsidRPr="00A351D4">
        <w:rPr>
          <w:b/>
          <w:sz w:val="24"/>
          <w:szCs w:val="24"/>
        </w:rPr>
        <w:t>13.2. Требования к размещению информационных конструкций.</w:t>
      </w:r>
    </w:p>
    <w:p w:rsidR="00A351D4" w:rsidRPr="00A351D4" w:rsidRDefault="00A351D4" w:rsidP="00227980">
      <w:pPr>
        <w:jc w:val="both"/>
        <w:rPr>
          <w:b/>
        </w:rPr>
      </w:pPr>
    </w:p>
    <w:p w:rsidR="00227980" w:rsidRDefault="00227980" w:rsidP="00227980">
      <w:pPr>
        <w:jc w:val="both"/>
      </w:pPr>
      <w:r>
        <w:rPr>
          <w:color w:val="323232"/>
          <w:sz w:val="24"/>
          <w:szCs w:val="24"/>
        </w:rPr>
        <w:tab/>
        <w:t xml:space="preserve">13.2.1. </w:t>
      </w:r>
      <w:r>
        <w:rPr>
          <w:color w:val="000000"/>
          <w:sz w:val="24"/>
          <w:szCs w:val="24"/>
        </w:rPr>
        <w:t>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227980" w:rsidRDefault="00227980" w:rsidP="00227980">
      <w:pPr>
        <w:pStyle w:val="aa"/>
      </w:pPr>
      <w:r>
        <w:rPr>
          <w:color w:val="000000"/>
          <w:sz w:val="24"/>
          <w:szCs w:val="24"/>
        </w:rPr>
        <w:tab/>
      </w:r>
      <w:r w:rsidRPr="00227980">
        <w:rPr>
          <w:color w:val="323232"/>
          <w:sz w:val="24"/>
          <w:szCs w:val="24"/>
        </w:rPr>
        <w:t>13.2.2</w:t>
      </w:r>
      <w:r w:rsidRPr="00227980">
        <w:rPr>
          <w:sz w:val="24"/>
          <w:szCs w:val="24"/>
        </w:rPr>
        <w:t>.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поселения «Город Киров» и обеспечивать соответствие стилистике объекта, на котором они размещаются.</w:t>
      </w:r>
    </w:p>
    <w:p w:rsidR="00227980" w:rsidRDefault="00227980" w:rsidP="00227980">
      <w:pPr>
        <w:jc w:val="both"/>
      </w:pPr>
      <w:r>
        <w:rPr>
          <w:sz w:val="24"/>
          <w:szCs w:val="24"/>
        </w:rPr>
        <w:tab/>
      </w:r>
      <w:r>
        <w:rPr>
          <w:color w:val="323232"/>
          <w:sz w:val="24"/>
          <w:szCs w:val="24"/>
        </w:rPr>
        <w:t>13.2</w:t>
      </w:r>
      <w:r>
        <w:rPr>
          <w:sz w:val="24"/>
          <w:szCs w:val="24"/>
        </w:rPr>
        <w:t>.2.1. Информационные конструкции могут состоять из следующих элементов                      (п. 1 графического приложения):</w:t>
      </w:r>
    </w:p>
    <w:p w:rsidR="00227980" w:rsidRDefault="00227980" w:rsidP="00227980">
      <w:pPr>
        <w:jc w:val="both"/>
      </w:pPr>
      <w:r>
        <w:rPr>
          <w:sz w:val="24"/>
          <w:szCs w:val="24"/>
        </w:rPr>
        <w:tab/>
        <w:t>- информационное поле (текстовая часть) - буквы, буквенные символы, аббревиатура, цифры;</w:t>
      </w:r>
    </w:p>
    <w:p w:rsidR="00227980" w:rsidRDefault="00227980" w:rsidP="00227980">
      <w:pPr>
        <w:jc w:val="both"/>
      </w:pPr>
      <w:r>
        <w:rPr>
          <w:sz w:val="24"/>
          <w:szCs w:val="24"/>
        </w:rPr>
        <w:tab/>
        <w:t>- декоративно-художественные элементы - логотипы, знаки и т.д.;</w:t>
      </w:r>
    </w:p>
    <w:p w:rsidR="00227980" w:rsidRDefault="00227980" w:rsidP="00227980">
      <w:pPr>
        <w:jc w:val="both"/>
      </w:pPr>
      <w:r>
        <w:rPr>
          <w:sz w:val="24"/>
          <w:szCs w:val="24"/>
        </w:rPr>
        <w:tab/>
        <w:t>- элементы крепления;</w:t>
      </w:r>
    </w:p>
    <w:p w:rsidR="00227980" w:rsidRDefault="00227980" w:rsidP="00227980">
      <w:pPr>
        <w:jc w:val="both"/>
      </w:pPr>
      <w:r>
        <w:rPr>
          <w:sz w:val="24"/>
          <w:szCs w:val="24"/>
        </w:rPr>
        <w:tab/>
        <w:t>- подложка.</w:t>
      </w:r>
    </w:p>
    <w:p w:rsidR="00227980" w:rsidRDefault="00227980" w:rsidP="00227980">
      <w:pPr>
        <w:jc w:val="both"/>
      </w:pPr>
      <w:r>
        <w:rPr>
          <w:sz w:val="24"/>
          <w:szCs w:val="24"/>
        </w:rPr>
        <w:tab/>
      </w:r>
      <w:r>
        <w:rPr>
          <w:color w:val="323232"/>
          <w:sz w:val="24"/>
          <w:szCs w:val="24"/>
        </w:rPr>
        <w:t>13.2</w:t>
      </w:r>
      <w:r>
        <w:rPr>
          <w:sz w:val="24"/>
          <w:szCs w:val="24"/>
        </w:rPr>
        <w:t>.2.2.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(п. 2 графического приложения).</w:t>
      </w:r>
    </w:p>
    <w:p w:rsidR="00227980" w:rsidRDefault="00227980" w:rsidP="00227980">
      <w:pPr>
        <w:ind w:firstLine="720"/>
        <w:jc w:val="both"/>
      </w:pPr>
      <w:r>
        <w:rPr>
          <w:color w:val="323232"/>
          <w:sz w:val="24"/>
          <w:szCs w:val="24"/>
        </w:rPr>
        <w:t>13.2</w:t>
      </w:r>
      <w:r>
        <w:rPr>
          <w:sz w:val="24"/>
          <w:szCs w:val="24"/>
        </w:rPr>
        <w:t xml:space="preserve">.2.3. Настенные информационные конструкции могут быть размещены на плоских участках фасада, свободных от архитектурных </w:t>
      </w:r>
      <w:r w:rsidRPr="00227980">
        <w:rPr>
          <w:sz w:val="24"/>
          <w:szCs w:val="24"/>
        </w:rPr>
        <w:t>элементов (п. 3.1 графического приложения).</w:t>
      </w:r>
    </w:p>
    <w:p w:rsidR="00227980" w:rsidRDefault="00227980" w:rsidP="00227980">
      <w:pPr>
        <w:ind w:firstLine="720"/>
        <w:jc w:val="both"/>
      </w:pPr>
      <w:r>
        <w:rPr>
          <w:color w:val="323232"/>
          <w:sz w:val="24"/>
          <w:szCs w:val="24"/>
        </w:rPr>
        <w:t>13.2</w:t>
      </w:r>
      <w:r>
        <w:rPr>
          <w:sz w:val="24"/>
          <w:szCs w:val="24"/>
        </w:rPr>
        <w:t xml:space="preserve">.2.4.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r w:rsidRPr="00017D0A">
        <w:rPr>
          <w:sz w:val="24"/>
          <w:szCs w:val="24"/>
        </w:rPr>
        <w:t>но не ниже линии окон первого этажа, за исключением случаев предусмотренных п. 13.2.5. настоящих Правил. (п. 3.2 графического приложения).</w:t>
      </w:r>
    </w:p>
    <w:p w:rsidR="00227980" w:rsidRDefault="00227980" w:rsidP="00227980">
      <w:pPr>
        <w:ind w:firstLine="720"/>
        <w:jc w:val="both"/>
      </w:pPr>
      <w:r>
        <w:rPr>
          <w:sz w:val="24"/>
          <w:szCs w:val="24"/>
        </w:rPr>
        <w:t>13.2.3. Максимальный размер настенных информационных конструкций (п. 3.3 графического приложения):</w:t>
      </w:r>
    </w:p>
    <w:p w:rsidR="00227980" w:rsidRDefault="00227980" w:rsidP="00227980">
      <w:pPr>
        <w:pStyle w:val="15"/>
        <w:spacing w:line="240" w:lineRule="auto"/>
      </w:pPr>
      <w:r>
        <w:rPr>
          <w:sz w:val="24"/>
          <w:szCs w:val="24"/>
        </w:rPr>
        <w:tab/>
        <w:t>При размещении единичного элемента:</w:t>
      </w:r>
    </w:p>
    <w:p w:rsidR="00227980" w:rsidRDefault="00227980" w:rsidP="00227980">
      <w:pPr>
        <w:pStyle w:val="15"/>
        <w:spacing w:line="240" w:lineRule="auto"/>
      </w:pPr>
      <w:r>
        <w:rPr>
          <w:sz w:val="24"/>
          <w:szCs w:val="24"/>
        </w:rPr>
        <w:tab/>
        <w:t>- по высоте - 0,50 м;</w:t>
      </w:r>
    </w:p>
    <w:p w:rsidR="00227980" w:rsidRDefault="00227980" w:rsidP="00227980">
      <w:pPr>
        <w:pStyle w:val="15"/>
        <w:spacing w:line="240" w:lineRule="auto"/>
      </w:pPr>
      <w:r>
        <w:rPr>
          <w:sz w:val="24"/>
          <w:szCs w:val="24"/>
        </w:rPr>
        <w:tab/>
        <w:t>- по длине - 70 % от длины фасада, но не более 10 м.</w:t>
      </w:r>
    </w:p>
    <w:p w:rsidR="00227980" w:rsidRDefault="00227980" w:rsidP="00227980">
      <w:pPr>
        <w:ind w:firstLine="720"/>
        <w:jc w:val="both"/>
      </w:pPr>
      <w:r>
        <w:rPr>
          <w:sz w:val="24"/>
          <w:szCs w:val="24"/>
        </w:rPr>
        <w:t>При размещении комплекса идентичных взаимосвязанных элементов (графическое приложение 3.3.2):</w:t>
      </w:r>
    </w:p>
    <w:p w:rsidR="00227980" w:rsidRDefault="00227980" w:rsidP="00227980">
      <w:r>
        <w:rPr>
          <w:sz w:val="24"/>
          <w:szCs w:val="24"/>
        </w:rPr>
        <w:tab/>
        <w:t>- по высоте - 0,50 м;</w:t>
      </w:r>
    </w:p>
    <w:p w:rsidR="00227980" w:rsidRDefault="00227980" w:rsidP="00227980">
      <w:pPr>
        <w:ind w:firstLine="720"/>
        <w:jc w:val="both"/>
      </w:pPr>
      <w:r>
        <w:rPr>
          <w:sz w:val="24"/>
          <w:szCs w:val="24"/>
        </w:rPr>
        <w:t>- по длине - 70 % от длины фасада, но не более 15 м.</w:t>
      </w:r>
    </w:p>
    <w:p w:rsidR="00227980" w:rsidRDefault="00227980" w:rsidP="00227980">
      <w:pPr>
        <w:ind w:firstLine="720"/>
        <w:jc w:val="both"/>
      </w:pPr>
      <w:r>
        <w:rPr>
          <w:sz w:val="24"/>
          <w:szCs w:val="24"/>
        </w:rPr>
        <w:t>13.2.4. Настенные информационные конструкции располагаются параллельно к плоскости фасада объекта.</w:t>
      </w:r>
    </w:p>
    <w:p w:rsidR="00227980" w:rsidRDefault="00227980" w:rsidP="00227980">
      <w:pPr>
        <w:ind w:firstLine="720"/>
        <w:jc w:val="both"/>
      </w:pPr>
      <w:r>
        <w:rPr>
          <w:sz w:val="24"/>
          <w:szCs w:val="24"/>
        </w:rPr>
        <w:lastRenderedPageBreak/>
        <w:t>Крайняя точка элементов настенной конструкции не должна находиться на расстоянии более чем 0,20 м от плоскости фасада (п. 3.4 графического приложения).</w:t>
      </w:r>
    </w:p>
    <w:p w:rsidR="00227980" w:rsidRDefault="00227980" w:rsidP="00227980">
      <w:pPr>
        <w:jc w:val="both"/>
      </w:pPr>
      <w:r>
        <w:rPr>
          <w:sz w:val="24"/>
          <w:szCs w:val="24"/>
        </w:rPr>
        <w:tab/>
        <w:t>13.2.5.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(п.3.5 графического приложения).</w:t>
      </w:r>
    </w:p>
    <w:p w:rsidR="00227980" w:rsidRDefault="00227980" w:rsidP="00227980">
      <w:pPr>
        <w:jc w:val="both"/>
      </w:pPr>
      <w:r>
        <w:rPr>
          <w:sz w:val="24"/>
          <w:szCs w:val="24"/>
        </w:rPr>
        <w:tab/>
        <w:t>13.2.6. Максимальный размер информационных конструкций (меню) не должен превышать (п. 3.6 графического приложения):</w:t>
      </w:r>
    </w:p>
    <w:p w:rsidR="00227980" w:rsidRDefault="00227980" w:rsidP="00227980">
      <w:pPr>
        <w:jc w:val="both"/>
      </w:pPr>
      <w:r>
        <w:rPr>
          <w:sz w:val="24"/>
          <w:szCs w:val="24"/>
        </w:rPr>
        <w:tab/>
        <w:t>- по высоте - 0,80 м;</w:t>
      </w:r>
    </w:p>
    <w:p w:rsidR="00227980" w:rsidRDefault="00227980" w:rsidP="00227980">
      <w:pPr>
        <w:jc w:val="both"/>
      </w:pPr>
      <w:r>
        <w:rPr>
          <w:sz w:val="24"/>
          <w:szCs w:val="24"/>
        </w:rPr>
        <w:tab/>
        <w:t>- по длине - 0,60 м.</w:t>
      </w:r>
    </w:p>
    <w:p w:rsidR="00227980" w:rsidRDefault="00227980" w:rsidP="00227980">
      <w:pPr>
        <w:jc w:val="both"/>
      </w:pPr>
      <w:r>
        <w:rPr>
          <w:sz w:val="24"/>
          <w:szCs w:val="24"/>
        </w:rPr>
        <w:tab/>
      </w:r>
      <w:r w:rsidRPr="007459C9">
        <w:rPr>
          <w:sz w:val="24"/>
          <w:szCs w:val="24"/>
        </w:rPr>
        <w:t>13.2.7.</w:t>
      </w:r>
      <w:r>
        <w:rPr>
          <w:sz w:val="24"/>
          <w:szCs w:val="24"/>
        </w:rPr>
        <w:t xml:space="preserve">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 высоты фриза (п.4 графического приложения).</w:t>
      </w:r>
    </w:p>
    <w:p w:rsidR="00227980" w:rsidRDefault="00227980" w:rsidP="00227980">
      <w:pPr>
        <w:jc w:val="both"/>
      </w:pPr>
      <w:r>
        <w:rPr>
          <w:sz w:val="24"/>
          <w:szCs w:val="24"/>
        </w:rPr>
        <w:tab/>
        <w:t>13.2.8.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5 графического приложения).</w:t>
      </w:r>
    </w:p>
    <w:p w:rsidR="00227980" w:rsidRDefault="00227980" w:rsidP="00227980">
      <w:pPr>
        <w:jc w:val="both"/>
      </w:pPr>
      <w:r>
        <w:rPr>
          <w:sz w:val="24"/>
          <w:szCs w:val="24"/>
        </w:rPr>
        <w:tab/>
        <w:t>13.2.9.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 от горизонтальной проекции данного элемента на плоскость и должна составлять не более 1 м (п.6 графического приложения).</w:t>
      </w:r>
    </w:p>
    <w:p w:rsidR="00227980" w:rsidRDefault="00227980" w:rsidP="00227980">
      <w:pPr>
        <w:jc w:val="both"/>
      </w:pPr>
      <w:r>
        <w:rPr>
          <w:sz w:val="24"/>
          <w:szCs w:val="24"/>
        </w:rPr>
        <w:tab/>
        <w:t>13.2.10. Максимальный размер информационных конструкций, размещаемых в соответствии с Законом Российской Федерации от 07.02.1992 № 2300-1 «О защите прав потребителей» (вывески), не должен превышать (п.7.1 графического приложения):</w:t>
      </w:r>
    </w:p>
    <w:p w:rsidR="00227980" w:rsidRDefault="00227980" w:rsidP="00227980">
      <w:pPr>
        <w:jc w:val="both"/>
      </w:pPr>
      <w:r>
        <w:rPr>
          <w:sz w:val="24"/>
          <w:szCs w:val="24"/>
        </w:rPr>
        <w:tab/>
        <w:t>- по высоте - 0,40 м;</w:t>
      </w:r>
    </w:p>
    <w:p w:rsidR="00227980" w:rsidRDefault="00227980" w:rsidP="00227980">
      <w:pPr>
        <w:jc w:val="both"/>
      </w:pPr>
      <w:r>
        <w:rPr>
          <w:sz w:val="24"/>
          <w:szCs w:val="24"/>
        </w:rPr>
        <w:tab/>
        <w:t>- по длине - 0,60 м.</w:t>
      </w:r>
    </w:p>
    <w:p w:rsidR="00227980" w:rsidRDefault="00227980" w:rsidP="00227980">
      <w:pPr>
        <w:jc w:val="both"/>
      </w:pPr>
      <w:r>
        <w:rPr>
          <w:sz w:val="24"/>
          <w:szCs w:val="24"/>
        </w:rPr>
        <w:tab/>
        <w:t xml:space="preserve">13.2.10.1.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(п. 7.2 графического приложения):    </w:t>
      </w:r>
    </w:p>
    <w:p w:rsidR="00227980" w:rsidRDefault="00227980" w:rsidP="00227980">
      <w:pPr>
        <w:jc w:val="both"/>
      </w:pPr>
      <w:r>
        <w:rPr>
          <w:sz w:val="24"/>
          <w:szCs w:val="24"/>
        </w:rPr>
        <w:tab/>
        <w:t>- по высоте - 40 м;</w:t>
      </w:r>
    </w:p>
    <w:p w:rsidR="00227980" w:rsidRDefault="00227980" w:rsidP="00227980">
      <w:pPr>
        <w:jc w:val="both"/>
      </w:pPr>
      <w:r>
        <w:rPr>
          <w:sz w:val="24"/>
          <w:szCs w:val="24"/>
        </w:rPr>
        <w:tab/>
        <w:t>- по длине - 0,30 м.</w:t>
      </w:r>
    </w:p>
    <w:p w:rsidR="00227980" w:rsidRDefault="00227980" w:rsidP="00227980">
      <w:pPr>
        <w:jc w:val="both"/>
      </w:pPr>
      <w:r>
        <w:rPr>
          <w:sz w:val="24"/>
          <w:szCs w:val="24"/>
        </w:rPr>
        <w:tab/>
        <w:t>13.2.11.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227980" w:rsidRDefault="00227980" w:rsidP="00227980">
      <w:pPr>
        <w:pStyle w:val="s10"/>
        <w:suppressAutoHyphens/>
        <w:spacing w:before="0" w:after="0"/>
        <w:ind w:firstLine="720"/>
        <w:jc w:val="both"/>
      </w:pPr>
      <w:r>
        <w:rPr>
          <w:sz w:val="24"/>
          <w:szCs w:val="24"/>
        </w:rPr>
        <w:t>- учитывать архитектурно-композиционные решения и размер ранее установленных информационных конструкций и располагать их в один высотный ряд;</w:t>
      </w:r>
    </w:p>
    <w:p w:rsidR="00227980" w:rsidRDefault="00227980" w:rsidP="00227980">
      <w:pPr>
        <w:pStyle w:val="s10"/>
        <w:suppressAutoHyphens/>
        <w:spacing w:before="0" w:after="0"/>
        <w:ind w:firstLine="720"/>
        <w:jc w:val="both"/>
      </w:pPr>
      <w:r>
        <w:rPr>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227980" w:rsidRDefault="00227980" w:rsidP="00227980">
      <w:pPr>
        <w:ind w:firstLine="720"/>
        <w:jc w:val="both"/>
      </w:pPr>
      <w:r>
        <w:rPr>
          <w:sz w:val="24"/>
          <w:szCs w:val="24"/>
        </w:rPr>
        <w:t xml:space="preserve">13.2.12. </w:t>
      </w:r>
      <w:r>
        <w:rPr>
          <w:color w:val="231F20"/>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(п. 7.3 графического приложения).</w:t>
      </w:r>
    </w:p>
    <w:p w:rsidR="00227980" w:rsidRDefault="00227980" w:rsidP="00227980">
      <w:pPr>
        <w:jc w:val="both"/>
      </w:pPr>
      <w:r>
        <w:rPr>
          <w:sz w:val="24"/>
          <w:szCs w:val="24"/>
        </w:rPr>
        <w:lastRenderedPageBreak/>
        <w:tab/>
        <w:t>13.2</w:t>
      </w:r>
      <w:r>
        <w:rPr>
          <w:color w:val="231F20"/>
          <w:sz w:val="24"/>
          <w:szCs w:val="24"/>
        </w:rPr>
        <w:t>.13.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котором содержатся в данной информационной конструкции и которому указанное здание, строение, сооружение и земельный участок принадлежат на праве собственности или ином вещном праве (п. 7.4 графического приложения).</w:t>
      </w:r>
    </w:p>
    <w:p w:rsidR="00227980" w:rsidRDefault="00227980" w:rsidP="00227980">
      <w:pPr>
        <w:jc w:val="both"/>
      </w:pPr>
      <w:r>
        <w:rPr>
          <w:color w:val="231F20"/>
          <w:sz w:val="24"/>
          <w:szCs w:val="24"/>
        </w:rPr>
        <w:tab/>
      </w:r>
      <w:r>
        <w:rPr>
          <w:color w:val="000000"/>
          <w:sz w:val="24"/>
          <w:szCs w:val="24"/>
        </w:rPr>
        <w:t xml:space="preserve">В случае размещения нескольких организаций или индивидуальных </w:t>
      </w:r>
      <w:r>
        <w:rPr>
          <w:color w:val="231F20"/>
          <w:sz w:val="24"/>
          <w:szCs w:val="24"/>
        </w:rPr>
        <w:t xml:space="preserve">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 праве, при этом их общая площадь не должна превышать 2 </w:t>
      </w:r>
      <w:proofErr w:type="spellStart"/>
      <w:r>
        <w:rPr>
          <w:color w:val="231F20"/>
          <w:sz w:val="24"/>
          <w:szCs w:val="24"/>
        </w:rPr>
        <w:t>кв.м</w:t>
      </w:r>
      <w:proofErr w:type="spellEnd"/>
      <w:r>
        <w:rPr>
          <w:color w:val="231F20"/>
          <w:sz w:val="24"/>
          <w:szCs w:val="24"/>
        </w:rPr>
        <w:t>.</w:t>
      </w:r>
    </w:p>
    <w:p w:rsidR="00227980" w:rsidRDefault="00227980" w:rsidP="00227980">
      <w:pPr>
        <w:jc w:val="both"/>
        <w:rPr>
          <w:iCs/>
          <w:sz w:val="24"/>
          <w:szCs w:val="24"/>
          <w:lang w:eastAsia="ru-RU"/>
        </w:rPr>
      </w:pPr>
      <w:r>
        <w:rPr>
          <w:sz w:val="24"/>
          <w:szCs w:val="24"/>
        </w:rPr>
        <w:tab/>
        <w:t xml:space="preserve">13.2.14. </w:t>
      </w:r>
      <w:r w:rsidRPr="00D07CCB">
        <w:rPr>
          <w:iCs/>
          <w:sz w:val="24"/>
          <w:szCs w:val="24"/>
          <w:lang w:eastAsia="ru-RU"/>
        </w:rPr>
        <w:t>Наиболее предпочтительными (рекомендуемыми) для размещения</w:t>
      </w:r>
      <w:r w:rsidRPr="0007083B">
        <w:rPr>
          <w:iCs/>
          <w:sz w:val="24"/>
          <w:szCs w:val="24"/>
          <w:lang w:eastAsia="ru-RU"/>
        </w:rPr>
        <w:t xml:space="preserve"> настенными информационными конструкциями являются:</w:t>
      </w:r>
    </w:p>
    <w:p w:rsidR="00227980" w:rsidRDefault="00227980" w:rsidP="00227980">
      <w:pPr>
        <w:jc w:val="both"/>
      </w:pPr>
      <w:r>
        <w:rPr>
          <w:iCs/>
          <w:sz w:val="24"/>
          <w:szCs w:val="24"/>
          <w:lang w:eastAsia="ru-RU"/>
        </w:rPr>
        <w:tab/>
        <w:t xml:space="preserve">- </w:t>
      </w:r>
      <w:proofErr w:type="spellStart"/>
      <w:r>
        <w:rPr>
          <w:iCs/>
          <w:sz w:val="24"/>
          <w:szCs w:val="24"/>
          <w:lang w:eastAsia="ru-RU"/>
        </w:rPr>
        <w:t>бесфоновые</w:t>
      </w:r>
      <w:proofErr w:type="spellEnd"/>
      <w:r>
        <w:rPr>
          <w:iCs/>
          <w:sz w:val="24"/>
          <w:szCs w:val="24"/>
          <w:lang w:eastAsia="ru-RU"/>
        </w:rPr>
        <w:t xml:space="preserve">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 </w:t>
      </w:r>
    </w:p>
    <w:p w:rsidR="00227980" w:rsidRDefault="00227980" w:rsidP="00227980">
      <w:pPr>
        <w:jc w:val="both"/>
      </w:pPr>
      <w:r>
        <w:rPr>
          <w:iCs/>
          <w:sz w:val="24"/>
          <w:szCs w:val="24"/>
          <w:lang w:eastAsia="ru-RU"/>
        </w:rPr>
        <w:tab/>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227980" w:rsidRDefault="00227980" w:rsidP="00227980">
      <w:pPr>
        <w:jc w:val="both"/>
      </w:pPr>
      <w:r>
        <w:rPr>
          <w:iCs/>
          <w:sz w:val="24"/>
          <w:szCs w:val="24"/>
          <w:lang w:eastAsia="ru-RU"/>
        </w:rPr>
        <w:tab/>
        <w:t xml:space="preserve">13.2.15. </w:t>
      </w:r>
      <w:r>
        <w:rPr>
          <w:color w:val="231F20"/>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 8.1 графического приложения).</w:t>
      </w:r>
    </w:p>
    <w:p w:rsidR="00227980" w:rsidRDefault="00227980" w:rsidP="00227980">
      <w:pPr>
        <w:jc w:val="both"/>
      </w:pPr>
      <w:r>
        <w:rPr>
          <w:color w:val="231F20"/>
          <w:sz w:val="24"/>
          <w:szCs w:val="24"/>
        </w:rPr>
        <w:tab/>
        <w:t>13.2.15.1.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(п. 8.2 графического приложения).</w:t>
      </w:r>
    </w:p>
    <w:p w:rsidR="00227980" w:rsidRDefault="00227980" w:rsidP="00227980">
      <w:pPr>
        <w:jc w:val="both"/>
      </w:pPr>
      <w:r>
        <w:rPr>
          <w:color w:val="231F20"/>
          <w:sz w:val="24"/>
          <w:szCs w:val="24"/>
        </w:rPr>
        <w:tab/>
        <w:t>13.2.15.2.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(п. 8.3 графического приложения).</w:t>
      </w:r>
    </w:p>
    <w:p w:rsidR="00227980" w:rsidRDefault="00227980" w:rsidP="00227980">
      <w:pPr>
        <w:jc w:val="both"/>
      </w:pPr>
      <w:r>
        <w:rPr>
          <w:sz w:val="24"/>
          <w:szCs w:val="24"/>
        </w:rPr>
        <w:tab/>
        <w:t>13.2</w:t>
      </w:r>
      <w:r>
        <w:rPr>
          <w:color w:val="000000"/>
          <w:sz w:val="24"/>
          <w:szCs w:val="24"/>
        </w:rPr>
        <w:t xml:space="preserve">.15.3. Расстояние между консольными конструкциями не может быть менее 10 м  (п. 8.4 графического приложения). </w:t>
      </w:r>
    </w:p>
    <w:p w:rsidR="00227980" w:rsidRDefault="00227980" w:rsidP="00227980">
      <w:pPr>
        <w:jc w:val="both"/>
      </w:pPr>
      <w:r>
        <w:rPr>
          <w:color w:val="000000"/>
          <w:sz w:val="24"/>
          <w:szCs w:val="24"/>
        </w:rPr>
        <w:tab/>
        <w:t>13.2.16. Одним из способов оформления витрины является размещение информационных конструкций в витрине на внешней и (и</w:t>
      </w:r>
      <w:r>
        <w:rPr>
          <w:sz w:val="24"/>
          <w:szCs w:val="24"/>
        </w:rPr>
        <w:t>ли) с внутренней стороны остекления витрины (п. 9.1 графического приложения).</w:t>
      </w:r>
    </w:p>
    <w:p w:rsidR="00227980" w:rsidRDefault="00227980" w:rsidP="00227980">
      <w:pPr>
        <w:jc w:val="both"/>
      </w:pPr>
      <w:r>
        <w:rPr>
          <w:color w:val="000000"/>
          <w:sz w:val="24"/>
          <w:szCs w:val="24"/>
        </w:rPr>
        <w:tab/>
        <w:t xml:space="preserve">13.2.16.1.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w:t>
      </w:r>
      <w:r>
        <w:rPr>
          <w:color w:val="000000"/>
          <w:sz w:val="24"/>
          <w:szCs w:val="24"/>
        </w:rPr>
        <w:lastRenderedPageBreak/>
        <w:t>конструкции должны размещаться строго в границах переплетов (импостов) (п. 9.2 графического приложения).</w:t>
      </w:r>
    </w:p>
    <w:p w:rsidR="00227980" w:rsidRDefault="00227980" w:rsidP="00227980">
      <w:pPr>
        <w:jc w:val="both"/>
      </w:pPr>
      <w:r>
        <w:rPr>
          <w:color w:val="000000"/>
          <w:sz w:val="24"/>
          <w:szCs w:val="24"/>
        </w:rPr>
        <w:tab/>
        <w:t>13.2.16.2.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227980" w:rsidRDefault="00227980" w:rsidP="00227980">
      <w:pPr>
        <w:ind w:firstLine="720"/>
        <w:jc w:val="both"/>
      </w:pPr>
      <w:r>
        <w:rPr>
          <w:sz w:val="24"/>
          <w:szCs w:val="24"/>
        </w:rPr>
        <w:t>13.2.16.3.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(п. 9.3 графического приложения).</w:t>
      </w:r>
    </w:p>
    <w:p w:rsidR="00227980" w:rsidRDefault="00227980" w:rsidP="00227980">
      <w:pPr>
        <w:ind w:firstLine="720"/>
        <w:jc w:val="both"/>
      </w:pPr>
      <w:r>
        <w:rPr>
          <w:sz w:val="24"/>
          <w:szCs w:val="24"/>
        </w:rPr>
        <w:t>13.2.16.4.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(п. 9.4 графического приложения).</w:t>
      </w:r>
    </w:p>
    <w:p w:rsidR="00227980" w:rsidRDefault="00227980" w:rsidP="00227980">
      <w:pPr>
        <w:ind w:firstLine="720"/>
        <w:jc w:val="both"/>
      </w:pPr>
      <w:r>
        <w:rPr>
          <w:sz w:val="24"/>
          <w:szCs w:val="24"/>
        </w:rPr>
        <w:t xml:space="preserve">13.2.16.5. Допускается размещение информации об </w:t>
      </w:r>
      <w:proofErr w:type="spellStart"/>
      <w:r>
        <w:rPr>
          <w:sz w:val="24"/>
          <w:szCs w:val="24"/>
        </w:rPr>
        <w:t>акционных</w:t>
      </w:r>
      <w:proofErr w:type="spellEnd"/>
      <w:r>
        <w:rPr>
          <w:sz w:val="24"/>
          <w:szCs w:val="24"/>
        </w:rPr>
        <w:t xml:space="preserve"> мероприятиях (акциях) с внутренней стороны витрины (не более трех строк по 0,15 м) (п. 9.5 графического приложения).</w:t>
      </w:r>
    </w:p>
    <w:p w:rsidR="00227980" w:rsidRDefault="00227980" w:rsidP="00227980">
      <w:pPr>
        <w:ind w:firstLine="720"/>
        <w:jc w:val="both"/>
      </w:pPr>
      <w:r>
        <w:rPr>
          <w:sz w:val="24"/>
          <w:szCs w:val="24"/>
        </w:rPr>
        <w:t>13.2.16.6.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(п. 9.6 графического приложения):</w:t>
      </w:r>
    </w:p>
    <w:p w:rsidR="00227980" w:rsidRDefault="00227980" w:rsidP="00227980">
      <w:pPr>
        <w:pStyle w:val="15"/>
        <w:spacing w:after="0"/>
      </w:pPr>
      <w:r>
        <w:rPr>
          <w:color w:val="000000"/>
          <w:sz w:val="24"/>
          <w:szCs w:val="24"/>
        </w:rPr>
        <w:tab/>
        <w:t>- витринное пространство оформлено с использованием товаров и услуг (экспозиция товаров и услуг);</w:t>
      </w:r>
    </w:p>
    <w:p w:rsidR="00227980" w:rsidRDefault="00227980" w:rsidP="00227980">
      <w:pPr>
        <w:pStyle w:val="15"/>
        <w:spacing w:after="0"/>
      </w:pPr>
      <w:r>
        <w:rPr>
          <w:color w:val="000000"/>
          <w:sz w:val="24"/>
          <w:szCs w:val="24"/>
        </w:rPr>
        <w:tab/>
        <w:t>- витринное пространство освещено в темное время суток;</w:t>
      </w:r>
    </w:p>
    <w:p w:rsidR="00227980" w:rsidRDefault="00227980" w:rsidP="00227980">
      <w:pPr>
        <w:jc w:val="both"/>
      </w:pPr>
      <w:r>
        <w:rPr>
          <w:color w:val="000000"/>
          <w:sz w:val="24"/>
          <w:szCs w:val="24"/>
        </w:rPr>
        <w:tab/>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227980" w:rsidRDefault="00227980" w:rsidP="00227980">
      <w:pPr>
        <w:ind w:firstLine="720"/>
        <w:jc w:val="both"/>
      </w:pPr>
      <w:r w:rsidRPr="00CC253B">
        <w:rPr>
          <w:sz w:val="24"/>
          <w:szCs w:val="24"/>
        </w:rPr>
        <w:t>13.2.16.7.</w:t>
      </w:r>
      <w:r>
        <w:rPr>
          <w:sz w:val="24"/>
          <w:szCs w:val="24"/>
        </w:rPr>
        <w:t xml:space="preserve">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(п. 9.7 графического приложения).</w:t>
      </w:r>
    </w:p>
    <w:p w:rsidR="00227980" w:rsidRDefault="00227980" w:rsidP="00227980">
      <w:pPr>
        <w:ind w:firstLine="720"/>
        <w:jc w:val="both"/>
      </w:pPr>
      <w:r>
        <w:rPr>
          <w:sz w:val="24"/>
          <w:szCs w:val="24"/>
        </w:rPr>
        <w:t>13.2.17. Подвесная информационная конструкция размещается в пешеходном галерейном пространстве зданий, строений, сооружений (п. 10 графического приложения).</w:t>
      </w:r>
    </w:p>
    <w:p w:rsidR="00227980" w:rsidRPr="00017D0A" w:rsidRDefault="00227980" w:rsidP="00227980">
      <w:pPr>
        <w:jc w:val="both"/>
      </w:pPr>
      <w:r>
        <w:rPr>
          <w:sz w:val="24"/>
          <w:szCs w:val="24"/>
        </w:rPr>
        <w:tab/>
      </w:r>
      <w:r w:rsidRPr="00017D0A">
        <w:rPr>
          <w:sz w:val="24"/>
          <w:szCs w:val="24"/>
        </w:rPr>
        <w:t xml:space="preserve">13.2.18. Размещение информационных конструкций на крышах зданий, строений, сооружений  не допускается. </w:t>
      </w:r>
    </w:p>
    <w:p w:rsidR="00227980" w:rsidRDefault="00227980" w:rsidP="00227980">
      <w:pPr>
        <w:jc w:val="both"/>
      </w:pPr>
      <w:r w:rsidRPr="00017D0A">
        <w:rPr>
          <w:sz w:val="24"/>
          <w:szCs w:val="24"/>
        </w:rPr>
        <w:tab/>
        <w:t>13.2.19. Размещение информационных конструкций в виде отдельно стоящих конструкций не допускается.</w:t>
      </w:r>
      <w:r>
        <w:rPr>
          <w:sz w:val="24"/>
          <w:szCs w:val="24"/>
        </w:rPr>
        <w:t xml:space="preserve"> </w:t>
      </w:r>
    </w:p>
    <w:p w:rsidR="00227980" w:rsidRDefault="00227980" w:rsidP="00227980">
      <w:pPr>
        <w:jc w:val="both"/>
      </w:pPr>
      <w:r>
        <w:rPr>
          <w:sz w:val="24"/>
          <w:szCs w:val="24"/>
        </w:rPr>
        <w:tab/>
        <w:t>13.2.20.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(п. 1</w:t>
      </w:r>
      <w:r w:rsidR="0040285E">
        <w:rPr>
          <w:sz w:val="24"/>
          <w:szCs w:val="24"/>
        </w:rPr>
        <w:t>1</w:t>
      </w:r>
      <w:r>
        <w:rPr>
          <w:sz w:val="24"/>
          <w:szCs w:val="24"/>
        </w:rPr>
        <w:t>.1 графического приложения).</w:t>
      </w:r>
    </w:p>
    <w:p w:rsidR="00227980" w:rsidRDefault="00227980" w:rsidP="00227980">
      <w:pPr>
        <w:widowControl w:val="0"/>
        <w:jc w:val="both"/>
      </w:pPr>
      <w:r>
        <w:rPr>
          <w:sz w:val="24"/>
          <w:szCs w:val="24"/>
        </w:rPr>
        <w:tab/>
        <w:t>13.2.20.1. Ценовые табло (стелы) автозаправочных станций могут размещаться за пределами границ земельных участков, занимаемых автозаправочными станциями (п. 1</w:t>
      </w:r>
      <w:r w:rsidR="0040285E">
        <w:rPr>
          <w:sz w:val="24"/>
          <w:szCs w:val="24"/>
        </w:rPr>
        <w:t>1</w:t>
      </w:r>
      <w:r>
        <w:rPr>
          <w:sz w:val="24"/>
          <w:szCs w:val="24"/>
        </w:rPr>
        <w:t>.2 графического приложения).</w:t>
      </w:r>
    </w:p>
    <w:p w:rsidR="00227980" w:rsidRDefault="00227980" w:rsidP="00227980">
      <w:pPr>
        <w:widowControl w:val="0"/>
        <w:jc w:val="both"/>
      </w:pPr>
      <w:r>
        <w:rPr>
          <w:sz w:val="24"/>
          <w:szCs w:val="24"/>
        </w:rPr>
        <w:tab/>
        <w:t>13.2.21. На информационных конструкциях может быть организована внутренняя или внешняя подсветка. Подсветка информационных конструкций должна иметь не мерцающий, приглушенный свет, не создавать прямых направленных лучей в окна жилых помещений.</w:t>
      </w:r>
    </w:p>
    <w:p w:rsidR="00227980" w:rsidRDefault="00227980" w:rsidP="00227980">
      <w:pPr>
        <w:jc w:val="both"/>
      </w:pPr>
      <w:r>
        <w:rPr>
          <w:color w:val="231F20"/>
          <w:sz w:val="24"/>
          <w:szCs w:val="24"/>
        </w:rPr>
        <w:lastRenderedPageBreak/>
        <w:tab/>
        <w:t>13.2</w:t>
      </w:r>
      <w:r>
        <w:rPr>
          <w:sz w:val="24"/>
          <w:szCs w:val="24"/>
        </w:rPr>
        <w:t>.22.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227980" w:rsidRDefault="00227980" w:rsidP="00227980">
      <w:pPr>
        <w:ind w:firstLine="720"/>
        <w:jc w:val="both"/>
      </w:pPr>
      <w:r>
        <w:rPr>
          <w:sz w:val="24"/>
          <w:szCs w:val="24"/>
        </w:rPr>
        <w:t>13.2.22.1.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227980" w:rsidRDefault="00227980" w:rsidP="00227980">
      <w:pPr>
        <w:jc w:val="both"/>
      </w:pPr>
      <w:r>
        <w:rPr>
          <w:sz w:val="24"/>
          <w:szCs w:val="24"/>
        </w:rPr>
        <w:tab/>
        <w:t>13.2.23. Запрещается размещать информационные конструкции:</w:t>
      </w:r>
    </w:p>
    <w:p w:rsidR="00227980" w:rsidRDefault="00227980" w:rsidP="00227980">
      <w:pPr>
        <w:jc w:val="both"/>
      </w:pPr>
      <w:r>
        <w:rPr>
          <w:sz w:val="24"/>
          <w:szCs w:val="24"/>
        </w:rPr>
        <w:tab/>
        <w:t>13.2.23.1 на ограждающих конструкциях (заборах, шлагбаумах, ограждениях, перилах) (п. 1</w:t>
      </w:r>
      <w:r w:rsidR="0040285E">
        <w:rPr>
          <w:sz w:val="24"/>
          <w:szCs w:val="24"/>
        </w:rPr>
        <w:t>2</w:t>
      </w:r>
      <w:r>
        <w:rPr>
          <w:sz w:val="24"/>
          <w:szCs w:val="24"/>
        </w:rPr>
        <w:t>.1 графического приложения), за исключением случаев, указанных в п.13.2.13 настоящих Правил;</w:t>
      </w:r>
    </w:p>
    <w:p w:rsidR="00227980" w:rsidRDefault="00227980" w:rsidP="00227980">
      <w:pPr>
        <w:jc w:val="both"/>
      </w:pPr>
      <w:r>
        <w:rPr>
          <w:sz w:val="24"/>
          <w:szCs w:val="24"/>
        </w:rPr>
        <w:tab/>
        <w:t>13.2.23.2 выше линии перекрытия между первым и вторым этажами (п.1</w:t>
      </w:r>
      <w:r w:rsidR="0040285E">
        <w:rPr>
          <w:sz w:val="24"/>
          <w:szCs w:val="24"/>
        </w:rPr>
        <w:t>2</w:t>
      </w:r>
      <w:r>
        <w:rPr>
          <w:sz w:val="24"/>
          <w:szCs w:val="24"/>
        </w:rPr>
        <w:t>.2 графического приложения);</w:t>
      </w:r>
    </w:p>
    <w:p w:rsidR="00227980" w:rsidRDefault="00227980" w:rsidP="00227980">
      <w:pPr>
        <w:widowControl w:val="0"/>
        <w:jc w:val="both"/>
      </w:pPr>
      <w:r>
        <w:rPr>
          <w:sz w:val="24"/>
          <w:szCs w:val="24"/>
        </w:rPr>
        <w:tab/>
        <w:t xml:space="preserve">13.2.23.3 </w:t>
      </w:r>
      <w:r>
        <w:rPr>
          <w:color w:val="000000"/>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(п. 1</w:t>
      </w:r>
      <w:r w:rsidR="0040285E">
        <w:rPr>
          <w:color w:val="000000"/>
          <w:sz w:val="24"/>
          <w:szCs w:val="24"/>
        </w:rPr>
        <w:t>2</w:t>
      </w:r>
      <w:r>
        <w:rPr>
          <w:color w:val="000000"/>
          <w:sz w:val="24"/>
          <w:szCs w:val="24"/>
        </w:rPr>
        <w:t>.3 графического приложения);</w:t>
      </w:r>
    </w:p>
    <w:p w:rsidR="00227980" w:rsidRDefault="00227980" w:rsidP="00227980">
      <w:pPr>
        <w:widowControl w:val="0"/>
        <w:jc w:val="both"/>
      </w:pPr>
      <w:r>
        <w:rPr>
          <w:sz w:val="24"/>
          <w:szCs w:val="24"/>
        </w:rPr>
        <w:tab/>
        <w:t>13.2.23.4 путем непосредственного нанесения на поверхность фасада декоративно-художественного и (или) текстового изображения (методом покраски и иными методами) (п.1</w:t>
      </w:r>
      <w:r w:rsidR="0040285E">
        <w:rPr>
          <w:sz w:val="24"/>
          <w:szCs w:val="24"/>
        </w:rPr>
        <w:t>2</w:t>
      </w:r>
      <w:r>
        <w:rPr>
          <w:sz w:val="24"/>
          <w:szCs w:val="24"/>
        </w:rPr>
        <w:t>.4 графического приложения);</w:t>
      </w:r>
    </w:p>
    <w:p w:rsidR="00227980" w:rsidRDefault="00227980" w:rsidP="00227980">
      <w:pPr>
        <w:jc w:val="both"/>
      </w:pPr>
      <w:r>
        <w:rPr>
          <w:sz w:val="24"/>
          <w:szCs w:val="24"/>
        </w:rPr>
        <w:tab/>
        <w:t>13.2.23.5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(п. 1</w:t>
      </w:r>
      <w:r w:rsidR="0040285E">
        <w:rPr>
          <w:sz w:val="24"/>
          <w:szCs w:val="24"/>
        </w:rPr>
        <w:t>2</w:t>
      </w:r>
      <w:r>
        <w:rPr>
          <w:sz w:val="24"/>
          <w:szCs w:val="24"/>
        </w:rPr>
        <w:t>.5 графического приложения);</w:t>
      </w:r>
    </w:p>
    <w:p w:rsidR="00227980" w:rsidRDefault="00227980" w:rsidP="00227980">
      <w:pPr>
        <w:pStyle w:val="ConsPlusNormal"/>
        <w:ind w:firstLine="540"/>
        <w:jc w:val="both"/>
      </w:pPr>
      <w:r>
        <w:rPr>
          <w:rFonts w:ascii="Times New Roman" w:hAnsi="Times New Roman" w:cs="Times New Roman"/>
          <w:sz w:val="24"/>
          <w:szCs w:val="24"/>
        </w:rPr>
        <w:tab/>
        <w:t>13.2.23.6 с нарушением геометрических параметров (размеров) (п. 1</w:t>
      </w:r>
      <w:r w:rsidR="0040285E">
        <w:rPr>
          <w:rFonts w:ascii="Times New Roman" w:hAnsi="Times New Roman" w:cs="Times New Roman"/>
          <w:sz w:val="24"/>
          <w:szCs w:val="24"/>
        </w:rPr>
        <w:t>2</w:t>
      </w:r>
      <w:r>
        <w:rPr>
          <w:rFonts w:ascii="Times New Roman" w:hAnsi="Times New Roman" w:cs="Times New Roman"/>
          <w:sz w:val="24"/>
          <w:szCs w:val="24"/>
        </w:rPr>
        <w:t>.6 графического приложения);</w:t>
      </w:r>
    </w:p>
    <w:p w:rsidR="00227980" w:rsidRDefault="00227980" w:rsidP="00227980">
      <w:pPr>
        <w:jc w:val="both"/>
      </w:pPr>
      <w:r>
        <w:rPr>
          <w:sz w:val="24"/>
          <w:szCs w:val="24"/>
        </w:rPr>
        <w:tab/>
        <w:t>13.2.23.7 с использованием неоновых светильников, мигающих (мерцающих) элементов (п. 1</w:t>
      </w:r>
      <w:r w:rsidR="0040285E">
        <w:rPr>
          <w:sz w:val="24"/>
          <w:szCs w:val="24"/>
        </w:rPr>
        <w:t>2</w:t>
      </w:r>
      <w:r>
        <w:rPr>
          <w:sz w:val="24"/>
          <w:szCs w:val="24"/>
        </w:rPr>
        <w:t>.7 графического приложения);</w:t>
      </w:r>
    </w:p>
    <w:p w:rsidR="00227980" w:rsidRDefault="00227980" w:rsidP="00227980">
      <w:pPr>
        <w:jc w:val="both"/>
      </w:pPr>
      <w:r>
        <w:rPr>
          <w:sz w:val="24"/>
          <w:szCs w:val="24"/>
        </w:rPr>
        <w:tab/>
        <w:t xml:space="preserve">13.2.23.8 </w:t>
      </w:r>
      <w:r>
        <w:rPr>
          <w:color w:val="000000"/>
          <w:sz w:val="24"/>
          <w:szCs w:val="24"/>
        </w:rPr>
        <w:t>одну над другой (п. 1</w:t>
      </w:r>
      <w:r w:rsidR="0040285E">
        <w:rPr>
          <w:color w:val="000000"/>
          <w:sz w:val="24"/>
          <w:szCs w:val="24"/>
        </w:rPr>
        <w:t>2</w:t>
      </w:r>
      <w:r>
        <w:rPr>
          <w:color w:val="000000"/>
          <w:sz w:val="24"/>
          <w:szCs w:val="24"/>
        </w:rPr>
        <w:t>.8 графического приложения);</w:t>
      </w:r>
    </w:p>
    <w:p w:rsidR="00227980" w:rsidRDefault="00227980" w:rsidP="00227980">
      <w:pPr>
        <w:jc w:val="both"/>
      </w:pPr>
      <w:r>
        <w:rPr>
          <w:color w:val="000000"/>
          <w:sz w:val="24"/>
          <w:szCs w:val="24"/>
        </w:rPr>
        <w:tab/>
        <w:t>13.2.23.9 на расстоянии ближе чем 1 м от мемориальных досок (п. 1</w:t>
      </w:r>
      <w:r w:rsidR="0040285E">
        <w:rPr>
          <w:color w:val="000000"/>
          <w:sz w:val="24"/>
          <w:szCs w:val="24"/>
        </w:rPr>
        <w:t>2</w:t>
      </w:r>
      <w:r>
        <w:rPr>
          <w:color w:val="000000"/>
          <w:sz w:val="24"/>
          <w:szCs w:val="24"/>
        </w:rPr>
        <w:t>.9 графического приложения);</w:t>
      </w:r>
    </w:p>
    <w:p w:rsidR="00227980" w:rsidRDefault="00227980" w:rsidP="00227980">
      <w:pPr>
        <w:jc w:val="both"/>
      </w:pPr>
      <w:r>
        <w:rPr>
          <w:color w:val="000000"/>
          <w:sz w:val="24"/>
          <w:szCs w:val="24"/>
        </w:rPr>
        <w:tab/>
        <w:t>13.2.23.10 с перекрытием указателей наименований улиц и номеров домов (п. 1</w:t>
      </w:r>
      <w:r w:rsidR="0040285E">
        <w:rPr>
          <w:color w:val="000000"/>
          <w:sz w:val="24"/>
          <w:szCs w:val="24"/>
        </w:rPr>
        <w:t>2</w:t>
      </w:r>
      <w:r>
        <w:rPr>
          <w:color w:val="000000"/>
          <w:sz w:val="24"/>
          <w:szCs w:val="24"/>
        </w:rPr>
        <w:t>.10 графического приложения);</w:t>
      </w:r>
    </w:p>
    <w:p w:rsidR="00227980" w:rsidRDefault="00227980" w:rsidP="00227980">
      <w:pPr>
        <w:jc w:val="both"/>
      </w:pPr>
      <w:r>
        <w:rPr>
          <w:color w:val="000000"/>
          <w:sz w:val="24"/>
          <w:szCs w:val="24"/>
        </w:rPr>
        <w:tab/>
        <w:t>13.2.23.11 в границах жилых помещений, в том числе на глухих торцах фасада                                   (п. 1</w:t>
      </w:r>
      <w:r w:rsidR="0040285E">
        <w:rPr>
          <w:color w:val="000000"/>
          <w:sz w:val="24"/>
          <w:szCs w:val="24"/>
        </w:rPr>
        <w:t>2</w:t>
      </w:r>
      <w:r>
        <w:rPr>
          <w:color w:val="000000"/>
          <w:sz w:val="24"/>
          <w:szCs w:val="24"/>
        </w:rPr>
        <w:t>.11 графического приложения);</w:t>
      </w:r>
    </w:p>
    <w:p w:rsidR="00227980" w:rsidRDefault="00227980" w:rsidP="00227980">
      <w:pPr>
        <w:jc w:val="both"/>
      </w:pPr>
      <w:r>
        <w:rPr>
          <w:color w:val="000000"/>
          <w:sz w:val="24"/>
          <w:szCs w:val="24"/>
        </w:rPr>
        <w:tab/>
        <w:t>13.2.23.12 на козырьках зданий (п. 1</w:t>
      </w:r>
      <w:r w:rsidR="0040285E">
        <w:rPr>
          <w:color w:val="000000"/>
          <w:sz w:val="24"/>
          <w:szCs w:val="24"/>
        </w:rPr>
        <w:t>2</w:t>
      </w:r>
      <w:r>
        <w:rPr>
          <w:color w:val="000000"/>
          <w:sz w:val="24"/>
          <w:szCs w:val="24"/>
        </w:rPr>
        <w:t>.12 графического приложения);</w:t>
      </w:r>
    </w:p>
    <w:p w:rsidR="00227980" w:rsidRDefault="00227980" w:rsidP="00227980">
      <w:pPr>
        <w:jc w:val="both"/>
      </w:pPr>
      <w:r>
        <w:rPr>
          <w:color w:val="000000"/>
          <w:sz w:val="24"/>
          <w:szCs w:val="24"/>
        </w:rPr>
        <w:tab/>
        <w:t>13.2.23.13 с п</w:t>
      </w:r>
      <w:r>
        <w:rPr>
          <w:sz w:val="24"/>
          <w:szCs w:val="24"/>
        </w:rPr>
        <w:t>олным или частичным перекрытием оконных и дверных проемов, а также витражей и витрин (п. 1</w:t>
      </w:r>
      <w:r w:rsidR="0040285E">
        <w:rPr>
          <w:sz w:val="24"/>
          <w:szCs w:val="24"/>
        </w:rPr>
        <w:t>2</w:t>
      </w:r>
      <w:r>
        <w:rPr>
          <w:sz w:val="24"/>
          <w:szCs w:val="24"/>
        </w:rPr>
        <w:t>.13 графического приложения);</w:t>
      </w:r>
    </w:p>
    <w:p w:rsidR="00227980" w:rsidRDefault="00227980" w:rsidP="00227980">
      <w:pPr>
        <w:pStyle w:val="aa"/>
      </w:pPr>
      <w:r>
        <w:rPr>
          <w:sz w:val="24"/>
          <w:szCs w:val="24"/>
        </w:rPr>
        <w:tab/>
        <w:t>13.2.23.14 с использованием картона, баннерной ткани (за исключением афиш) и других мягких материалов (п. 1</w:t>
      </w:r>
      <w:r w:rsidR="0040285E">
        <w:rPr>
          <w:sz w:val="24"/>
          <w:szCs w:val="24"/>
        </w:rPr>
        <w:t>2</w:t>
      </w:r>
      <w:r>
        <w:rPr>
          <w:sz w:val="24"/>
          <w:szCs w:val="24"/>
        </w:rPr>
        <w:t>.14 графического приложения);</w:t>
      </w:r>
    </w:p>
    <w:p w:rsidR="00227980" w:rsidRDefault="00227980" w:rsidP="00227980">
      <w:pPr>
        <w:pStyle w:val="aa"/>
      </w:pPr>
      <w:r>
        <w:rPr>
          <w:sz w:val="24"/>
          <w:szCs w:val="24"/>
        </w:rPr>
        <w:tab/>
        <w:t>13.2.23.15 размещение консольных конструкций на расстоянии менее 10 м друг от друга, а также одной консольной информационной конструкции над другой (п. 1</w:t>
      </w:r>
      <w:r w:rsidR="0040285E">
        <w:rPr>
          <w:sz w:val="24"/>
          <w:szCs w:val="24"/>
        </w:rPr>
        <w:t>2</w:t>
      </w:r>
      <w:r>
        <w:rPr>
          <w:sz w:val="24"/>
          <w:szCs w:val="24"/>
        </w:rPr>
        <w:t>.15 графического приложения);</w:t>
      </w:r>
    </w:p>
    <w:p w:rsidR="00227980" w:rsidRDefault="00227980" w:rsidP="00227980">
      <w:pPr>
        <w:ind w:firstLine="540"/>
        <w:jc w:val="both"/>
      </w:pPr>
      <w:r>
        <w:rPr>
          <w:sz w:val="24"/>
          <w:szCs w:val="24"/>
        </w:rPr>
        <w:tab/>
        <w:t>13.2.23.16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(п. 1</w:t>
      </w:r>
      <w:r w:rsidR="0040285E">
        <w:rPr>
          <w:sz w:val="24"/>
          <w:szCs w:val="24"/>
        </w:rPr>
        <w:t>2</w:t>
      </w:r>
      <w:r>
        <w:rPr>
          <w:sz w:val="24"/>
          <w:szCs w:val="24"/>
        </w:rPr>
        <w:t>.16 графического приложения);</w:t>
      </w:r>
    </w:p>
    <w:p w:rsidR="00227980" w:rsidRDefault="00227980" w:rsidP="00227980">
      <w:pPr>
        <w:ind w:firstLine="540"/>
        <w:jc w:val="both"/>
      </w:pPr>
      <w:r>
        <w:rPr>
          <w:sz w:val="24"/>
          <w:szCs w:val="24"/>
        </w:rPr>
        <w:tab/>
        <w:t>13.2.23.17 с выходом за плоскость фасада объекта, в случае их размещения на внешней стороне витрины (п. 1</w:t>
      </w:r>
      <w:r w:rsidR="0040285E">
        <w:rPr>
          <w:sz w:val="24"/>
          <w:szCs w:val="24"/>
        </w:rPr>
        <w:t>2</w:t>
      </w:r>
      <w:r>
        <w:rPr>
          <w:sz w:val="24"/>
          <w:szCs w:val="24"/>
        </w:rPr>
        <w:t>.17 графического приложения);</w:t>
      </w:r>
    </w:p>
    <w:p w:rsidR="00227980" w:rsidRDefault="00227980" w:rsidP="00227980">
      <w:pPr>
        <w:ind w:firstLine="540"/>
        <w:jc w:val="both"/>
      </w:pPr>
      <w:r>
        <w:rPr>
          <w:sz w:val="24"/>
          <w:szCs w:val="24"/>
        </w:rPr>
        <w:tab/>
        <w:t>13.2.23.18 на кровлях, кровлях лоджий и балконов и (или) на лоджиях и балконах (п.1</w:t>
      </w:r>
      <w:r w:rsidR="0040285E">
        <w:rPr>
          <w:sz w:val="24"/>
          <w:szCs w:val="24"/>
        </w:rPr>
        <w:t>2</w:t>
      </w:r>
      <w:r>
        <w:rPr>
          <w:sz w:val="24"/>
          <w:szCs w:val="24"/>
        </w:rPr>
        <w:t>.18 графического приложения);</w:t>
      </w:r>
    </w:p>
    <w:p w:rsidR="00227980" w:rsidRDefault="00227980" w:rsidP="00227980">
      <w:pPr>
        <w:ind w:firstLine="540"/>
        <w:jc w:val="both"/>
      </w:pPr>
      <w:r>
        <w:rPr>
          <w:sz w:val="24"/>
          <w:szCs w:val="24"/>
        </w:rPr>
        <w:lastRenderedPageBreak/>
        <w:tab/>
        <w:t xml:space="preserve">13.2.23.19 в виде отдельно стоящих сборно-разборных (складных) конструкций – </w:t>
      </w:r>
      <w:proofErr w:type="spellStart"/>
      <w:r>
        <w:rPr>
          <w:sz w:val="24"/>
          <w:szCs w:val="24"/>
        </w:rPr>
        <w:t>штендеров</w:t>
      </w:r>
      <w:proofErr w:type="spellEnd"/>
      <w:r>
        <w:rPr>
          <w:sz w:val="24"/>
          <w:szCs w:val="24"/>
        </w:rPr>
        <w:t xml:space="preserve"> (п. 1</w:t>
      </w:r>
      <w:r w:rsidR="0040285E">
        <w:rPr>
          <w:sz w:val="24"/>
          <w:szCs w:val="24"/>
        </w:rPr>
        <w:t>2</w:t>
      </w:r>
      <w:r>
        <w:rPr>
          <w:sz w:val="24"/>
          <w:szCs w:val="24"/>
        </w:rPr>
        <w:t>.19 графического приложения);</w:t>
      </w:r>
    </w:p>
    <w:p w:rsidR="00227980" w:rsidRDefault="00227980" w:rsidP="00227980">
      <w:pPr>
        <w:ind w:firstLine="540"/>
        <w:jc w:val="both"/>
      </w:pPr>
      <w:r>
        <w:rPr>
          <w:sz w:val="24"/>
          <w:szCs w:val="24"/>
        </w:rPr>
        <w:tab/>
        <w:t>13.2.23.20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(п. 1</w:t>
      </w:r>
      <w:r w:rsidR="0040285E">
        <w:rPr>
          <w:sz w:val="24"/>
          <w:szCs w:val="24"/>
        </w:rPr>
        <w:t>2</w:t>
      </w:r>
      <w:r>
        <w:rPr>
          <w:sz w:val="24"/>
          <w:szCs w:val="24"/>
        </w:rPr>
        <w:t>.20 графического приложения);</w:t>
      </w:r>
    </w:p>
    <w:p w:rsidR="00227980" w:rsidRDefault="00227980" w:rsidP="00227980">
      <w:pPr>
        <w:ind w:firstLine="540"/>
        <w:jc w:val="both"/>
      </w:pPr>
      <w:r>
        <w:rPr>
          <w:sz w:val="24"/>
          <w:szCs w:val="24"/>
        </w:rPr>
        <w:tab/>
        <w:t xml:space="preserve">13.2.23.21 с помощью демонстрации постеров на динамических системах смены изображений (роллерные системы, системы поворотных панелей - </w:t>
      </w:r>
      <w:proofErr w:type="spellStart"/>
      <w:r>
        <w:rPr>
          <w:sz w:val="24"/>
          <w:szCs w:val="24"/>
        </w:rPr>
        <w:t>призматроны</w:t>
      </w:r>
      <w:proofErr w:type="spellEnd"/>
      <w:r>
        <w:rPr>
          <w:sz w:val="24"/>
          <w:szCs w:val="24"/>
        </w:rPr>
        <w:t xml:space="preserve"> и др.) или с помощью изображения, демонстрируемого на электронных носителях (экраны, бегущая строка и т.д.).</w:t>
      </w:r>
    </w:p>
    <w:p w:rsidR="00227980" w:rsidRDefault="00227980" w:rsidP="00227980">
      <w:pPr>
        <w:pStyle w:val="aa"/>
        <w:ind w:firstLine="539"/>
        <w:rPr>
          <w:iCs/>
          <w:sz w:val="24"/>
          <w:szCs w:val="24"/>
        </w:rPr>
      </w:pPr>
      <w:r>
        <w:rPr>
          <w:sz w:val="24"/>
          <w:szCs w:val="24"/>
        </w:rPr>
        <w:tab/>
      </w:r>
      <w:r w:rsidRPr="00017D0A">
        <w:rPr>
          <w:sz w:val="24"/>
          <w:szCs w:val="24"/>
        </w:rPr>
        <w:t xml:space="preserve">13.2.24. </w:t>
      </w:r>
      <w:r w:rsidRPr="00017D0A">
        <w:rPr>
          <w:iCs/>
          <w:sz w:val="24"/>
          <w:szCs w:val="24"/>
        </w:rPr>
        <w:t xml:space="preserve">Информационные конструкции, не соответствующие настоящему Порядку, </w:t>
      </w:r>
      <w:r w:rsidR="00017D0A">
        <w:rPr>
          <w:iCs/>
          <w:sz w:val="24"/>
          <w:szCs w:val="24"/>
        </w:rPr>
        <w:t xml:space="preserve">а также </w:t>
      </w:r>
      <w:r w:rsidRPr="00017D0A">
        <w:rPr>
          <w:iCs/>
          <w:sz w:val="24"/>
          <w:szCs w:val="24"/>
        </w:rPr>
        <w:t>после окончания срока действия разрешения подлежат демонтажу.</w:t>
      </w:r>
    </w:p>
    <w:p w:rsidR="00A351D4" w:rsidRPr="0036609D" w:rsidRDefault="00A351D4" w:rsidP="00227980">
      <w:pPr>
        <w:pStyle w:val="aa"/>
        <w:ind w:firstLine="539"/>
        <w:rPr>
          <w:rFonts w:eastAsia="Calibri"/>
          <w:iCs/>
          <w:sz w:val="24"/>
          <w:szCs w:val="24"/>
        </w:rPr>
      </w:pPr>
    </w:p>
    <w:p w:rsidR="00227980" w:rsidRDefault="00227980" w:rsidP="00A351D4">
      <w:pPr>
        <w:pStyle w:val="aa"/>
        <w:ind w:firstLine="539"/>
        <w:jc w:val="left"/>
        <w:rPr>
          <w:b/>
          <w:sz w:val="24"/>
          <w:szCs w:val="24"/>
        </w:rPr>
      </w:pPr>
      <w:r w:rsidRPr="0036609D">
        <w:rPr>
          <w:sz w:val="24"/>
          <w:szCs w:val="24"/>
        </w:rPr>
        <w:tab/>
      </w:r>
      <w:r w:rsidRPr="00A351D4">
        <w:rPr>
          <w:b/>
          <w:sz w:val="24"/>
          <w:szCs w:val="24"/>
        </w:rPr>
        <w:t xml:space="preserve">13.3. </w:t>
      </w:r>
      <w:r w:rsidR="002F2815" w:rsidRPr="00A351D4">
        <w:rPr>
          <w:b/>
          <w:sz w:val="24"/>
          <w:szCs w:val="24"/>
        </w:rPr>
        <w:t xml:space="preserve">Получение разрешения на </w:t>
      </w:r>
      <w:r w:rsidRPr="00A351D4">
        <w:rPr>
          <w:b/>
          <w:sz w:val="24"/>
          <w:szCs w:val="24"/>
        </w:rPr>
        <w:t>размещени</w:t>
      </w:r>
      <w:r w:rsidR="002F2815" w:rsidRPr="00A351D4">
        <w:rPr>
          <w:b/>
          <w:sz w:val="24"/>
          <w:szCs w:val="24"/>
        </w:rPr>
        <w:t>е</w:t>
      </w:r>
      <w:r w:rsidRPr="00A351D4">
        <w:rPr>
          <w:b/>
          <w:sz w:val="24"/>
          <w:szCs w:val="24"/>
        </w:rPr>
        <w:t xml:space="preserve"> информационных конструкций.</w:t>
      </w:r>
    </w:p>
    <w:p w:rsidR="00A351D4" w:rsidRPr="00A351D4" w:rsidRDefault="00A351D4" w:rsidP="00A351D4">
      <w:pPr>
        <w:pStyle w:val="aa"/>
        <w:ind w:firstLine="539"/>
        <w:jc w:val="left"/>
        <w:rPr>
          <w:b/>
          <w:sz w:val="24"/>
          <w:szCs w:val="24"/>
        </w:rPr>
      </w:pPr>
    </w:p>
    <w:p w:rsidR="00227980" w:rsidRDefault="00227980" w:rsidP="00227980">
      <w:pPr>
        <w:ind w:firstLine="539"/>
        <w:jc w:val="both"/>
      </w:pPr>
      <w:r w:rsidRPr="0036609D">
        <w:rPr>
          <w:sz w:val="24"/>
          <w:szCs w:val="24"/>
        </w:rPr>
        <w:tab/>
      </w:r>
      <w:r w:rsidRPr="00017D0A">
        <w:rPr>
          <w:sz w:val="24"/>
          <w:szCs w:val="24"/>
        </w:rPr>
        <w:t xml:space="preserve">13.3.1. Организация, юридическое лицо, индивидуальный предприниматель не позднее чем за 30 дней до размещения информационных конструкций, обязаны направить в Кировскую районную администрацию соответствующее заявление </w:t>
      </w:r>
      <w:r w:rsidR="002F2815">
        <w:rPr>
          <w:sz w:val="24"/>
          <w:szCs w:val="24"/>
        </w:rPr>
        <w:t>о</w:t>
      </w:r>
      <w:r w:rsidRPr="00017D0A">
        <w:rPr>
          <w:sz w:val="24"/>
          <w:szCs w:val="24"/>
        </w:rPr>
        <w:t xml:space="preserve"> </w:t>
      </w:r>
      <w:r w:rsidR="002F2815">
        <w:rPr>
          <w:sz w:val="24"/>
          <w:szCs w:val="24"/>
        </w:rPr>
        <w:t>выдаче</w:t>
      </w:r>
      <w:r w:rsidRPr="00017D0A">
        <w:rPr>
          <w:sz w:val="24"/>
          <w:szCs w:val="24"/>
        </w:rPr>
        <w:t xml:space="preserve"> </w:t>
      </w:r>
      <w:r w:rsidR="002F2815">
        <w:rPr>
          <w:sz w:val="24"/>
          <w:szCs w:val="24"/>
        </w:rPr>
        <w:t xml:space="preserve">разрешения на установку </w:t>
      </w:r>
      <w:r w:rsidRPr="00017D0A">
        <w:rPr>
          <w:sz w:val="24"/>
          <w:szCs w:val="24"/>
        </w:rPr>
        <w:t>информационной конструкции.</w:t>
      </w:r>
    </w:p>
    <w:p w:rsidR="00227980" w:rsidRPr="002F2815" w:rsidRDefault="00227980" w:rsidP="00227980">
      <w:pPr>
        <w:ind w:firstLine="539"/>
        <w:jc w:val="both"/>
      </w:pPr>
      <w:r>
        <w:rPr>
          <w:sz w:val="24"/>
          <w:szCs w:val="24"/>
        </w:rPr>
        <w:tab/>
      </w:r>
      <w:r w:rsidRPr="002F2815">
        <w:rPr>
          <w:sz w:val="24"/>
          <w:szCs w:val="24"/>
        </w:rPr>
        <w:t>13.3.2. Заявление должно содержать:</w:t>
      </w:r>
    </w:p>
    <w:p w:rsidR="00227980" w:rsidRPr="002F2815" w:rsidRDefault="00227980" w:rsidP="00227980">
      <w:pPr>
        <w:jc w:val="both"/>
      </w:pPr>
      <w:r w:rsidRPr="002F2815">
        <w:rPr>
          <w:sz w:val="24"/>
          <w:szCs w:val="24"/>
        </w:rPr>
        <w:tab/>
        <w:t>- сведения о заявителе (юридическое лицо - наименование организации, ИНН, ОГРН; индивидуальный предприниматель - фамилия, имя, отчество, ИНН, ОГРНИП);</w:t>
      </w:r>
    </w:p>
    <w:p w:rsidR="00227980" w:rsidRPr="002F2815" w:rsidRDefault="00227980" w:rsidP="00227980">
      <w:pPr>
        <w:jc w:val="both"/>
      </w:pPr>
      <w:r w:rsidRPr="002F2815">
        <w:rPr>
          <w:sz w:val="24"/>
          <w:szCs w:val="24"/>
        </w:rPr>
        <w:tab/>
        <w:t xml:space="preserve">- </w:t>
      </w:r>
      <w:r w:rsidR="00092B9D" w:rsidRPr="002F2815">
        <w:rPr>
          <w:sz w:val="24"/>
          <w:szCs w:val="24"/>
        </w:rPr>
        <w:t xml:space="preserve"> </w:t>
      </w:r>
      <w:r w:rsidR="0079158B">
        <w:rPr>
          <w:sz w:val="24"/>
          <w:szCs w:val="24"/>
        </w:rPr>
        <w:t>место (</w:t>
      </w:r>
      <w:r w:rsidRPr="002F2815">
        <w:rPr>
          <w:sz w:val="24"/>
          <w:szCs w:val="24"/>
        </w:rPr>
        <w:t>адрес</w:t>
      </w:r>
      <w:r w:rsidR="0079158B">
        <w:rPr>
          <w:sz w:val="24"/>
          <w:szCs w:val="24"/>
        </w:rPr>
        <w:t>)</w:t>
      </w:r>
      <w:r w:rsidRPr="002F2815">
        <w:rPr>
          <w:sz w:val="24"/>
          <w:szCs w:val="24"/>
        </w:rPr>
        <w:t xml:space="preserve"> </w:t>
      </w:r>
      <w:r w:rsidR="0079158B">
        <w:rPr>
          <w:sz w:val="24"/>
          <w:szCs w:val="24"/>
        </w:rPr>
        <w:t>установки</w:t>
      </w:r>
      <w:r w:rsidRPr="002F2815">
        <w:rPr>
          <w:sz w:val="24"/>
          <w:szCs w:val="24"/>
        </w:rPr>
        <w:t xml:space="preserve"> информационной конструкции;</w:t>
      </w:r>
    </w:p>
    <w:p w:rsidR="00227980" w:rsidRPr="002F2815" w:rsidRDefault="00227980" w:rsidP="00227980">
      <w:pPr>
        <w:jc w:val="both"/>
      </w:pPr>
      <w:r w:rsidRPr="002F2815">
        <w:rPr>
          <w:sz w:val="24"/>
          <w:szCs w:val="24"/>
        </w:rPr>
        <w:tab/>
        <w:t>- тип информационной конструкции, способы освещения;</w:t>
      </w:r>
    </w:p>
    <w:p w:rsidR="00092B9D" w:rsidRPr="002F2815" w:rsidRDefault="00227980" w:rsidP="00227980">
      <w:pPr>
        <w:jc w:val="both"/>
        <w:rPr>
          <w:sz w:val="24"/>
          <w:szCs w:val="24"/>
        </w:rPr>
      </w:pPr>
      <w:r w:rsidRPr="002F2815">
        <w:rPr>
          <w:sz w:val="24"/>
          <w:szCs w:val="24"/>
        </w:rPr>
        <w:tab/>
      </w:r>
      <w:r w:rsidR="00092B9D" w:rsidRPr="002F2815">
        <w:rPr>
          <w:sz w:val="24"/>
          <w:szCs w:val="24"/>
        </w:rPr>
        <w:t>- собственник места, на котором будет установлен носитель информации;</w:t>
      </w:r>
    </w:p>
    <w:p w:rsidR="00227980" w:rsidRPr="002F2815" w:rsidRDefault="00227980" w:rsidP="00092B9D">
      <w:pPr>
        <w:ind w:firstLine="709"/>
        <w:jc w:val="both"/>
      </w:pPr>
      <w:r w:rsidRPr="002F2815">
        <w:rPr>
          <w:sz w:val="24"/>
          <w:szCs w:val="24"/>
        </w:rPr>
        <w:t>- сведения об имущественном праве на недвижимое имущество (часть имущества), к которому присоединяется информационная конструкция.</w:t>
      </w:r>
    </w:p>
    <w:p w:rsidR="00227980" w:rsidRPr="002F2815" w:rsidRDefault="00227980" w:rsidP="00227980">
      <w:pPr>
        <w:jc w:val="both"/>
      </w:pPr>
      <w:r w:rsidRPr="002F2815">
        <w:rPr>
          <w:sz w:val="24"/>
          <w:szCs w:val="24"/>
        </w:rPr>
        <w:tab/>
        <w:t>13.3.3. К заявлению также прилагается:</w:t>
      </w:r>
    </w:p>
    <w:p w:rsidR="00227980" w:rsidRPr="002F2815" w:rsidRDefault="00227980" w:rsidP="00227980">
      <w:pPr>
        <w:jc w:val="both"/>
      </w:pPr>
      <w:r w:rsidRPr="002F2815">
        <w:rPr>
          <w:sz w:val="24"/>
          <w:szCs w:val="24"/>
        </w:rPr>
        <w:tab/>
        <w:t>- документ, подтверждающий полномочия представителя лица, направившего заявление (в случае необходимости);</w:t>
      </w:r>
    </w:p>
    <w:p w:rsidR="00227980" w:rsidRPr="002F2815" w:rsidRDefault="00227980" w:rsidP="00227980">
      <w:pPr>
        <w:jc w:val="both"/>
      </w:pPr>
      <w:r w:rsidRPr="002F2815">
        <w:rPr>
          <w:sz w:val="24"/>
          <w:szCs w:val="24"/>
        </w:rPr>
        <w:tab/>
        <w:t>- правоустанавливающие документы в случае, если документы не подлежат государственной регистрации;</w:t>
      </w:r>
    </w:p>
    <w:p w:rsidR="002F2815" w:rsidRPr="002F2815" w:rsidRDefault="00227980" w:rsidP="002F2815">
      <w:pPr>
        <w:ind w:firstLine="567"/>
        <w:jc w:val="both"/>
      </w:pPr>
      <w:r w:rsidRPr="002F2815">
        <w:rPr>
          <w:sz w:val="24"/>
          <w:szCs w:val="24"/>
        </w:rPr>
        <w:tab/>
      </w:r>
      <w:r w:rsidR="002F2815" w:rsidRPr="002F2815">
        <w:rPr>
          <w:color w:val="000000"/>
          <w:sz w:val="24"/>
          <w:szCs w:val="24"/>
        </w:rPr>
        <w:t xml:space="preserve">- письменное согласие собственника </w:t>
      </w:r>
      <w:r w:rsidR="002F2815" w:rsidRPr="002F2815">
        <w:rPr>
          <w:sz w:val="24"/>
          <w:szCs w:val="24"/>
        </w:rPr>
        <w:t>недвижимое имущество (часть имущества), либо лиц, уполномоченных собственником, либо лиц, за которыми имущество закреплено  на праве хозяйственного ведения, праве оп</w:t>
      </w:r>
      <w:r w:rsidR="005C2469">
        <w:rPr>
          <w:sz w:val="24"/>
          <w:szCs w:val="24"/>
        </w:rPr>
        <w:t>е</w:t>
      </w:r>
      <w:r w:rsidR="002F2815" w:rsidRPr="002F2815">
        <w:rPr>
          <w:sz w:val="24"/>
          <w:szCs w:val="24"/>
        </w:rPr>
        <w:t>ративного управления или ином вещевом праве, или иного законного владельца недвижимого имущества, к которому присоединяется средство информации</w:t>
      </w:r>
      <w:r w:rsidR="002F2815" w:rsidRPr="002F2815">
        <w:rPr>
          <w:color w:val="000000"/>
          <w:sz w:val="24"/>
          <w:szCs w:val="24"/>
        </w:rPr>
        <w:t>;</w:t>
      </w:r>
    </w:p>
    <w:p w:rsidR="00092B9D" w:rsidRPr="002F2815" w:rsidRDefault="00227980" w:rsidP="002F2815">
      <w:pPr>
        <w:ind w:firstLine="709"/>
        <w:jc w:val="both"/>
        <w:rPr>
          <w:color w:val="000000"/>
          <w:sz w:val="24"/>
          <w:szCs w:val="24"/>
        </w:rPr>
      </w:pPr>
      <w:r w:rsidRPr="002F2815">
        <w:rPr>
          <w:sz w:val="24"/>
          <w:szCs w:val="24"/>
        </w:rPr>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w:t>
      </w:r>
      <w:r w:rsidRPr="002F2815">
        <w:rPr>
          <w:color w:val="000000"/>
          <w:sz w:val="24"/>
          <w:szCs w:val="24"/>
        </w:rPr>
        <w:t xml:space="preserve">графические материалы: фотомонтаж (графическая </w:t>
      </w:r>
      <w:proofErr w:type="spellStart"/>
      <w:r w:rsidRPr="002F2815">
        <w:rPr>
          <w:color w:val="000000"/>
          <w:sz w:val="24"/>
          <w:szCs w:val="24"/>
        </w:rPr>
        <w:t>врисовка</w:t>
      </w:r>
      <w:proofErr w:type="spellEnd"/>
      <w:r w:rsidRPr="002F2815">
        <w:rPr>
          <w:color w:val="000000"/>
          <w:sz w:val="24"/>
          <w:szCs w:val="24"/>
        </w:rPr>
        <w:t xml:space="preserve">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w:t>
      </w:r>
      <w:proofErr w:type="spellStart"/>
      <w:r w:rsidRPr="002F2815">
        <w:rPr>
          <w:color w:val="000000"/>
          <w:sz w:val="24"/>
          <w:szCs w:val="24"/>
        </w:rPr>
        <w:t>врисовки</w:t>
      </w:r>
      <w:proofErr w:type="spellEnd"/>
      <w:r w:rsidRPr="002F2815">
        <w:rPr>
          <w:color w:val="000000"/>
          <w:sz w:val="24"/>
          <w:szCs w:val="24"/>
        </w:rPr>
        <w:t xml:space="preserve"> конструкции на фотографии с соблюдением пропорций объектов. </w:t>
      </w:r>
      <w:proofErr w:type="spellStart"/>
      <w:r w:rsidRPr="002F2815">
        <w:rPr>
          <w:color w:val="000000"/>
          <w:sz w:val="24"/>
          <w:szCs w:val="24"/>
        </w:rPr>
        <w:t>Фотофиксация</w:t>
      </w:r>
      <w:proofErr w:type="spellEnd"/>
      <w:r w:rsidRPr="002F2815">
        <w:rPr>
          <w:color w:val="000000"/>
          <w:sz w:val="24"/>
          <w:szCs w:val="24"/>
        </w:rPr>
        <w:t xml:space="preserve">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r w:rsidR="00092B9D" w:rsidRPr="002F2815">
        <w:rPr>
          <w:color w:val="000000"/>
          <w:sz w:val="24"/>
          <w:szCs w:val="24"/>
        </w:rPr>
        <w:t xml:space="preserve"> с прилегающей </w:t>
      </w:r>
      <w:proofErr w:type="spellStart"/>
      <w:r w:rsidR="00092B9D" w:rsidRPr="002F2815">
        <w:rPr>
          <w:color w:val="000000"/>
          <w:sz w:val="24"/>
          <w:szCs w:val="24"/>
        </w:rPr>
        <w:t>территоией</w:t>
      </w:r>
      <w:proofErr w:type="spellEnd"/>
      <w:r w:rsidR="002F2815" w:rsidRPr="002F2815">
        <w:rPr>
          <w:color w:val="000000"/>
          <w:sz w:val="24"/>
          <w:szCs w:val="24"/>
        </w:rPr>
        <w:t>.</w:t>
      </w:r>
    </w:p>
    <w:p w:rsidR="002F2815" w:rsidRDefault="00227980" w:rsidP="002F2815">
      <w:pPr>
        <w:jc w:val="both"/>
      </w:pPr>
      <w:r>
        <w:rPr>
          <w:sz w:val="24"/>
          <w:szCs w:val="24"/>
        </w:rPr>
        <w:tab/>
      </w:r>
      <w:r w:rsidR="002F2815">
        <w:rPr>
          <w:sz w:val="24"/>
          <w:szCs w:val="24"/>
        </w:rPr>
        <w:t xml:space="preserve">13.3.4. На каждое место размещения средств информации </w:t>
      </w:r>
      <w:r w:rsidR="005C2469">
        <w:rPr>
          <w:sz w:val="24"/>
          <w:szCs w:val="24"/>
        </w:rPr>
        <w:t>подается отдельное заявление, за исключением информационных конструкций входящих в комплекс взаимосвязанных элементов</w:t>
      </w:r>
      <w:r w:rsidR="002F2815">
        <w:rPr>
          <w:sz w:val="24"/>
          <w:szCs w:val="24"/>
        </w:rPr>
        <w:t>.</w:t>
      </w:r>
    </w:p>
    <w:p w:rsidR="00227980" w:rsidRDefault="00227980" w:rsidP="002F2815">
      <w:pPr>
        <w:ind w:firstLine="709"/>
        <w:jc w:val="both"/>
      </w:pPr>
      <w:r>
        <w:rPr>
          <w:sz w:val="24"/>
          <w:szCs w:val="24"/>
        </w:rPr>
        <w:t>13.3.</w:t>
      </w:r>
      <w:r w:rsidR="002F2815">
        <w:rPr>
          <w:sz w:val="24"/>
          <w:szCs w:val="24"/>
        </w:rPr>
        <w:t>5</w:t>
      </w:r>
      <w:r>
        <w:rPr>
          <w:sz w:val="24"/>
          <w:szCs w:val="24"/>
        </w:rPr>
        <w:t xml:space="preserve">. Прохождение процедуры </w:t>
      </w:r>
      <w:r w:rsidR="002F2815">
        <w:rPr>
          <w:sz w:val="24"/>
          <w:szCs w:val="24"/>
        </w:rPr>
        <w:t>получения разрешение на установку средств информации</w:t>
      </w:r>
      <w:r>
        <w:rPr>
          <w:sz w:val="24"/>
          <w:szCs w:val="24"/>
        </w:rPr>
        <w:t xml:space="preserve"> не накладывает обязательств на собственника (правообладателя) объекта, на </w:t>
      </w:r>
      <w:r>
        <w:rPr>
          <w:sz w:val="24"/>
          <w:szCs w:val="24"/>
        </w:rPr>
        <w:lastRenderedPageBreak/>
        <w:t>внешней поверхности которого предполагается осуществить размещение указанной информационной конструкции, по ее размещению.</w:t>
      </w:r>
    </w:p>
    <w:p w:rsidR="00227980" w:rsidRPr="00A351D4" w:rsidRDefault="00227980" w:rsidP="00227980">
      <w:pPr>
        <w:jc w:val="both"/>
        <w:rPr>
          <w:b/>
        </w:rPr>
      </w:pPr>
      <w:r>
        <w:rPr>
          <w:b/>
          <w:sz w:val="24"/>
          <w:szCs w:val="24"/>
        </w:rPr>
        <w:tab/>
      </w:r>
      <w:r w:rsidRPr="00A351D4">
        <w:rPr>
          <w:b/>
          <w:sz w:val="24"/>
          <w:szCs w:val="24"/>
        </w:rPr>
        <w:t>13.4. Требования к содержанию информационных конструкций.</w:t>
      </w:r>
    </w:p>
    <w:p w:rsidR="00227980" w:rsidRDefault="00227980" w:rsidP="00227980">
      <w:pPr>
        <w:jc w:val="both"/>
      </w:pPr>
      <w:r>
        <w:rPr>
          <w:sz w:val="24"/>
          <w:szCs w:val="24"/>
        </w:rPr>
        <w:tab/>
        <w:t>13.4.1. Информационные конструкции должны содержаться в технически исправном состоянии, быть очищенными от грязи и иного мусора.</w:t>
      </w:r>
    </w:p>
    <w:p w:rsidR="00227980" w:rsidRDefault="00227980" w:rsidP="00227980">
      <w:pPr>
        <w:jc w:val="both"/>
      </w:pPr>
      <w:r>
        <w:rPr>
          <w:sz w:val="24"/>
          <w:szCs w:val="24"/>
        </w:rPr>
        <w:tab/>
        <w:t xml:space="preserve">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w:t>
      </w:r>
      <w:r w:rsidR="00BD280C" w:rsidRPr="00BE4DDA">
        <w:rPr>
          <w:sz w:val="24"/>
          <w:szCs w:val="24"/>
          <w:highlight w:val="cyan"/>
        </w:rPr>
        <w:t>выгоревших изображений и текста,</w:t>
      </w:r>
      <w:r w:rsidR="00BD280C">
        <w:rPr>
          <w:sz w:val="24"/>
          <w:szCs w:val="24"/>
        </w:rPr>
        <w:t xml:space="preserve"> </w:t>
      </w:r>
      <w:r>
        <w:rPr>
          <w:sz w:val="24"/>
          <w:szCs w:val="24"/>
        </w:rPr>
        <w:t xml:space="preserve">а также объявлений и других сообщений. </w:t>
      </w:r>
    </w:p>
    <w:p w:rsidR="00227980" w:rsidRDefault="00227980" w:rsidP="00227980">
      <w:pPr>
        <w:jc w:val="both"/>
      </w:pPr>
      <w:r>
        <w:rPr>
          <w:sz w:val="24"/>
          <w:szCs w:val="24"/>
        </w:rPr>
        <w:tab/>
        <w:t>13.4.3. Металлические элементы информационных конструкций должны быть очищены от ржавчины и окрашены.</w:t>
      </w:r>
    </w:p>
    <w:p w:rsidR="00227980" w:rsidRDefault="00227980" w:rsidP="00227980">
      <w:pPr>
        <w:ind w:firstLine="720"/>
        <w:jc w:val="both"/>
        <w:rPr>
          <w:sz w:val="24"/>
          <w:szCs w:val="24"/>
          <w:lang w:eastAsia="ru-RU"/>
        </w:rPr>
      </w:pPr>
      <w:r>
        <w:rPr>
          <w:sz w:val="24"/>
          <w:szCs w:val="24"/>
          <w:lang w:eastAsia="ru-RU"/>
        </w:rPr>
        <w:t xml:space="preserve">13.4.4. Текстовое наполнение </w:t>
      </w:r>
      <w:r>
        <w:rPr>
          <w:sz w:val="24"/>
          <w:szCs w:val="24"/>
        </w:rPr>
        <w:t>информационных конструкций</w:t>
      </w:r>
      <w:r>
        <w:rPr>
          <w:sz w:val="24"/>
          <w:szCs w:val="24"/>
          <w:lang w:eastAsia="ru-RU"/>
        </w:rPr>
        <w:t xml:space="preserve"> выходит за рамки настоящего проекта и регулируется соответствующими законодательными и нормативными актами.</w:t>
      </w:r>
    </w:p>
    <w:p w:rsidR="00BD280C" w:rsidRDefault="00BD280C" w:rsidP="00BD280C">
      <w:pPr>
        <w:ind w:firstLine="720"/>
        <w:jc w:val="both"/>
        <w:rPr>
          <w:sz w:val="24"/>
          <w:szCs w:val="24"/>
        </w:rPr>
      </w:pPr>
      <w:r w:rsidRPr="00BE4DDA">
        <w:rPr>
          <w:sz w:val="24"/>
          <w:szCs w:val="24"/>
          <w:highlight w:val="cyan"/>
          <w:lang w:eastAsia="ru-RU"/>
        </w:rPr>
        <w:t xml:space="preserve">13.4.5. </w:t>
      </w:r>
      <w:r w:rsidRPr="00BE4DDA">
        <w:rPr>
          <w:color w:val="000000"/>
          <w:sz w:val="24"/>
          <w:szCs w:val="24"/>
          <w:highlight w:val="cyan"/>
        </w:rPr>
        <w:t xml:space="preserve">Владелец информационной конструкции обязан выполнять требование Кировской районной администрации о замене или снятии вывесок, витрин, не отвечающих </w:t>
      </w:r>
      <w:r w:rsidRPr="00BE4DDA">
        <w:rPr>
          <w:sz w:val="24"/>
          <w:szCs w:val="24"/>
          <w:highlight w:val="cyan"/>
        </w:rPr>
        <w:t>требованиям к содержанию информационных конструкций</w:t>
      </w:r>
      <w:r w:rsidRPr="00BE4DDA">
        <w:rPr>
          <w:color w:val="000000"/>
          <w:sz w:val="24"/>
          <w:szCs w:val="24"/>
          <w:highlight w:val="cyan"/>
        </w:rPr>
        <w:t>.</w:t>
      </w:r>
    </w:p>
    <w:p w:rsidR="00227980" w:rsidRDefault="00BD280C" w:rsidP="00227980">
      <w:pPr>
        <w:jc w:val="both"/>
        <w:rPr>
          <w:color w:val="000000"/>
          <w:sz w:val="24"/>
          <w:szCs w:val="24"/>
        </w:rPr>
      </w:pPr>
      <w:r>
        <w:rPr>
          <w:sz w:val="24"/>
          <w:szCs w:val="24"/>
        </w:rPr>
        <w:tab/>
        <w:t>13.4.6</w:t>
      </w:r>
      <w:r w:rsidR="00227980">
        <w:rPr>
          <w:sz w:val="24"/>
          <w:szCs w:val="24"/>
        </w:rPr>
        <w:t xml:space="preserve">. </w:t>
      </w:r>
      <w:r w:rsidR="00227980">
        <w:rPr>
          <w:color w:val="000000"/>
          <w:sz w:val="24"/>
          <w:szCs w:val="24"/>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 в соответствии с действующим законодательством.</w:t>
      </w:r>
    </w:p>
    <w:p w:rsidR="00227980" w:rsidRDefault="00BD280C" w:rsidP="00227980">
      <w:pPr>
        <w:jc w:val="both"/>
      </w:pPr>
      <w:r>
        <w:rPr>
          <w:color w:val="000000"/>
          <w:sz w:val="24"/>
          <w:szCs w:val="24"/>
        </w:rPr>
        <w:tab/>
        <w:t>13.4.7</w:t>
      </w:r>
      <w:r w:rsidR="00227980">
        <w:rPr>
          <w:color w:val="000000"/>
          <w:sz w:val="24"/>
          <w:szCs w:val="24"/>
        </w:rPr>
        <w:t>. Ответств</w:t>
      </w:r>
      <w:r>
        <w:rPr>
          <w:color w:val="000000"/>
          <w:sz w:val="24"/>
          <w:szCs w:val="24"/>
        </w:rPr>
        <w:t xml:space="preserve">енность за нарушение </w:t>
      </w:r>
      <w:r w:rsidRPr="00BE4DDA">
        <w:rPr>
          <w:color w:val="000000"/>
          <w:sz w:val="24"/>
          <w:szCs w:val="24"/>
          <w:highlight w:val="cyan"/>
        </w:rPr>
        <w:t>настоящих Правил</w:t>
      </w:r>
      <w:r>
        <w:rPr>
          <w:color w:val="000000"/>
          <w:sz w:val="24"/>
          <w:szCs w:val="24"/>
        </w:rPr>
        <w:t xml:space="preserve"> </w:t>
      </w:r>
      <w:r w:rsidR="00227980">
        <w:rPr>
          <w:color w:val="000000"/>
          <w:sz w:val="24"/>
          <w:szCs w:val="24"/>
        </w:rPr>
        <w:t>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7D2AF8" w:rsidRDefault="007D2AF8" w:rsidP="00227980">
      <w:pPr>
        <w:rPr>
          <w:color w:val="000000"/>
          <w:sz w:val="24"/>
          <w:szCs w:val="24"/>
        </w:rPr>
      </w:pPr>
    </w:p>
    <w:p w:rsidR="007D2AF8" w:rsidRPr="00227980" w:rsidRDefault="00987DF1">
      <w:pPr>
        <w:jc w:val="center"/>
        <w:rPr>
          <w:b/>
          <w:i/>
          <w:color w:val="auto"/>
        </w:rPr>
      </w:pPr>
      <w:r w:rsidRPr="00227980">
        <w:rPr>
          <w:b/>
          <w:i/>
          <w:color w:val="auto"/>
          <w:sz w:val="24"/>
          <w:szCs w:val="24"/>
        </w:rPr>
        <w:t xml:space="preserve">14. Размещение, установка и содержание рекламных конструкций на территории </w:t>
      </w:r>
      <w:r w:rsidR="000528E3" w:rsidRPr="00227980">
        <w:rPr>
          <w:b/>
          <w:i/>
          <w:color w:val="auto"/>
          <w:sz w:val="24"/>
          <w:szCs w:val="24"/>
        </w:rPr>
        <w:t>городского поселения</w:t>
      </w:r>
      <w:r w:rsidRPr="00227980">
        <w:rPr>
          <w:b/>
          <w:i/>
          <w:color w:val="auto"/>
          <w:sz w:val="24"/>
          <w:szCs w:val="24"/>
        </w:rPr>
        <w:t xml:space="preserve"> «Город К</w:t>
      </w:r>
      <w:r w:rsidR="000528E3" w:rsidRPr="00227980">
        <w:rPr>
          <w:b/>
          <w:i/>
          <w:color w:val="auto"/>
          <w:sz w:val="24"/>
          <w:szCs w:val="24"/>
        </w:rPr>
        <w:t>иров</w:t>
      </w:r>
      <w:r w:rsidRPr="00227980">
        <w:rPr>
          <w:b/>
          <w:i/>
          <w:color w:val="auto"/>
          <w:sz w:val="24"/>
          <w:szCs w:val="24"/>
        </w:rPr>
        <w:t>»</w:t>
      </w:r>
    </w:p>
    <w:p w:rsidR="007D2AF8" w:rsidRPr="00A063A1" w:rsidRDefault="00987DF1">
      <w:pPr>
        <w:jc w:val="both"/>
        <w:rPr>
          <w:color w:val="FF0000"/>
        </w:rPr>
      </w:pPr>
      <w:r w:rsidRPr="00A063A1">
        <w:rPr>
          <w:color w:val="FF0000"/>
          <w:sz w:val="24"/>
          <w:szCs w:val="24"/>
        </w:rPr>
        <w:tab/>
      </w:r>
    </w:p>
    <w:p w:rsidR="007D2AF8" w:rsidRDefault="00987DF1">
      <w:pPr>
        <w:jc w:val="both"/>
        <w:rPr>
          <w:sz w:val="24"/>
          <w:szCs w:val="24"/>
        </w:rPr>
      </w:pPr>
      <w:r>
        <w:rPr>
          <w:color w:val="000000"/>
          <w:sz w:val="24"/>
          <w:szCs w:val="24"/>
        </w:rPr>
        <w:tab/>
        <w:t xml:space="preserve">14.1. </w:t>
      </w:r>
      <w:r>
        <w:rPr>
          <w:rFonts w:eastAsia="Arial"/>
          <w:color w:val="000000"/>
          <w:sz w:val="24"/>
          <w:szCs w:val="24"/>
          <w:lang w:eastAsia="ru-RU"/>
        </w:rPr>
        <w:t xml:space="preserve">Установка и эксплуатация рекламных конструкций на территории </w:t>
      </w:r>
      <w:r w:rsidR="000528E3">
        <w:rPr>
          <w:rFonts w:eastAsia="Arial"/>
          <w:color w:val="000000"/>
          <w:sz w:val="24"/>
          <w:szCs w:val="24"/>
          <w:lang w:eastAsia="ru-RU"/>
        </w:rPr>
        <w:t>городского поселения</w:t>
      </w:r>
      <w:r>
        <w:rPr>
          <w:rFonts w:eastAsia="Arial"/>
          <w:color w:val="000000"/>
          <w:sz w:val="24"/>
          <w:szCs w:val="24"/>
          <w:lang w:eastAsia="ru-RU"/>
        </w:rPr>
        <w:t xml:space="preserve"> «Город К</w:t>
      </w:r>
      <w:r w:rsidR="000528E3">
        <w:rPr>
          <w:rFonts w:eastAsia="Arial"/>
          <w:color w:val="000000"/>
          <w:sz w:val="24"/>
          <w:szCs w:val="24"/>
          <w:lang w:eastAsia="ru-RU"/>
        </w:rPr>
        <w:t>иров</w:t>
      </w:r>
      <w:r>
        <w:rPr>
          <w:rFonts w:eastAsia="Arial"/>
          <w:color w:val="000000"/>
          <w:sz w:val="24"/>
          <w:szCs w:val="24"/>
          <w:lang w:eastAsia="ru-RU"/>
        </w:rPr>
        <w:t>» осуществляется в соответствии с Федеральным законом от 13.03.2006 № 38-ФЗ «О рекламе» и иными нормативными правовыми актами Российской Федерации, регламентирующими отношения в сфере размещения рекламных конструкций.</w:t>
      </w:r>
    </w:p>
    <w:p w:rsidR="007D2AF8" w:rsidRDefault="00987DF1">
      <w:pPr>
        <w:pStyle w:val="aa"/>
        <w:rPr>
          <w:sz w:val="24"/>
          <w:szCs w:val="24"/>
        </w:rPr>
      </w:pPr>
      <w:r>
        <w:rPr>
          <w:color w:val="000000"/>
          <w:sz w:val="24"/>
          <w:szCs w:val="24"/>
        </w:rPr>
        <w:tab/>
        <w:t>14.2. На территории города К</w:t>
      </w:r>
      <w:r w:rsidR="000528E3">
        <w:rPr>
          <w:color w:val="000000"/>
          <w:sz w:val="24"/>
          <w:szCs w:val="24"/>
        </w:rPr>
        <w:t>ирова</w:t>
      </w:r>
      <w:r>
        <w:rPr>
          <w:color w:val="000000"/>
          <w:sz w:val="24"/>
          <w:szCs w:val="24"/>
        </w:rPr>
        <w:t xml:space="preserve"> запрещается установка и эксплуатация рекламных конструкций без разрешения, выданного </w:t>
      </w:r>
      <w:r w:rsidR="000528E3">
        <w:rPr>
          <w:color w:val="000000"/>
          <w:sz w:val="24"/>
          <w:szCs w:val="24"/>
        </w:rPr>
        <w:t>Кировской районной администрацией</w:t>
      </w:r>
      <w:r>
        <w:rPr>
          <w:color w:val="000000"/>
          <w:sz w:val="24"/>
          <w:szCs w:val="24"/>
        </w:rPr>
        <w:t>.</w:t>
      </w:r>
    </w:p>
    <w:p w:rsidR="007D2AF8" w:rsidRDefault="00987DF1">
      <w:pPr>
        <w:pStyle w:val="ConsPlusNormal"/>
        <w:ind w:firstLine="540"/>
        <w:jc w:val="both"/>
        <w:rPr>
          <w:sz w:val="24"/>
          <w:szCs w:val="24"/>
        </w:rPr>
      </w:pPr>
      <w:r>
        <w:rPr>
          <w:rFonts w:ascii="Times New Roman" w:hAnsi="Times New Roman" w:cs="Times New Roman"/>
          <w:color w:val="000000"/>
          <w:sz w:val="24"/>
          <w:szCs w:val="24"/>
        </w:rPr>
        <w:tab/>
        <w:t>14.2.1. В соответствии с Федеральным законом от 13.03.2006 № 38-ФЗ «О рекламе» рекламные конструкции, установленные и (или) эксплуатируемые без разрешения</w:t>
      </w:r>
      <w:r w:rsidR="00E841D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227980">
        <w:rPr>
          <w:rFonts w:ascii="Times New Roman" w:hAnsi="Times New Roman" w:cs="Times New Roman"/>
          <w:color w:val="000000"/>
          <w:sz w:val="24"/>
          <w:szCs w:val="24"/>
        </w:rPr>
        <w:t xml:space="preserve">либо на основании разрешения </w:t>
      </w:r>
      <w:r>
        <w:rPr>
          <w:rFonts w:ascii="Times New Roman" w:hAnsi="Times New Roman" w:cs="Times New Roman"/>
          <w:color w:val="000000"/>
          <w:sz w:val="24"/>
          <w:szCs w:val="24"/>
        </w:rPr>
        <w:t xml:space="preserve">срок действия которого истек, подлежат демонтажу, который осуществляется собственником рекламной конструкции либо собственником или иным законным владельцем недвижимого имущества, к которому присоединена рекламная конструкция, на основании предписания, выданного </w:t>
      </w:r>
      <w:r w:rsidR="000528E3">
        <w:rPr>
          <w:rFonts w:ascii="Times New Roman" w:hAnsi="Times New Roman" w:cs="Times New Roman"/>
          <w:color w:val="000000"/>
          <w:sz w:val="24"/>
          <w:szCs w:val="24"/>
        </w:rPr>
        <w:t>Кировской районной администрацией</w:t>
      </w:r>
      <w:r>
        <w:rPr>
          <w:rFonts w:ascii="Times New Roman" w:hAnsi="Times New Roman" w:cs="Times New Roman"/>
          <w:color w:val="000000"/>
          <w:sz w:val="24"/>
          <w:szCs w:val="24"/>
        </w:rPr>
        <w:t>.</w:t>
      </w:r>
    </w:p>
    <w:p w:rsidR="007D2AF8" w:rsidRDefault="00987DF1" w:rsidP="005600F3">
      <w:pPr>
        <w:pStyle w:val="ConsPlusNormal"/>
        <w:ind w:firstLine="540"/>
        <w:jc w:val="both"/>
      </w:pPr>
      <w:bookmarkStart w:id="113" w:name="P02FC1"/>
      <w:bookmarkEnd w:id="113"/>
      <w:r>
        <w:rPr>
          <w:rFonts w:ascii="Times New Roman" w:hAnsi="Times New Roman" w:cs="Times New Roman"/>
          <w:color w:val="000000"/>
          <w:sz w:val="24"/>
          <w:szCs w:val="24"/>
        </w:rPr>
        <w:tab/>
        <w:t xml:space="preserve">14.2.2. В случае невыполнения предписания или если владелец рекламной конструкции либо собственник или иной законный владелец недвижимого имущества, к </w:t>
      </w:r>
      <w:r w:rsidRPr="005600F3">
        <w:rPr>
          <w:rFonts w:ascii="апапап" w:hAnsi="апапап" w:cs="Times New Roman"/>
          <w:color w:val="000000"/>
          <w:sz w:val="24"/>
          <w:szCs w:val="24"/>
        </w:rPr>
        <w:t>которому присоединена рекламная конструкция, неизвестны, демонтаж рекламной</w:t>
      </w:r>
      <w:r w:rsidR="005600F3" w:rsidRPr="005600F3">
        <w:rPr>
          <w:rFonts w:ascii="апапап" w:hAnsi="апапап" w:cs="Times New Roman"/>
          <w:color w:val="000000"/>
          <w:sz w:val="24"/>
          <w:szCs w:val="24"/>
        </w:rPr>
        <w:t xml:space="preserve"> </w:t>
      </w:r>
      <w:r w:rsidRPr="005600F3">
        <w:rPr>
          <w:rFonts w:ascii="апапап" w:hAnsi="апапап"/>
          <w:color w:val="000000"/>
          <w:sz w:val="24"/>
          <w:szCs w:val="24"/>
        </w:rPr>
        <w:t xml:space="preserve">конструкции, ее хранение или в необходимых случаях уничтожение осуществляется за счет средств бюджета городского </w:t>
      </w:r>
      <w:r w:rsidR="000528E3" w:rsidRPr="005600F3">
        <w:rPr>
          <w:rFonts w:ascii="апапап" w:hAnsi="апапап"/>
          <w:color w:val="000000"/>
          <w:sz w:val="24"/>
          <w:szCs w:val="24"/>
        </w:rPr>
        <w:t>поселения</w:t>
      </w:r>
      <w:r w:rsidRPr="005600F3">
        <w:rPr>
          <w:rFonts w:ascii="апапап" w:hAnsi="апапап"/>
          <w:color w:val="000000"/>
          <w:sz w:val="24"/>
          <w:szCs w:val="24"/>
        </w:rPr>
        <w:t xml:space="preserve"> «Город К</w:t>
      </w:r>
      <w:r w:rsidR="000528E3" w:rsidRPr="005600F3">
        <w:rPr>
          <w:rFonts w:ascii="апапап" w:hAnsi="апапап"/>
          <w:color w:val="000000"/>
          <w:sz w:val="24"/>
          <w:szCs w:val="24"/>
        </w:rPr>
        <w:t>иров</w:t>
      </w:r>
      <w:r w:rsidRPr="005600F3">
        <w:rPr>
          <w:rFonts w:ascii="апапап" w:hAnsi="апапап"/>
          <w:color w:val="000000"/>
          <w:sz w:val="24"/>
          <w:szCs w:val="24"/>
        </w:rPr>
        <w:t>»</w:t>
      </w:r>
      <w:r w:rsidR="00BA1E11">
        <w:rPr>
          <w:rFonts w:ascii="апапап" w:hAnsi="апапап"/>
          <w:color w:val="000000"/>
          <w:sz w:val="24"/>
          <w:szCs w:val="24"/>
        </w:rPr>
        <w:t>,</w:t>
      </w:r>
      <w:r w:rsidR="00227980">
        <w:rPr>
          <w:rFonts w:ascii="апапап" w:hAnsi="апапап"/>
          <w:color w:val="000000"/>
          <w:sz w:val="24"/>
          <w:szCs w:val="24"/>
        </w:rPr>
        <w:t xml:space="preserve"> </w:t>
      </w:r>
      <w:r w:rsidR="00BA1E11">
        <w:rPr>
          <w:rFonts w:ascii="апапап" w:hAnsi="апапап"/>
          <w:color w:val="000000"/>
          <w:sz w:val="24"/>
          <w:szCs w:val="24"/>
        </w:rPr>
        <w:t>с последующим взысканием затрат с установленного собственника.</w:t>
      </w:r>
    </w:p>
    <w:p w:rsidR="007D2AF8" w:rsidRPr="004170AE" w:rsidRDefault="00987DF1">
      <w:pPr>
        <w:ind w:firstLine="540"/>
        <w:jc w:val="both"/>
        <w:rPr>
          <w:sz w:val="24"/>
          <w:szCs w:val="24"/>
        </w:rPr>
      </w:pPr>
      <w:r>
        <w:rPr>
          <w:color w:val="000000"/>
          <w:sz w:val="24"/>
          <w:szCs w:val="24"/>
        </w:rPr>
        <w:tab/>
        <w:t xml:space="preserve">14.3. Владелец рекламной конструкции несет ответственность за любые нарушения правил безопасности, а также за неисправности и аварийные ситуации при нарушении </w:t>
      </w:r>
      <w:r w:rsidRPr="004170AE">
        <w:rPr>
          <w:color w:val="000000"/>
          <w:sz w:val="24"/>
          <w:szCs w:val="24"/>
        </w:rPr>
        <w:t>условий монтажа и эксплуатации рекламных конструкций в соответствии с действующим законодательством.</w:t>
      </w:r>
    </w:p>
    <w:p w:rsidR="007D2AF8" w:rsidRPr="004170AE" w:rsidRDefault="007D2AF8">
      <w:pPr>
        <w:pStyle w:val="ConsPlusNormal"/>
        <w:ind w:firstLine="540"/>
        <w:jc w:val="center"/>
        <w:rPr>
          <w:rFonts w:ascii="Times New Roman" w:hAnsi="Times New Roman" w:cs="Times New Roman"/>
          <w:color w:val="000000"/>
          <w:sz w:val="24"/>
          <w:szCs w:val="24"/>
        </w:rPr>
      </w:pPr>
    </w:p>
    <w:p w:rsidR="007D2AF8" w:rsidRPr="00BD7836" w:rsidRDefault="00987DF1">
      <w:pPr>
        <w:pStyle w:val="ConsPlusNormal"/>
        <w:jc w:val="center"/>
        <w:rPr>
          <w:b/>
          <w:i/>
          <w:sz w:val="24"/>
          <w:szCs w:val="24"/>
        </w:rPr>
      </w:pPr>
      <w:r w:rsidRPr="00BD7836">
        <w:rPr>
          <w:rFonts w:ascii="Times New Roman" w:hAnsi="Times New Roman" w:cs="Times New Roman"/>
          <w:b/>
          <w:i/>
          <w:color w:val="000000"/>
          <w:sz w:val="24"/>
          <w:szCs w:val="24"/>
        </w:rPr>
        <w:t>15. Порядок содержания домашних животных - кошек и собак</w:t>
      </w:r>
    </w:p>
    <w:p w:rsidR="007D2AF8" w:rsidRPr="00BD7836" w:rsidRDefault="00987DF1">
      <w:pPr>
        <w:pStyle w:val="ConsPlusNormal"/>
        <w:jc w:val="center"/>
        <w:rPr>
          <w:rFonts w:ascii="Times New Roman" w:hAnsi="Times New Roman" w:cs="Times New Roman"/>
          <w:b/>
          <w:i/>
          <w:color w:val="000000"/>
          <w:sz w:val="24"/>
          <w:szCs w:val="24"/>
        </w:rPr>
      </w:pPr>
      <w:r w:rsidRPr="00BD7836">
        <w:rPr>
          <w:rFonts w:ascii="Times New Roman" w:hAnsi="Times New Roman" w:cs="Times New Roman"/>
          <w:b/>
          <w:i/>
          <w:color w:val="000000"/>
          <w:sz w:val="24"/>
          <w:szCs w:val="24"/>
        </w:rPr>
        <w:t>(далее - домашние животные)</w:t>
      </w:r>
    </w:p>
    <w:p w:rsidR="007D2AF8" w:rsidRPr="00BD7836" w:rsidRDefault="007D2AF8">
      <w:pPr>
        <w:pStyle w:val="ConsPlusNormal"/>
        <w:jc w:val="both"/>
        <w:rPr>
          <w:rFonts w:ascii="Times New Roman" w:hAnsi="Times New Roman" w:cs="Times New Roman"/>
          <w:b/>
          <w:i/>
          <w:color w:val="000000"/>
          <w:sz w:val="24"/>
          <w:szCs w:val="24"/>
        </w:rPr>
      </w:pPr>
    </w:p>
    <w:p w:rsidR="004170AE" w:rsidRPr="004170AE" w:rsidRDefault="004170AE" w:rsidP="004170AE">
      <w:pPr>
        <w:suppressAutoHyphens w:val="0"/>
        <w:autoSpaceDE w:val="0"/>
        <w:autoSpaceDN w:val="0"/>
        <w:adjustRightInd w:val="0"/>
        <w:ind w:firstLine="720"/>
        <w:jc w:val="both"/>
        <w:rPr>
          <w:sz w:val="24"/>
          <w:szCs w:val="24"/>
          <w:lang w:eastAsia="ru-RU"/>
        </w:rPr>
      </w:pPr>
      <w:r w:rsidRPr="004170AE">
        <w:rPr>
          <w:sz w:val="24"/>
          <w:szCs w:val="24"/>
        </w:rPr>
        <w:t xml:space="preserve">15.1. Места и территории общего пользования запрещается загрязнять </w:t>
      </w:r>
      <w:bookmarkStart w:id="114" w:name="_Hlk95993950"/>
      <w:r w:rsidRPr="004170AE">
        <w:rPr>
          <w:sz w:val="24"/>
          <w:szCs w:val="24"/>
        </w:rPr>
        <w:t>экскрементами</w:t>
      </w:r>
      <w:bookmarkEnd w:id="114"/>
      <w:r w:rsidRPr="004170AE">
        <w:rPr>
          <w:sz w:val="24"/>
          <w:szCs w:val="24"/>
        </w:rPr>
        <w:t xml:space="preserve"> при содержании домашних животных, при загрязнении мест и территорий общего пользования экскрементами владелец домашнего животного обязан незамедлительно убрать экскременты. </w:t>
      </w:r>
    </w:p>
    <w:p w:rsidR="004170AE" w:rsidRPr="004170AE" w:rsidRDefault="004170AE" w:rsidP="004170AE">
      <w:pPr>
        <w:suppressAutoHyphens w:val="0"/>
        <w:autoSpaceDE w:val="0"/>
        <w:autoSpaceDN w:val="0"/>
        <w:adjustRightInd w:val="0"/>
        <w:ind w:firstLine="720"/>
        <w:jc w:val="both"/>
        <w:rPr>
          <w:sz w:val="24"/>
          <w:szCs w:val="24"/>
          <w:lang w:eastAsia="ru-RU"/>
        </w:rPr>
      </w:pPr>
      <w:r w:rsidRPr="004170AE">
        <w:rPr>
          <w:sz w:val="24"/>
          <w:szCs w:val="24"/>
        </w:rPr>
        <w:t>15.2. Выгул домашнего животного должен осуществляться при условии обязательного обеспечения безопасности граждан, животных, сохранности имущества физических лиц и юридических лиц (в том числе с использованием поводка, намордника, ошейника, переносной сумки и т.п.).</w:t>
      </w:r>
    </w:p>
    <w:p w:rsidR="004170AE" w:rsidRPr="004170AE" w:rsidRDefault="004170AE" w:rsidP="004170AE">
      <w:pPr>
        <w:pStyle w:val="22"/>
        <w:spacing w:before="0" w:after="0"/>
        <w:ind w:firstLine="720"/>
      </w:pPr>
      <w:r w:rsidRPr="004170AE">
        <w:t xml:space="preserve">15.3. Выгул домашних животных на территории </w:t>
      </w:r>
      <w:r w:rsidR="000528E3">
        <w:t>городского поселения</w:t>
      </w:r>
      <w:r w:rsidRPr="004170AE">
        <w:t xml:space="preserve"> «Город К</w:t>
      </w:r>
      <w:r w:rsidR="000528E3">
        <w:t>иров</w:t>
      </w:r>
      <w:r w:rsidRPr="004170AE">
        <w:t>» разрешен во всех местах, за исключением детских и спортивных площадках, на территории образовательных и медицинских организаций, особо охраняемых природных территориях.</w:t>
      </w:r>
    </w:p>
    <w:p w:rsidR="004170AE" w:rsidRPr="004170AE" w:rsidRDefault="004170AE" w:rsidP="004170AE">
      <w:pPr>
        <w:pStyle w:val="22"/>
        <w:spacing w:before="0" w:after="0"/>
        <w:ind w:firstLine="720"/>
      </w:pPr>
      <w:r w:rsidRPr="004170AE">
        <w:t xml:space="preserve">15.4. Домашнее животное не должно находиться в местах и на территории общего пользования без владельца либо лица, его заменяющего. </w:t>
      </w:r>
    </w:p>
    <w:p w:rsidR="004170AE" w:rsidRDefault="004170AE" w:rsidP="004170AE">
      <w:pPr>
        <w:suppressAutoHyphens w:val="0"/>
        <w:autoSpaceDE w:val="0"/>
        <w:autoSpaceDN w:val="0"/>
        <w:adjustRightInd w:val="0"/>
        <w:ind w:firstLine="720"/>
        <w:jc w:val="both"/>
        <w:rPr>
          <w:sz w:val="24"/>
          <w:szCs w:val="24"/>
        </w:rPr>
      </w:pPr>
      <w:r w:rsidRPr="004170AE">
        <w:rPr>
          <w:sz w:val="24"/>
          <w:szCs w:val="24"/>
        </w:rPr>
        <w:t>15.5. Лицо, осуществляющее выгул домашнего животного, обязано не допускать в местах и на территории общего пользования повреждение и уничтожение объектов благоустройства, зеленых насаждений.</w:t>
      </w:r>
    </w:p>
    <w:p w:rsidR="004021B2" w:rsidRDefault="004021B2" w:rsidP="004021B2">
      <w:pPr>
        <w:pStyle w:val="ConsPlusNormal"/>
        <w:ind w:firstLine="737"/>
        <w:jc w:val="both"/>
      </w:pPr>
      <w:r>
        <w:rPr>
          <w:rFonts w:ascii="Times New Roman" w:hAnsi="Times New Roman" w:cs="Times New Roman"/>
          <w:sz w:val="24"/>
          <w:szCs w:val="24"/>
        </w:rPr>
        <w:t>15.6.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rsidR="004021B2" w:rsidRDefault="004021B2" w:rsidP="004021B2">
      <w:pPr>
        <w:pStyle w:val="ConsPlusNormal"/>
        <w:ind w:firstLine="737"/>
        <w:jc w:val="both"/>
      </w:pPr>
      <w:r>
        <w:rPr>
          <w:rFonts w:ascii="Times New Roman" w:hAnsi="Times New Roman" w:cs="Times New Roman"/>
          <w:sz w:val="24"/>
          <w:szCs w:val="24"/>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w:t>
      </w:r>
    </w:p>
    <w:p w:rsidR="004021B2" w:rsidRPr="004170AE" w:rsidRDefault="004021B2" w:rsidP="004170AE">
      <w:pPr>
        <w:suppressAutoHyphens w:val="0"/>
        <w:autoSpaceDE w:val="0"/>
        <w:autoSpaceDN w:val="0"/>
        <w:adjustRightInd w:val="0"/>
        <w:ind w:firstLine="720"/>
        <w:jc w:val="both"/>
        <w:rPr>
          <w:sz w:val="24"/>
          <w:szCs w:val="24"/>
        </w:rPr>
      </w:pPr>
    </w:p>
    <w:p w:rsidR="005C2551" w:rsidRPr="004170AE" w:rsidRDefault="005C2551" w:rsidP="005C2551">
      <w:pPr>
        <w:pStyle w:val="ConsPlusNormal"/>
        <w:jc w:val="both"/>
        <w:rPr>
          <w:rFonts w:ascii="Times New Roman" w:hAnsi="Times New Roman" w:cs="Times New Roman"/>
          <w:sz w:val="24"/>
          <w:szCs w:val="24"/>
        </w:rPr>
      </w:pPr>
    </w:p>
    <w:p w:rsidR="007D2AF8" w:rsidRPr="00A351D4" w:rsidRDefault="00987DF1">
      <w:pPr>
        <w:pStyle w:val="ConsPlusNormal"/>
        <w:jc w:val="center"/>
        <w:rPr>
          <w:rFonts w:ascii="Times New Roman" w:hAnsi="Times New Roman" w:cs="Times New Roman"/>
          <w:b/>
          <w:i/>
          <w:sz w:val="24"/>
          <w:szCs w:val="24"/>
        </w:rPr>
      </w:pPr>
      <w:bookmarkStart w:id="115" w:name="_GoBack"/>
      <w:r w:rsidRPr="00A351D4">
        <w:rPr>
          <w:rFonts w:ascii="Times New Roman" w:hAnsi="Times New Roman" w:cs="Times New Roman"/>
          <w:b/>
          <w:i/>
          <w:sz w:val="24"/>
          <w:szCs w:val="24"/>
        </w:rPr>
        <w:t>16. Ответственность за нарушение настоящих Правил</w:t>
      </w:r>
    </w:p>
    <w:bookmarkEnd w:id="115"/>
    <w:p w:rsidR="007D2AF8" w:rsidRDefault="007D2AF8">
      <w:pPr>
        <w:pStyle w:val="ConsPlusNormal"/>
        <w:jc w:val="both"/>
        <w:rPr>
          <w:rFonts w:ascii="Times New Roman" w:hAnsi="Times New Roman" w:cs="Times New Roman"/>
          <w:sz w:val="24"/>
          <w:szCs w:val="24"/>
        </w:rPr>
      </w:pPr>
    </w:p>
    <w:p w:rsidR="007D2AF8"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rsidR="00D72AE2" w:rsidRDefault="00D72AE2">
      <w:pPr>
        <w:suppressAutoHyphens w:val="0"/>
      </w:pPr>
      <w:r>
        <w:br w:type="page"/>
      </w:r>
    </w:p>
    <w:p w:rsidR="00D72AE2" w:rsidRDefault="00D72AE2">
      <w:pPr>
        <w:suppressAutoHyphens w:val="0"/>
      </w:pPr>
    </w:p>
    <w:p w:rsidR="007D2AF8" w:rsidRDefault="007D2AF8">
      <w:pPr>
        <w:suppressAutoHyphens w:val="0"/>
      </w:pPr>
    </w:p>
    <w:p w:rsidR="00D72AE2" w:rsidRDefault="00D72AE2">
      <w:pPr>
        <w:suppressAutoHyphens w:val="0"/>
        <w:rPr>
          <w:sz w:val="24"/>
          <w:szCs w:val="24"/>
        </w:rPr>
      </w:pPr>
    </w:p>
    <w:p w:rsidR="007D2AF8" w:rsidRDefault="00987DF1">
      <w:pPr>
        <w:ind w:left="6520"/>
        <w:rPr>
          <w:sz w:val="24"/>
          <w:szCs w:val="24"/>
        </w:rPr>
      </w:pPr>
      <w:r>
        <w:rPr>
          <w:sz w:val="24"/>
          <w:szCs w:val="24"/>
        </w:rPr>
        <w:t xml:space="preserve">Приложение 1 </w:t>
      </w:r>
    </w:p>
    <w:p w:rsidR="007D2AF8" w:rsidRDefault="00987DF1">
      <w:pPr>
        <w:ind w:left="6520"/>
        <w:rPr>
          <w:sz w:val="24"/>
          <w:szCs w:val="24"/>
        </w:rPr>
      </w:pPr>
      <w:r>
        <w:rPr>
          <w:sz w:val="24"/>
          <w:szCs w:val="24"/>
        </w:rPr>
        <w:t xml:space="preserve">к Правилам благоустройства территорий </w:t>
      </w:r>
      <w:r w:rsidR="000528E3">
        <w:rPr>
          <w:sz w:val="24"/>
          <w:szCs w:val="24"/>
        </w:rPr>
        <w:t>городского поселения</w:t>
      </w:r>
      <w:r>
        <w:rPr>
          <w:sz w:val="24"/>
          <w:szCs w:val="24"/>
        </w:rPr>
        <w:t xml:space="preserve"> «Город К</w:t>
      </w:r>
      <w:r w:rsidR="000528E3">
        <w:rPr>
          <w:sz w:val="24"/>
          <w:szCs w:val="24"/>
        </w:rPr>
        <w:t>иров</w:t>
      </w:r>
      <w:r>
        <w:rPr>
          <w:sz w:val="24"/>
          <w:szCs w:val="24"/>
        </w:rPr>
        <w:t>»</w:t>
      </w:r>
    </w:p>
    <w:p w:rsidR="007D2AF8" w:rsidRDefault="007D2AF8">
      <w:pPr>
        <w:jc w:val="center"/>
        <w:outlineLvl w:val="0"/>
      </w:pPr>
    </w:p>
    <w:p w:rsidR="007D2AF8" w:rsidRDefault="00987DF1">
      <w:pPr>
        <w:jc w:val="center"/>
        <w:outlineLvl w:val="0"/>
      </w:pPr>
      <w:r>
        <w:t>АКТ НА СКРЫТЫЕ РАБОТЫ</w:t>
      </w:r>
    </w:p>
    <w:p w:rsidR="007D2AF8" w:rsidRDefault="007D2AF8">
      <w:pPr>
        <w:jc w:val="both"/>
        <w:outlineLvl w:val="0"/>
      </w:pPr>
    </w:p>
    <w:p w:rsidR="007D2AF8" w:rsidRDefault="00987DF1">
      <w:pPr>
        <w:jc w:val="center"/>
        <w:outlineLvl w:val="0"/>
      </w:pPr>
      <w:r>
        <w:t>№ __________                                 от «____» ___________ 20___ г.</w:t>
      </w:r>
    </w:p>
    <w:p w:rsidR="007D2AF8" w:rsidRDefault="007D2AF8">
      <w:pPr>
        <w:jc w:val="both"/>
        <w:outlineLvl w:val="0"/>
      </w:pPr>
    </w:p>
    <w:p w:rsidR="007D2AF8" w:rsidRDefault="00987DF1">
      <w:pPr>
        <w:jc w:val="both"/>
        <w:outlineLvl w:val="0"/>
      </w:pPr>
      <w:r>
        <w:t>___________________________________________________________________________</w:t>
      </w:r>
    </w:p>
    <w:p w:rsidR="007D2AF8" w:rsidRDefault="00987DF1">
      <w:pPr>
        <w:jc w:val="center"/>
        <w:outlineLvl w:val="0"/>
      </w:pPr>
      <w:r>
        <w:t>(наименование работ)</w:t>
      </w:r>
    </w:p>
    <w:p w:rsidR="007D2AF8" w:rsidRDefault="00987DF1">
      <w:pPr>
        <w:jc w:val="both"/>
        <w:outlineLvl w:val="0"/>
      </w:pPr>
      <w:r>
        <w:t>выполненных на ___________________________________________________________,</w:t>
      </w:r>
    </w:p>
    <w:p w:rsidR="007D2AF8" w:rsidRDefault="00987DF1">
      <w:pPr>
        <w:jc w:val="center"/>
        <w:outlineLvl w:val="0"/>
      </w:pPr>
      <w:r>
        <w:t>(наименование и место расположения объекта)</w:t>
      </w:r>
    </w:p>
    <w:p w:rsidR="007D2AF8" w:rsidRDefault="007D2AF8">
      <w:pPr>
        <w:jc w:val="both"/>
        <w:outlineLvl w:val="0"/>
      </w:pPr>
    </w:p>
    <w:p w:rsidR="007D2AF8" w:rsidRDefault="00987DF1">
      <w:pPr>
        <w:jc w:val="both"/>
        <w:outlineLvl w:val="0"/>
      </w:pPr>
      <w:r>
        <w:t>работы выполнены на основании специального разрешения на право производства земляных</w:t>
      </w:r>
    </w:p>
    <w:p w:rsidR="007D2AF8" w:rsidRDefault="00987DF1">
      <w:pPr>
        <w:jc w:val="both"/>
        <w:outlineLvl w:val="0"/>
      </w:pPr>
      <w:r>
        <w:t>работ № ___________ от «____» ___________ 20___ г.</w:t>
      </w:r>
    </w:p>
    <w:p w:rsidR="007D2AF8" w:rsidRDefault="007D2AF8">
      <w:pPr>
        <w:jc w:val="both"/>
        <w:outlineLvl w:val="0"/>
      </w:pPr>
    </w:p>
    <w:p w:rsidR="007D2AF8" w:rsidRDefault="00987DF1">
      <w:pPr>
        <w:jc w:val="both"/>
        <w:outlineLvl w:val="0"/>
      </w:pPr>
      <w:r>
        <w:t>Комиссия в составе:</w:t>
      </w:r>
    </w:p>
    <w:p w:rsidR="007D2AF8" w:rsidRDefault="00987DF1">
      <w:pPr>
        <w:jc w:val="both"/>
        <w:outlineLvl w:val="0"/>
      </w:pPr>
      <w:r>
        <w:t>лица, осуществившего земляные  работы  (заинтересованного  лица), либо его</w:t>
      </w:r>
    </w:p>
    <w:p w:rsidR="007D2AF8" w:rsidRDefault="00987DF1">
      <w:pPr>
        <w:jc w:val="both"/>
        <w:outlineLvl w:val="0"/>
      </w:pPr>
      <w:r>
        <w:t>представителя________________________________________________________________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представителя уполномоченного органа в сфере городского хозяйства 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представители организаций, эксплуатирующих инженерные сети_____________________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иные лица 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7D2AF8">
      <w:pPr>
        <w:jc w:val="both"/>
        <w:outlineLvl w:val="0"/>
      </w:pPr>
    </w:p>
    <w:p w:rsidR="007D2AF8" w:rsidRDefault="00987DF1">
      <w:pPr>
        <w:jc w:val="both"/>
        <w:outlineLvl w:val="0"/>
      </w:pPr>
      <w:r>
        <w:t xml:space="preserve">произвела осмотр работ, выполненных </w:t>
      </w:r>
      <w:hyperlink w:anchor="Par1224">
        <w:r>
          <w:rPr>
            <w:rStyle w:val="-"/>
            <w:color w:val="000000" w:themeColor="text1"/>
          </w:rPr>
          <w:t>&lt;*&gt;</w:t>
        </w:r>
      </w:hyperlink>
      <w:r>
        <w:t>_______________________________________</w:t>
      </w:r>
    </w:p>
    <w:p w:rsidR="007D2AF8" w:rsidRDefault="00987DF1">
      <w:pPr>
        <w:jc w:val="center"/>
        <w:outlineLvl w:val="0"/>
        <w:rPr>
          <w:sz w:val="16"/>
          <w:szCs w:val="16"/>
        </w:rPr>
      </w:pPr>
      <w:r>
        <w:rPr>
          <w:sz w:val="16"/>
          <w:szCs w:val="16"/>
        </w:rPr>
        <w:t>(наименование  строительно-монтажной организации)</w:t>
      </w:r>
    </w:p>
    <w:p w:rsidR="007D2AF8" w:rsidRDefault="00987DF1">
      <w:pPr>
        <w:jc w:val="both"/>
        <w:outlineLvl w:val="0"/>
      </w:pPr>
      <w:r>
        <w:t>и составила настоящий АКТ о нижеследующем:</w:t>
      </w:r>
    </w:p>
    <w:p w:rsidR="007D2AF8" w:rsidRDefault="007D2AF8">
      <w:pPr>
        <w:jc w:val="both"/>
        <w:outlineLvl w:val="0"/>
      </w:pPr>
    </w:p>
    <w:p w:rsidR="007D2AF8" w:rsidRDefault="00987DF1">
      <w:pPr>
        <w:jc w:val="both"/>
        <w:outlineLvl w:val="0"/>
      </w:pPr>
      <w:r>
        <w:t>1. К освидетельствованию и приемке предъявлены результаты следующих работ</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(наименование результатов скрытых работ)</w:t>
      </w:r>
    </w:p>
    <w:p w:rsidR="007D2AF8" w:rsidRDefault="00987DF1">
      <w:pPr>
        <w:jc w:val="both"/>
        <w:outlineLvl w:val="0"/>
      </w:pPr>
      <w:r>
        <w:t>2. При  выполнении  работ  применены ___________________________________________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(наименование материалов, конструкций, изделий со ссылкой на сертификат или другие документы, подтверждающие качество)</w:t>
      </w:r>
    </w:p>
    <w:p w:rsidR="007D2AF8" w:rsidRDefault="00987DF1">
      <w:pPr>
        <w:jc w:val="both"/>
        <w:outlineLvl w:val="0"/>
      </w:pPr>
      <w:r>
        <w:t>3.При выполнении работ отсутствуют (или допущены) отклонения от технических требований и условий приемки работ _________________________________________.</w:t>
      </w:r>
    </w:p>
    <w:p w:rsidR="007D2AF8" w:rsidRDefault="00987DF1">
      <w:pPr>
        <w:ind w:left="4111"/>
        <w:jc w:val="both"/>
        <w:outlineLvl w:val="0"/>
      </w:pPr>
      <w:r>
        <w:rPr>
          <w:sz w:val="16"/>
          <w:szCs w:val="16"/>
        </w:rPr>
        <w:t>(при наличии отклонений указать, какие отклонения отсутствуют).</w:t>
      </w:r>
    </w:p>
    <w:p w:rsidR="007D2AF8" w:rsidRDefault="00987DF1">
      <w:pPr>
        <w:jc w:val="both"/>
        <w:outlineLvl w:val="0"/>
      </w:pPr>
      <w:r>
        <w:t>5. Дата: начала работ _______________; окончания работ _______________.</w:t>
      </w:r>
    </w:p>
    <w:p w:rsidR="007D2AF8" w:rsidRDefault="00987DF1">
      <w:pPr>
        <w:jc w:val="both"/>
        <w:outlineLvl w:val="0"/>
      </w:pPr>
      <w:r>
        <w:t>6. Приложения ________________________________________________________.</w:t>
      </w:r>
    </w:p>
    <w:p w:rsidR="007D2AF8" w:rsidRDefault="007D2AF8">
      <w:pPr>
        <w:jc w:val="both"/>
        <w:outlineLvl w:val="0"/>
      </w:pPr>
    </w:p>
    <w:p w:rsidR="007D2AF8" w:rsidRDefault="00987DF1">
      <w:pPr>
        <w:jc w:val="both"/>
        <w:outlineLvl w:val="0"/>
      </w:pPr>
      <w:r>
        <w:t>Решение:</w:t>
      </w:r>
    </w:p>
    <w:p w:rsidR="007D2AF8" w:rsidRDefault="00987DF1">
      <w:pPr>
        <w:ind w:firstLine="708"/>
        <w:jc w:val="both"/>
        <w:outlineLvl w:val="0"/>
      </w:pPr>
      <w:r>
        <w:t>Работы выполнены в соответствии со стандартами, строительными нормами и правилами и подлежат приемке.</w:t>
      </w:r>
    </w:p>
    <w:p w:rsidR="007D2AF8" w:rsidRDefault="007D2AF8">
      <w:pPr>
        <w:jc w:val="both"/>
        <w:outlineLvl w:val="0"/>
      </w:pPr>
    </w:p>
    <w:p w:rsidR="007D2AF8" w:rsidRDefault="00987DF1">
      <w:pPr>
        <w:jc w:val="both"/>
        <w:outlineLvl w:val="0"/>
      </w:pPr>
      <w:r>
        <w:t>Лицо, осуществившего земляные работы, либо его представитель________________</w:t>
      </w:r>
    </w:p>
    <w:p w:rsidR="007D2AF8" w:rsidRDefault="00987DF1">
      <w:pPr>
        <w:ind w:left="6379"/>
        <w:jc w:val="both"/>
        <w:outlineLvl w:val="0"/>
        <w:rPr>
          <w:sz w:val="16"/>
          <w:szCs w:val="16"/>
        </w:rPr>
      </w:pPr>
      <w:r>
        <w:rPr>
          <w:sz w:val="16"/>
          <w:szCs w:val="16"/>
        </w:rPr>
        <w:t>(подпись)</w:t>
      </w:r>
    </w:p>
    <w:p w:rsidR="007D2AF8" w:rsidRDefault="00987DF1">
      <w:pPr>
        <w:jc w:val="both"/>
        <w:outlineLvl w:val="0"/>
      </w:pPr>
      <w:r>
        <w:t>Представитель уполномоченного органа в сфере городского хозяйства____________</w:t>
      </w:r>
    </w:p>
    <w:p w:rsidR="007D2AF8" w:rsidRDefault="00987DF1">
      <w:pPr>
        <w:ind w:left="6379"/>
        <w:jc w:val="both"/>
        <w:outlineLvl w:val="0"/>
        <w:rPr>
          <w:sz w:val="16"/>
          <w:szCs w:val="16"/>
        </w:rPr>
      </w:pPr>
      <w:r>
        <w:rPr>
          <w:sz w:val="16"/>
          <w:szCs w:val="16"/>
        </w:rPr>
        <w:t>(подпись)</w:t>
      </w:r>
    </w:p>
    <w:p w:rsidR="007D2AF8" w:rsidRDefault="00987DF1">
      <w:pPr>
        <w:jc w:val="both"/>
        <w:outlineLvl w:val="0"/>
      </w:pPr>
      <w:r>
        <w:t>Представитель организации, эксплуатирующей инженерные сети_________________</w:t>
      </w:r>
    </w:p>
    <w:p w:rsidR="007D2AF8" w:rsidRDefault="00987DF1">
      <w:pPr>
        <w:ind w:left="6379"/>
        <w:jc w:val="both"/>
        <w:outlineLvl w:val="0"/>
        <w:rPr>
          <w:sz w:val="16"/>
          <w:szCs w:val="16"/>
        </w:rPr>
      </w:pPr>
      <w:r>
        <w:rPr>
          <w:sz w:val="16"/>
          <w:szCs w:val="16"/>
        </w:rPr>
        <w:t>(подпись)</w:t>
      </w:r>
    </w:p>
    <w:p w:rsidR="007D2AF8" w:rsidRDefault="007D2AF8">
      <w:pPr>
        <w:jc w:val="both"/>
        <w:outlineLvl w:val="0"/>
      </w:pPr>
    </w:p>
    <w:p w:rsidR="007D2AF8" w:rsidRDefault="00987DF1">
      <w:pPr>
        <w:jc w:val="both"/>
        <w:outlineLvl w:val="0"/>
      </w:pPr>
      <w:r>
        <w:t>Приложение: фотоотчет на _______ л.</w:t>
      </w:r>
    </w:p>
    <w:p w:rsidR="007D2AF8" w:rsidRDefault="007D2AF8">
      <w:pPr>
        <w:jc w:val="both"/>
        <w:outlineLvl w:val="0"/>
      </w:pPr>
    </w:p>
    <w:p w:rsidR="007D2AF8" w:rsidRDefault="00987DF1">
      <w:pPr>
        <w:jc w:val="both"/>
        <w:outlineLvl w:val="0"/>
      </w:pPr>
      <w:r>
        <w:t>--------------------------------</w:t>
      </w:r>
    </w:p>
    <w:p w:rsidR="007D2AF8" w:rsidRDefault="00987DF1">
      <w:pPr>
        <w:jc w:val="both"/>
        <w:outlineLvl w:val="0"/>
        <w:rPr>
          <w:sz w:val="16"/>
          <w:szCs w:val="16"/>
        </w:rPr>
      </w:pPr>
      <w:bookmarkStart w:id="116" w:name="Par1224"/>
      <w:bookmarkEnd w:id="116"/>
      <w:r>
        <w:rPr>
          <w:sz w:val="16"/>
          <w:szCs w:val="16"/>
        </w:rPr>
        <w:t>&lt;*&gt; Заполняется в случае, если работы выполнялись подрядной организацией по договору с лицом, осуществившим земляные работы.</w:t>
      </w:r>
    </w:p>
    <w:p w:rsidR="007D2AF8" w:rsidRDefault="007D2AF8">
      <w:pPr>
        <w:jc w:val="both"/>
      </w:pPr>
    </w:p>
    <w:p w:rsidR="007D2AF8" w:rsidRDefault="007D2AF8"/>
    <w:p w:rsidR="007D2AF8" w:rsidRDefault="007D2AF8"/>
    <w:p w:rsidR="007D2AF8" w:rsidRDefault="00987DF1">
      <w:pPr>
        <w:ind w:left="6520"/>
        <w:rPr>
          <w:sz w:val="24"/>
          <w:szCs w:val="24"/>
        </w:rPr>
      </w:pPr>
      <w:r>
        <w:rPr>
          <w:sz w:val="24"/>
          <w:szCs w:val="24"/>
        </w:rPr>
        <w:t xml:space="preserve">Приложение 2 </w:t>
      </w:r>
    </w:p>
    <w:p w:rsidR="006E3B6C" w:rsidRDefault="006E3B6C" w:rsidP="006E3B6C">
      <w:pPr>
        <w:ind w:left="6520"/>
        <w:rPr>
          <w:sz w:val="24"/>
          <w:szCs w:val="24"/>
        </w:rPr>
      </w:pPr>
      <w:r>
        <w:rPr>
          <w:sz w:val="24"/>
          <w:szCs w:val="24"/>
        </w:rPr>
        <w:t>к Правилам благоустройства территорий городского поселения «Город Киров»</w:t>
      </w:r>
    </w:p>
    <w:p w:rsidR="006E3B6C" w:rsidRDefault="006E3B6C" w:rsidP="006E3B6C">
      <w:pPr>
        <w:jc w:val="center"/>
        <w:outlineLvl w:val="0"/>
      </w:pPr>
    </w:p>
    <w:p w:rsidR="007D2AF8" w:rsidRDefault="007D2AF8">
      <w:pPr>
        <w:jc w:val="center"/>
        <w:outlineLvl w:val="0"/>
      </w:pPr>
    </w:p>
    <w:p w:rsidR="007D2AF8" w:rsidRDefault="00987DF1">
      <w:pPr>
        <w:jc w:val="center"/>
        <w:outlineLvl w:val="0"/>
      </w:pPr>
      <w:r>
        <w:t>АКТ</w:t>
      </w:r>
    </w:p>
    <w:p w:rsidR="007D2AF8" w:rsidRDefault="00987DF1">
      <w:pPr>
        <w:jc w:val="center"/>
        <w:outlineLvl w:val="0"/>
      </w:pPr>
      <w:r>
        <w:t>о приемке работ по восстановлению благоустройства</w:t>
      </w:r>
    </w:p>
    <w:p w:rsidR="007D2AF8" w:rsidRDefault="007D2AF8">
      <w:pPr>
        <w:jc w:val="center"/>
        <w:outlineLvl w:val="0"/>
      </w:pPr>
    </w:p>
    <w:p w:rsidR="007D2AF8" w:rsidRDefault="00987DF1">
      <w:pPr>
        <w:jc w:val="center"/>
        <w:outlineLvl w:val="0"/>
      </w:pPr>
      <w:r>
        <w:t>№ __________                                 от «____» ___________ 20___ г.</w:t>
      </w:r>
    </w:p>
    <w:p w:rsidR="007D2AF8" w:rsidRDefault="007D2AF8">
      <w:pPr>
        <w:jc w:val="both"/>
        <w:outlineLvl w:val="0"/>
      </w:pPr>
    </w:p>
    <w:p w:rsidR="007D2AF8" w:rsidRDefault="006E3B6C">
      <w:pPr>
        <w:jc w:val="both"/>
        <w:outlineLvl w:val="0"/>
      </w:pPr>
      <w:r>
        <w:t>Представитель Кировской районной администрации</w:t>
      </w:r>
      <w:r w:rsidR="00987DF1">
        <w:t>__________________________________________________________</w:t>
      </w:r>
    </w:p>
    <w:p w:rsidR="007D2AF8" w:rsidRDefault="00987DF1">
      <w:pPr>
        <w:jc w:val="center"/>
        <w:outlineLvl w:val="0"/>
        <w:rPr>
          <w:sz w:val="16"/>
          <w:szCs w:val="16"/>
        </w:rPr>
      </w:pPr>
      <w:r>
        <w:rPr>
          <w:sz w:val="16"/>
          <w:szCs w:val="16"/>
        </w:rPr>
        <w:t>(Ф.И.О., наименование должности)</w:t>
      </w:r>
    </w:p>
    <w:p w:rsidR="007D2AF8" w:rsidRDefault="00987DF1">
      <w:pPr>
        <w:jc w:val="center"/>
        <w:outlineLvl w:val="0"/>
      </w:pPr>
      <w:r>
        <w:t>УСТАНОВЛЕНО:</w:t>
      </w:r>
    </w:p>
    <w:p w:rsidR="007D2AF8" w:rsidRDefault="007D2AF8">
      <w:pPr>
        <w:jc w:val="both"/>
        <w:outlineLvl w:val="0"/>
      </w:pPr>
    </w:p>
    <w:p w:rsidR="007D2AF8" w:rsidRDefault="00987DF1">
      <w:pPr>
        <w:jc w:val="both"/>
        <w:outlineLvl w:val="0"/>
      </w:pPr>
      <w:r>
        <w:t>1. Лицом, осуществившим земляные работы - _____________________________________</w:t>
      </w:r>
    </w:p>
    <w:p w:rsidR="007D2AF8" w:rsidRDefault="00987DF1">
      <w:pPr>
        <w:jc w:val="both"/>
        <w:outlineLvl w:val="0"/>
      </w:pPr>
      <w:r>
        <w:t>выполнены  работы  по благоустройству места осуществления земляных работ по адресу: _____________________________________________________________________________</w:t>
      </w:r>
    </w:p>
    <w:p w:rsidR="007D2AF8" w:rsidRDefault="00987DF1">
      <w:pPr>
        <w:jc w:val="center"/>
        <w:outlineLvl w:val="0"/>
        <w:rPr>
          <w:sz w:val="16"/>
          <w:szCs w:val="16"/>
        </w:rPr>
      </w:pPr>
      <w:r>
        <w:rPr>
          <w:sz w:val="16"/>
          <w:szCs w:val="16"/>
        </w:rPr>
        <w:t>(адрес производства земляных работ)</w:t>
      </w:r>
    </w:p>
    <w:p w:rsidR="007D2AF8" w:rsidRDefault="00987DF1">
      <w:pPr>
        <w:jc w:val="both"/>
        <w:outlineLvl w:val="0"/>
      </w:pPr>
      <w:r>
        <w:t>2. Работы по благоустройству места производства земляных работ (работы по восстановлению нарушенного благоустройства) выполнены на основании специального разрешения на право производства земляных работ № ____от «__» __________ 20__ г.</w:t>
      </w:r>
    </w:p>
    <w:p w:rsidR="007D2AF8" w:rsidRDefault="00987DF1">
      <w:pPr>
        <w:jc w:val="both"/>
        <w:outlineLvl w:val="0"/>
      </w:pPr>
      <w:r>
        <w:t xml:space="preserve">3. Качество земляных работ и работ по восстановлению нарушенного благоустройства подтверждается актами на скрытые работы </w:t>
      </w:r>
      <w:hyperlink w:anchor="Par1077">
        <w:r>
          <w:rPr>
            <w:rStyle w:val="-"/>
            <w:color w:val="000000" w:themeColor="text1"/>
          </w:rPr>
          <w:t>&lt;*&gt;</w:t>
        </w:r>
      </w:hyperlink>
      <w:r>
        <w:rPr>
          <w:color w:val="000000" w:themeColor="text1"/>
        </w:rPr>
        <w:t>.</w:t>
      </w:r>
    </w:p>
    <w:p w:rsidR="007D2AF8" w:rsidRDefault="00987DF1">
      <w:pPr>
        <w:jc w:val="both"/>
        <w:outlineLvl w:val="0"/>
      </w:pPr>
      <w:r>
        <w:t>Применяемые материалы и технологии соответствуют требованиям, установленным техническими регламентами (акт специализированной лаборатории ________________________________________________</w:t>
      </w:r>
    </w:p>
    <w:p w:rsidR="007D2AF8" w:rsidRDefault="00987DF1">
      <w:pPr>
        <w:jc w:val="center"/>
        <w:outlineLvl w:val="0"/>
        <w:rPr>
          <w:sz w:val="16"/>
          <w:szCs w:val="16"/>
        </w:rPr>
      </w:pPr>
      <w:r>
        <w:rPr>
          <w:sz w:val="16"/>
          <w:szCs w:val="16"/>
        </w:rPr>
        <w:t>(наименование лаборатории, реквизиты)</w:t>
      </w:r>
    </w:p>
    <w:p w:rsidR="007D2AF8" w:rsidRDefault="00987DF1">
      <w:pPr>
        <w:jc w:val="both"/>
        <w:outlineLvl w:val="0"/>
      </w:pPr>
      <w:r>
        <w:t>№ ____от «__» __________ 20__ г.</w:t>
      </w:r>
    </w:p>
    <w:p w:rsidR="007D2AF8" w:rsidRDefault="00987DF1">
      <w:pPr>
        <w:jc w:val="both"/>
        <w:outlineLvl w:val="0"/>
      </w:pPr>
      <w:r>
        <w:t xml:space="preserve">4. Работы по благоустройству места осуществления земляных работ выполнены ________________________________________________________________________ </w:t>
      </w:r>
      <w:hyperlink w:anchor="Par1079">
        <w:r>
          <w:rPr>
            <w:rStyle w:val="-"/>
            <w:color w:val="000000" w:themeColor="text1"/>
          </w:rPr>
          <w:t>&lt;**&gt;</w:t>
        </w:r>
      </w:hyperlink>
      <w:r>
        <w:rPr>
          <w:color w:val="000000" w:themeColor="text1"/>
        </w:rPr>
        <w:t>.</w:t>
      </w:r>
    </w:p>
    <w:p w:rsidR="007D2AF8" w:rsidRDefault="00987DF1">
      <w:pPr>
        <w:jc w:val="center"/>
        <w:outlineLvl w:val="0"/>
        <w:rPr>
          <w:sz w:val="16"/>
          <w:szCs w:val="16"/>
        </w:rPr>
      </w:pPr>
      <w:r>
        <w:rPr>
          <w:sz w:val="16"/>
          <w:szCs w:val="16"/>
        </w:rPr>
        <w:t>(наименование и реквизиты исполнителя работ)</w:t>
      </w:r>
    </w:p>
    <w:p w:rsidR="007D2AF8" w:rsidRDefault="00987DF1">
      <w:pPr>
        <w:jc w:val="both"/>
        <w:outlineLvl w:val="0"/>
      </w:pPr>
      <w:r>
        <w:t>5. Работы по благоустройству  места осуществления земляных (работ по восстановлению нарушенного благоустройства) выполнены в сроки: начало работ__________, окончание работ _________.</w:t>
      </w:r>
    </w:p>
    <w:p w:rsidR="007D2AF8" w:rsidRDefault="007D2AF8">
      <w:pPr>
        <w:jc w:val="center"/>
        <w:outlineLvl w:val="0"/>
      </w:pPr>
    </w:p>
    <w:p w:rsidR="007D2AF8" w:rsidRDefault="00987DF1">
      <w:pPr>
        <w:jc w:val="center"/>
        <w:outlineLvl w:val="0"/>
      </w:pPr>
      <w:r>
        <w:t>РЕШЕНИЕ:</w:t>
      </w:r>
    </w:p>
    <w:p w:rsidR="007D2AF8" w:rsidRDefault="007D2AF8">
      <w:pPr>
        <w:jc w:val="both"/>
        <w:outlineLvl w:val="0"/>
      </w:pPr>
    </w:p>
    <w:p w:rsidR="007D2AF8" w:rsidRDefault="00987DF1">
      <w:pPr>
        <w:jc w:val="both"/>
        <w:outlineLvl w:val="0"/>
      </w:pPr>
      <w:r>
        <w:t>1. Работы по благоустройству места осуществления земляных работ завершены.</w:t>
      </w:r>
    </w:p>
    <w:p w:rsidR="007D2AF8" w:rsidRDefault="00987DF1">
      <w:pPr>
        <w:jc w:val="both"/>
        <w:outlineLvl w:val="0"/>
      </w:pPr>
      <w:r>
        <w:t xml:space="preserve">2. Работы по благоустройству места осуществления земляных работ соответствуют требованиям, установленным </w:t>
      </w:r>
      <w:hyperlink r:id="rId8">
        <w:r>
          <w:rPr>
            <w:rStyle w:val="-"/>
            <w:color w:val="000000" w:themeColor="text1"/>
            <w:u w:val="none"/>
          </w:rPr>
          <w:t>Правилами</w:t>
        </w:r>
      </w:hyperlink>
      <w:r>
        <w:t xml:space="preserve"> благоустройства территории муниципального образования «Город Калуга», утвержденными решением Городской Думой города Калуги от _____ №____.</w:t>
      </w:r>
    </w:p>
    <w:p w:rsidR="007D2AF8" w:rsidRDefault="007D2AF8">
      <w:pPr>
        <w:jc w:val="both"/>
        <w:outlineLvl w:val="0"/>
      </w:pPr>
    </w:p>
    <w:p w:rsidR="007D2AF8" w:rsidRDefault="00987DF1">
      <w:pPr>
        <w:jc w:val="both"/>
        <w:outlineLvl w:val="0"/>
      </w:pPr>
      <w:r>
        <w:t xml:space="preserve">Приложение: </w:t>
      </w:r>
    </w:p>
    <w:p w:rsidR="007D2AF8" w:rsidRDefault="00987DF1">
      <w:pPr>
        <w:jc w:val="both"/>
        <w:outlineLvl w:val="0"/>
      </w:pPr>
      <w:r>
        <w:t>акты на скрытые работы ________________________________________________________</w:t>
      </w:r>
    </w:p>
    <w:p w:rsidR="007D2AF8" w:rsidRDefault="00987DF1">
      <w:pPr>
        <w:jc w:val="both"/>
        <w:outlineLvl w:val="0"/>
      </w:pPr>
      <w:r>
        <w:t>заключения специализированной лаборатории _____________________________________</w:t>
      </w:r>
    </w:p>
    <w:p w:rsidR="007D2AF8" w:rsidRDefault="00987DF1">
      <w:pPr>
        <w:jc w:val="both"/>
        <w:outlineLvl w:val="0"/>
      </w:pPr>
      <w:proofErr w:type="spellStart"/>
      <w:r>
        <w:t>фотофиксация</w:t>
      </w:r>
      <w:proofErr w:type="spellEnd"/>
      <w:r>
        <w:t xml:space="preserve"> _________________________________________________________________</w:t>
      </w:r>
    </w:p>
    <w:p w:rsidR="007D2AF8" w:rsidRDefault="007D2AF8">
      <w:pPr>
        <w:jc w:val="both"/>
        <w:outlineLvl w:val="0"/>
      </w:pPr>
    </w:p>
    <w:p w:rsidR="007D2AF8" w:rsidRDefault="00987DF1">
      <w:pPr>
        <w:jc w:val="both"/>
        <w:outlineLvl w:val="0"/>
      </w:pPr>
      <w:r>
        <w:t>Должностное лицо _______________________ _________________/расшифровка/</w:t>
      </w:r>
    </w:p>
    <w:p w:rsidR="007D2AF8" w:rsidRDefault="00987DF1">
      <w:pPr>
        <w:jc w:val="center"/>
        <w:outlineLvl w:val="0"/>
        <w:rPr>
          <w:sz w:val="16"/>
          <w:szCs w:val="16"/>
        </w:rPr>
      </w:pPr>
      <w:r>
        <w:rPr>
          <w:sz w:val="16"/>
          <w:szCs w:val="16"/>
        </w:rPr>
        <w:t>(должность)           (подпись)</w:t>
      </w:r>
    </w:p>
    <w:p w:rsidR="007D2AF8" w:rsidRDefault="007D2AF8">
      <w:pPr>
        <w:jc w:val="both"/>
        <w:outlineLvl w:val="0"/>
      </w:pPr>
    </w:p>
    <w:p w:rsidR="007D2AF8" w:rsidRDefault="00987DF1">
      <w:pPr>
        <w:jc w:val="both"/>
        <w:outlineLvl w:val="0"/>
      </w:pPr>
      <w:r>
        <w:t>Особые отметки: ______________________________________________________.</w:t>
      </w:r>
    </w:p>
    <w:p w:rsidR="007D2AF8" w:rsidRDefault="007D2AF8">
      <w:pPr>
        <w:jc w:val="both"/>
        <w:outlineLvl w:val="0"/>
      </w:pPr>
    </w:p>
    <w:p w:rsidR="007D2AF8" w:rsidRDefault="00987DF1">
      <w:pPr>
        <w:jc w:val="both"/>
        <w:outlineLvl w:val="0"/>
      </w:pPr>
      <w:r>
        <w:t>--------------------------------</w:t>
      </w:r>
    </w:p>
    <w:p w:rsidR="007D2AF8" w:rsidRDefault="00987DF1">
      <w:pPr>
        <w:jc w:val="both"/>
        <w:outlineLvl w:val="0"/>
        <w:rPr>
          <w:sz w:val="16"/>
          <w:szCs w:val="16"/>
        </w:rPr>
      </w:pPr>
      <w:bookmarkStart w:id="117" w:name="Par1077"/>
      <w:bookmarkEnd w:id="117"/>
      <w:r>
        <w:rPr>
          <w:sz w:val="16"/>
          <w:szCs w:val="16"/>
        </w:rPr>
        <w:t>&lt;*&gt;Заполняется при осуществлении земляных работ в границах полосы отвода автомобильной дороги.</w:t>
      </w:r>
    </w:p>
    <w:p w:rsidR="007D2AF8" w:rsidRDefault="00987DF1">
      <w:pPr>
        <w:jc w:val="both"/>
        <w:outlineLvl w:val="0"/>
        <w:rPr>
          <w:sz w:val="16"/>
          <w:szCs w:val="16"/>
        </w:rPr>
      </w:pPr>
      <w:bookmarkStart w:id="118" w:name="Par1079"/>
      <w:bookmarkEnd w:id="118"/>
      <w:r>
        <w:rPr>
          <w:sz w:val="16"/>
          <w:szCs w:val="16"/>
        </w:rPr>
        <w:t>&lt;**&gt;Заполняется в случае, если работы выполнялись подрядной организацией по договору с лицом, осуществившим земляные работы.</w:t>
      </w:r>
    </w:p>
    <w:p w:rsidR="007D2AF8" w:rsidRDefault="007D2AF8"/>
    <w:p w:rsidR="007D2AF8" w:rsidRDefault="007D2AF8">
      <w:pPr>
        <w:ind w:left="6804"/>
      </w:pPr>
    </w:p>
    <w:p w:rsidR="007D2AF8" w:rsidRDefault="007D2AF8">
      <w:pPr>
        <w:ind w:left="6804"/>
      </w:pPr>
    </w:p>
    <w:p w:rsidR="007D2AF8" w:rsidRDefault="007D2AF8" w:rsidP="006E3B6C"/>
    <w:p w:rsidR="007D2AF8" w:rsidRDefault="007D2AF8">
      <w:pPr>
        <w:ind w:left="6804"/>
      </w:pPr>
    </w:p>
    <w:p w:rsidR="007D2AF8" w:rsidRDefault="00987DF1">
      <w:pPr>
        <w:ind w:left="6520"/>
        <w:rPr>
          <w:sz w:val="24"/>
          <w:szCs w:val="24"/>
        </w:rPr>
      </w:pPr>
      <w:r>
        <w:rPr>
          <w:sz w:val="24"/>
          <w:szCs w:val="24"/>
        </w:rPr>
        <w:lastRenderedPageBreak/>
        <w:t xml:space="preserve">Приложение 3 </w:t>
      </w:r>
    </w:p>
    <w:p w:rsidR="006E3B6C" w:rsidRDefault="006E3B6C" w:rsidP="006E3B6C">
      <w:pPr>
        <w:ind w:left="6520"/>
        <w:rPr>
          <w:sz w:val="24"/>
          <w:szCs w:val="24"/>
        </w:rPr>
      </w:pPr>
      <w:r>
        <w:rPr>
          <w:sz w:val="24"/>
          <w:szCs w:val="24"/>
        </w:rPr>
        <w:t>к Правилам благоустройства территорий городского поселения «Город Киров»</w:t>
      </w:r>
    </w:p>
    <w:p w:rsidR="006E3B6C" w:rsidRDefault="006E3B6C" w:rsidP="006E3B6C">
      <w:pPr>
        <w:jc w:val="center"/>
        <w:outlineLvl w:val="0"/>
      </w:pPr>
    </w:p>
    <w:p w:rsidR="007D2AF8" w:rsidRDefault="007D2AF8">
      <w:pPr>
        <w:ind w:left="6804"/>
      </w:pPr>
    </w:p>
    <w:p w:rsidR="007D2AF8" w:rsidRDefault="00987DF1">
      <w:pPr>
        <w:jc w:val="center"/>
        <w:outlineLvl w:val="0"/>
      </w:pPr>
      <w:r>
        <w:t>АКТ</w:t>
      </w:r>
    </w:p>
    <w:p w:rsidR="007D2AF8" w:rsidRDefault="00987DF1">
      <w:pPr>
        <w:jc w:val="center"/>
        <w:outlineLvl w:val="0"/>
      </w:pPr>
      <w:r>
        <w:t>о нарушении порядка производства земляных работ</w:t>
      </w:r>
    </w:p>
    <w:p w:rsidR="007D2AF8" w:rsidRDefault="007D2AF8">
      <w:pPr>
        <w:jc w:val="both"/>
        <w:outlineLvl w:val="0"/>
      </w:pPr>
    </w:p>
    <w:p w:rsidR="007D2AF8" w:rsidRDefault="00987DF1">
      <w:pPr>
        <w:jc w:val="both"/>
        <w:outlineLvl w:val="0"/>
      </w:pPr>
      <w:r>
        <w:t>________________                                                                                  от «___» ______ 20__ г.</w:t>
      </w:r>
    </w:p>
    <w:p w:rsidR="007D2AF8" w:rsidRDefault="00987DF1">
      <w:pPr>
        <w:jc w:val="both"/>
        <w:outlineLvl w:val="0"/>
        <w:rPr>
          <w:sz w:val="16"/>
          <w:szCs w:val="16"/>
        </w:rPr>
      </w:pPr>
      <w:r>
        <w:rPr>
          <w:sz w:val="16"/>
          <w:szCs w:val="16"/>
        </w:rPr>
        <w:t>(место составления)</w:t>
      </w:r>
    </w:p>
    <w:p w:rsidR="007D2AF8" w:rsidRDefault="00987DF1">
      <w:pPr>
        <w:jc w:val="both"/>
        <w:outlineLvl w:val="0"/>
      </w:pPr>
      <w:r>
        <w:t>Должностным  лицом ________________________________________________________</w:t>
      </w:r>
    </w:p>
    <w:p w:rsidR="007D2AF8" w:rsidRDefault="00987DF1">
      <w:pPr>
        <w:jc w:val="center"/>
        <w:outlineLvl w:val="0"/>
        <w:rPr>
          <w:sz w:val="16"/>
          <w:szCs w:val="16"/>
        </w:rPr>
      </w:pPr>
      <w:r>
        <w:rPr>
          <w:sz w:val="16"/>
          <w:szCs w:val="16"/>
        </w:rPr>
        <w:t>(Ф.И.О., наименование должности)</w:t>
      </w:r>
    </w:p>
    <w:p w:rsidR="007D2AF8" w:rsidRDefault="007D2AF8">
      <w:pPr>
        <w:jc w:val="both"/>
        <w:outlineLvl w:val="0"/>
      </w:pPr>
    </w:p>
    <w:p w:rsidR="007D2AF8" w:rsidRDefault="00987DF1">
      <w:pPr>
        <w:jc w:val="center"/>
        <w:outlineLvl w:val="0"/>
      </w:pPr>
      <w:r>
        <w:t>УСТАНОВЛЕНО:</w:t>
      </w:r>
    </w:p>
    <w:p w:rsidR="007D2AF8" w:rsidRDefault="007D2AF8">
      <w:pPr>
        <w:jc w:val="center"/>
        <w:outlineLvl w:val="0"/>
      </w:pPr>
    </w:p>
    <w:p w:rsidR="007D2AF8" w:rsidRDefault="00987DF1">
      <w:pPr>
        <w:jc w:val="both"/>
        <w:outlineLvl w:val="0"/>
      </w:pPr>
      <w:r>
        <w:t xml:space="preserve">1. По адресу ___________________________________ в нарушение пункта ______ </w:t>
      </w:r>
      <w:hyperlink r:id="rId9">
        <w:r>
          <w:rPr>
            <w:rStyle w:val="-"/>
            <w:color w:val="000000" w:themeColor="text1"/>
            <w:u w:val="none"/>
          </w:rPr>
          <w:t>Правил</w:t>
        </w:r>
      </w:hyperlink>
      <w:r>
        <w:t xml:space="preserve"> благоустройства территорий </w:t>
      </w:r>
      <w:r w:rsidR="006E3B6C">
        <w:t>городского поселения</w:t>
      </w:r>
      <w:r>
        <w:t xml:space="preserve"> «Город К</w:t>
      </w:r>
      <w:r w:rsidR="006E3B6C">
        <w:t>иров</w:t>
      </w:r>
      <w:r>
        <w:t xml:space="preserve">», утвержденных решением Городской Думы города </w:t>
      </w:r>
      <w:r w:rsidR="006E3B6C">
        <w:t>Кирова</w:t>
      </w:r>
      <w:r>
        <w:t xml:space="preserve"> от _____ №____,  а  именно</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(указать нарушение)</w:t>
      </w:r>
    </w:p>
    <w:p w:rsidR="007D2AF8" w:rsidRDefault="00987DF1">
      <w:pPr>
        <w:jc w:val="both"/>
        <w:outlineLvl w:val="0"/>
      </w:pPr>
      <w:r>
        <w:t>2. Лицо, осуществившее земляные работы: _______________________________ согласно специальному разрешению на право производства земляных работ от «___» ______ 20__ г. № ____</w:t>
      </w:r>
      <w:hyperlink w:anchor="Par1369">
        <w:r>
          <w:rPr>
            <w:rStyle w:val="-"/>
            <w:color w:val="000000" w:themeColor="text1"/>
          </w:rPr>
          <w:t>&lt;*&gt;</w:t>
        </w:r>
      </w:hyperlink>
    </w:p>
    <w:p w:rsidR="007D2AF8" w:rsidRDefault="007D2AF8">
      <w:pPr>
        <w:jc w:val="both"/>
      </w:pPr>
    </w:p>
    <w:tbl>
      <w:tblPr>
        <w:tblW w:w="9418"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0" w:type="dxa"/>
          <w:bottom w:w="102" w:type="dxa"/>
          <w:right w:w="62" w:type="dxa"/>
        </w:tblCellMar>
        <w:tblLook w:val="0000" w:firstRow="0" w:lastRow="0" w:firstColumn="0" w:lastColumn="0" w:noHBand="0" w:noVBand="0"/>
      </w:tblPr>
      <w:tblGrid>
        <w:gridCol w:w="5385"/>
        <w:gridCol w:w="1702"/>
        <w:gridCol w:w="2331"/>
      </w:tblGrid>
      <w:tr w:rsidR="007D2AF8">
        <w:tc>
          <w:tcPr>
            <w:tcW w:w="9418" w:type="dxa"/>
            <w:gridSpan w:val="3"/>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При осуществлении земляных работ нарушены следующие объекты (элементы) благоустройства:</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rPr>
                <w:sz w:val="16"/>
                <w:szCs w:val="16"/>
              </w:rPr>
            </w:pPr>
            <w:r>
              <w:rPr>
                <w:sz w:val="16"/>
                <w:szCs w:val="16"/>
              </w:rPr>
              <w:t>необходимое отметить символом - V</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rPr>
                <w:sz w:val="16"/>
                <w:szCs w:val="16"/>
              </w:rPr>
              <w:t xml:space="preserve">Ориентировочная площадь </w:t>
            </w:r>
          </w:p>
          <w:p w:rsidR="007D2AF8" w:rsidRDefault="00987DF1">
            <w:pPr>
              <w:jc w:val="center"/>
              <w:rPr>
                <w:sz w:val="16"/>
                <w:szCs w:val="16"/>
              </w:rPr>
            </w:pPr>
            <w:r>
              <w:rPr>
                <w:sz w:val="16"/>
                <w:szCs w:val="16"/>
              </w:rPr>
              <w:t>(кв. м/м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асфальтобетонном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переходном покрытии (щебень)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грунтовом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межквартальных проездов</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тротуара, технического тротуара, велодорожки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проездов, стоянок (парковок), расположенных на территории имущественного комплекса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площадей, тротуаров и иных общественных мест (при существующем покрытии из брусчатки)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roofErr w:type="spellStart"/>
            <w:r>
              <w:t>Отмостка</w:t>
            </w:r>
            <w:proofErr w:type="spellEnd"/>
            <w:r>
              <w:t xml:space="preserve"> здания (сооружения)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Бортовой камень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Озелененная территория (газон)</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Ограждения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Дорожные знаки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разметка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Искусственная неровность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lastRenderedPageBreak/>
              <w:t>Светофорные объекты</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Объекты наружного освещения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7087" w:type="dxa"/>
            <w:gridSpan w:val="2"/>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Общая площадь места осуществления земляных работ</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bl>
    <w:p w:rsidR="007D2AF8" w:rsidRDefault="007D2AF8">
      <w:pPr>
        <w:jc w:val="both"/>
      </w:pPr>
    </w:p>
    <w:p w:rsidR="007D2AF8" w:rsidRDefault="00987DF1">
      <w:pPr>
        <w:jc w:val="both"/>
        <w:outlineLvl w:val="0"/>
      </w:pPr>
      <w:r>
        <w:t>Приложение: фотоматериалы на ____ л.</w:t>
      </w:r>
    </w:p>
    <w:p w:rsidR="007D2AF8" w:rsidRDefault="007D2AF8">
      <w:pPr>
        <w:jc w:val="both"/>
        <w:outlineLvl w:val="0"/>
      </w:pPr>
    </w:p>
    <w:p w:rsidR="007D2AF8" w:rsidRDefault="00987DF1">
      <w:pPr>
        <w:jc w:val="both"/>
        <w:outlineLvl w:val="0"/>
      </w:pPr>
      <w:r>
        <w:t>Особые отметки: __________________________________________________________.</w:t>
      </w:r>
    </w:p>
    <w:p w:rsidR="007D2AF8" w:rsidRDefault="007D2AF8">
      <w:pPr>
        <w:jc w:val="both"/>
        <w:outlineLvl w:val="0"/>
      </w:pPr>
    </w:p>
    <w:p w:rsidR="007D2AF8" w:rsidRDefault="00987DF1">
      <w:pPr>
        <w:jc w:val="both"/>
        <w:outlineLvl w:val="0"/>
      </w:pPr>
      <w:r>
        <w:t>Должностное лицо _______________________ ________________ /расшифровка/</w:t>
      </w:r>
    </w:p>
    <w:p w:rsidR="007D2AF8" w:rsidRDefault="00987DF1">
      <w:pPr>
        <w:jc w:val="center"/>
        <w:outlineLvl w:val="0"/>
        <w:rPr>
          <w:sz w:val="16"/>
          <w:szCs w:val="16"/>
          <w:u w:val="single"/>
        </w:rPr>
      </w:pPr>
      <w:r>
        <w:rPr>
          <w:sz w:val="16"/>
          <w:szCs w:val="16"/>
          <w:u w:val="single"/>
        </w:rPr>
        <w:t>(должность)                (подпись)</w:t>
      </w:r>
    </w:p>
    <w:p w:rsidR="007D2AF8" w:rsidRDefault="007D2AF8">
      <w:pPr>
        <w:jc w:val="both"/>
      </w:pPr>
    </w:p>
    <w:p w:rsidR="007D2AF8" w:rsidRDefault="00987DF1">
      <w:pPr>
        <w:ind w:firstLine="540"/>
        <w:jc w:val="both"/>
      </w:pPr>
      <w:r>
        <w:t>--------------------------------</w:t>
      </w:r>
    </w:p>
    <w:p w:rsidR="007D2AF8" w:rsidRDefault="00987DF1">
      <w:pPr>
        <w:spacing w:before="200"/>
        <w:ind w:firstLine="540"/>
        <w:jc w:val="both"/>
      </w:pPr>
      <w:bookmarkStart w:id="119" w:name="Par1369"/>
      <w:bookmarkEnd w:id="119"/>
      <w:r>
        <w:t>&lt;*&gt; Заполняется в случае, если лицо, осуществившее земляные работы установлено.</w:t>
      </w:r>
    </w:p>
    <w:p w:rsidR="007D2AF8" w:rsidRDefault="007D2AF8">
      <w:pPr>
        <w:spacing w:before="200"/>
        <w:ind w:firstLine="540"/>
        <w:jc w:val="both"/>
      </w:pPr>
    </w:p>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6E3B6C" w:rsidRDefault="006E3B6C">
      <w:pPr>
        <w:ind w:left="6520"/>
        <w:rPr>
          <w:sz w:val="24"/>
          <w:szCs w:val="24"/>
        </w:rPr>
      </w:pPr>
    </w:p>
    <w:p w:rsidR="006E3B6C" w:rsidRDefault="006E3B6C">
      <w:pPr>
        <w:ind w:left="6520"/>
        <w:rPr>
          <w:sz w:val="24"/>
          <w:szCs w:val="24"/>
        </w:rPr>
      </w:pPr>
    </w:p>
    <w:p w:rsidR="006E3B6C" w:rsidRDefault="006E3B6C">
      <w:pPr>
        <w:ind w:left="6520"/>
        <w:rPr>
          <w:sz w:val="24"/>
          <w:szCs w:val="24"/>
        </w:rPr>
      </w:pPr>
    </w:p>
    <w:p w:rsidR="006E3B6C" w:rsidRDefault="006E3B6C">
      <w:pPr>
        <w:ind w:left="6520"/>
        <w:rPr>
          <w:sz w:val="24"/>
          <w:szCs w:val="24"/>
        </w:rPr>
      </w:pPr>
    </w:p>
    <w:p w:rsidR="00017D0A" w:rsidRDefault="00017D0A" w:rsidP="00017D0A">
      <w:pPr>
        <w:ind w:left="6520"/>
      </w:pPr>
      <w:r>
        <w:rPr>
          <w:sz w:val="24"/>
          <w:szCs w:val="24"/>
        </w:rPr>
        <w:t>Приложение 4</w:t>
      </w:r>
    </w:p>
    <w:p w:rsidR="00017D0A" w:rsidRDefault="00017D0A" w:rsidP="00017D0A">
      <w:pPr>
        <w:ind w:left="6520"/>
        <w:rPr>
          <w:sz w:val="24"/>
          <w:szCs w:val="24"/>
        </w:rPr>
      </w:pPr>
      <w:r>
        <w:rPr>
          <w:sz w:val="24"/>
          <w:szCs w:val="24"/>
        </w:rPr>
        <w:t>к Правилам благоустройства территорий муниципального образования «Город Калуга»</w:t>
      </w:r>
    </w:p>
    <w:p w:rsidR="00017D0A" w:rsidRDefault="00017D0A" w:rsidP="00017D0A">
      <w:pPr>
        <w:spacing w:line="240" w:lineRule="exact"/>
        <w:rPr>
          <w:rFonts w:ascii="Calibri" w:eastAsia="Calibri" w:hAnsi="Calibri" w:cs="Calibri"/>
          <w:sz w:val="24"/>
          <w:szCs w:val="24"/>
        </w:rPr>
      </w:pPr>
    </w:p>
    <w:p w:rsidR="00017D0A" w:rsidRDefault="00017D0A" w:rsidP="00017D0A">
      <w:pPr>
        <w:widowControl w:val="0"/>
        <w:ind w:right="114"/>
        <w:jc w:val="center"/>
        <w:rPr>
          <w:b/>
          <w:bCs/>
          <w:color w:val="231F20"/>
          <w:sz w:val="24"/>
          <w:szCs w:val="24"/>
        </w:rPr>
      </w:pPr>
      <w:r>
        <w:rPr>
          <w:b/>
          <w:bCs/>
          <w:color w:val="231F20"/>
          <w:sz w:val="24"/>
          <w:szCs w:val="24"/>
        </w:rPr>
        <w:t xml:space="preserve">Графическое приложение </w:t>
      </w:r>
    </w:p>
    <w:p w:rsidR="00017D0A" w:rsidRDefault="00017D0A" w:rsidP="00017D0A">
      <w:pPr>
        <w:widowControl w:val="0"/>
        <w:ind w:right="114"/>
        <w:jc w:val="center"/>
        <w:rPr>
          <w:sz w:val="24"/>
          <w:szCs w:val="24"/>
        </w:rPr>
      </w:pPr>
      <w:r>
        <w:rPr>
          <w:b/>
          <w:bCs/>
          <w:color w:val="231F20"/>
          <w:spacing w:val="1"/>
          <w:sz w:val="24"/>
          <w:szCs w:val="24"/>
        </w:rPr>
        <w:t>к</w:t>
      </w:r>
      <w:r>
        <w:rPr>
          <w:b/>
          <w:bCs/>
          <w:color w:val="231F20"/>
          <w:sz w:val="24"/>
          <w:szCs w:val="24"/>
        </w:rPr>
        <w:t xml:space="preserve"> правилам размещения и содержания информационных конструкций на территории муниципального образования «Город Калуга»</w:t>
      </w:r>
    </w:p>
    <w:p w:rsidR="00017D0A" w:rsidRDefault="00017D0A" w:rsidP="00017D0A">
      <w:pPr>
        <w:spacing w:line="240" w:lineRule="exact"/>
        <w:jc w:val="center"/>
        <w:rPr>
          <w:sz w:val="24"/>
          <w:szCs w:val="24"/>
        </w:rPr>
      </w:pPr>
    </w:p>
    <w:p w:rsidR="00017D0A" w:rsidRDefault="00017D0A" w:rsidP="00017D0A">
      <w:pPr>
        <w:spacing w:line="240" w:lineRule="exact"/>
        <w:rPr>
          <w:sz w:val="24"/>
          <w:szCs w:val="24"/>
          <w:highlight w:val="green"/>
        </w:rPr>
      </w:pPr>
    </w:p>
    <w:p w:rsidR="00017D0A" w:rsidRDefault="00017D0A" w:rsidP="00017D0A">
      <w:pPr>
        <w:widowControl w:val="0"/>
        <w:jc w:val="both"/>
      </w:pPr>
      <w:r>
        <w:rPr>
          <w:color w:val="231F20"/>
          <w:spacing w:val="-18"/>
          <w:sz w:val="24"/>
          <w:szCs w:val="24"/>
        </w:rPr>
        <w:tab/>
        <w:t xml:space="preserve">1. </w:t>
      </w:r>
      <w:r>
        <w:rPr>
          <w:color w:val="231F20"/>
          <w:w w:val="96"/>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p>
    <w:p w:rsidR="00017D0A" w:rsidRDefault="00017D0A" w:rsidP="00017D0A">
      <w:pPr>
        <w:jc w:val="both"/>
        <w:rPr>
          <w:w w:val="103"/>
          <w:sz w:val="24"/>
          <w:szCs w:val="24"/>
        </w:rPr>
      </w:pPr>
    </w:p>
    <w:p w:rsidR="00017D0A" w:rsidRDefault="00017D0A" w:rsidP="00017D0A">
      <w:pPr>
        <w:widowControl w:val="0"/>
        <w:jc w:val="both"/>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и</w:t>
      </w:r>
      <w:r>
        <w:rPr>
          <w:color w:val="231F20"/>
          <w:sz w:val="24"/>
          <w:szCs w:val="24"/>
        </w:rPr>
        <w:t xml:space="preserve">з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017D0A" w:rsidRDefault="00017D0A" w:rsidP="00017D0A">
      <w:pPr>
        <w:widowControl w:val="0"/>
        <w:jc w:val="both"/>
      </w:pPr>
      <w:r>
        <w:rPr>
          <w:color w:val="231F20"/>
          <w:w w:val="102"/>
          <w:sz w:val="24"/>
          <w:szCs w:val="24"/>
        </w:rPr>
        <w:tab/>
        <w:t>- 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w:t>
      </w:r>
      <w:r>
        <w:rPr>
          <w:color w:val="231F20"/>
          <w:w w:val="89"/>
          <w:sz w:val="24"/>
          <w:szCs w:val="24"/>
        </w:rPr>
        <w:t xml:space="preserve"> - </w:t>
      </w:r>
      <w:r>
        <w:rPr>
          <w:color w:val="231F20"/>
          <w:w w:val="106"/>
          <w:sz w:val="24"/>
          <w:szCs w:val="24"/>
        </w:rPr>
        <w:t>б</w:t>
      </w:r>
      <w:r>
        <w:rPr>
          <w:color w:val="231F20"/>
          <w:w w:val="101"/>
          <w:sz w:val="24"/>
          <w:szCs w:val="24"/>
        </w:rPr>
        <w:t>у</w:t>
      </w:r>
      <w:r>
        <w:rPr>
          <w:color w:val="231F20"/>
          <w:w w:val="112"/>
          <w:sz w:val="24"/>
          <w:szCs w:val="24"/>
        </w:rPr>
        <w:t>кв</w:t>
      </w:r>
      <w:r>
        <w:rPr>
          <w:color w:val="231F20"/>
          <w:w w:val="111"/>
          <w:sz w:val="24"/>
          <w:szCs w:val="24"/>
        </w:rPr>
        <w:t>ы</w:t>
      </w:r>
      <w:r>
        <w:rPr>
          <w:color w:val="231F20"/>
          <w:w w:val="113"/>
          <w:sz w:val="24"/>
          <w:szCs w:val="24"/>
        </w:rPr>
        <w:t xml:space="preserve">, </w:t>
      </w:r>
      <w:r>
        <w:rPr>
          <w:color w:val="231F20"/>
          <w:w w:val="106"/>
          <w:sz w:val="24"/>
          <w:szCs w:val="24"/>
        </w:rPr>
        <w:t>б</w:t>
      </w:r>
      <w:r>
        <w:rPr>
          <w:color w:val="231F20"/>
          <w:w w:val="101"/>
          <w:sz w:val="24"/>
          <w:szCs w:val="24"/>
        </w:rPr>
        <w:t>у</w:t>
      </w:r>
      <w:r>
        <w:rPr>
          <w:color w:val="231F20"/>
          <w:w w:val="112"/>
          <w:sz w:val="24"/>
          <w:szCs w:val="24"/>
        </w:rPr>
        <w:t>кв</w:t>
      </w:r>
      <w:r>
        <w:rPr>
          <w:color w:val="231F20"/>
          <w:w w:val="114"/>
          <w:sz w:val="24"/>
          <w:szCs w:val="24"/>
        </w:rPr>
        <w:t>енн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w w:val="113"/>
          <w:sz w:val="24"/>
          <w:szCs w:val="24"/>
        </w:rPr>
        <w:t xml:space="preserve">, </w:t>
      </w:r>
      <w:r>
        <w:rPr>
          <w:color w:val="231F20"/>
          <w:w w:val="114"/>
          <w:sz w:val="24"/>
          <w:szCs w:val="24"/>
        </w:rPr>
        <w:t>а</w:t>
      </w:r>
      <w:r>
        <w:rPr>
          <w:color w:val="231F20"/>
          <w:w w:val="106"/>
          <w:sz w:val="24"/>
          <w:szCs w:val="24"/>
        </w:rPr>
        <w:t>бб</w:t>
      </w:r>
      <w:r>
        <w:rPr>
          <w:color w:val="231F20"/>
          <w:w w:val="113"/>
          <w:sz w:val="24"/>
          <w:szCs w:val="24"/>
        </w:rPr>
        <w:t>р</w:t>
      </w:r>
      <w:r>
        <w:rPr>
          <w:color w:val="231F20"/>
          <w:w w:val="114"/>
          <w:sz w:val="24"/>
          <w:szCs w:val="24"/>
        </w:rPr>
        <w:t>е</w:t>
      </w:r>
      <w:r>
        <w:rPr>
          <w:color w:val="231F20"/>
          <w:w w:val="112"/>
          <w:sz w:val="24"/>
          <w:szCs w:val="24"/>
        </w:rPr>
        <w:t>в</w:t>
      </w:r>
      <w:r>
        <w:rPr>
          <w:color w:val="231F20"/>
          <w:w w:val="114"/>
          <w:sz w:val="24"/>
          <w:szCs w:val="24"/>
        </w:rPr>
        <w:t>иат</w:t>
      </w:r>
      <w:r>
        <w:rPr>
          <w:color w:val="231F20"/>
          <w:w w:val="101"/>
          <w:sz w:val="24"/>
          <w:szCs w:val="24"/>
        </w:rPr>
        <w:t>у</w:t>
      </w:r>
      <w:r>
        <w:rPr>
          <w:color w:val="231F20"/>
          <w:w w:val="113"/>
          <w:sz w:val="24"/>
          <w:szCs w:val="24"/>
        </w:rPr>
        <w:t>р</w:t>
      </w:r>
      <w:r>
        <w:rPr>
          <w:color w:val="231F20"/>
          <w:w w:val="114"/>
          <w:sz w:val="24"/>
          <w:szCs w:val="24"/>
        </w:rPr>
        <w:t>а</w:t>
      </w:r>
      <w:r>
        <w:rPr>
          <w:color w:val="231F20"/>
          <w:w w:val="113"/>
          <w:sz w:val="24"/>
          <w:szCs w:val="24"/>
        </w:rPr>
        <w:t xml:space="preserve">, </w:t>
      </w:r>
      <w:r>
        <w:rPr>
          <w:color w:val="231F20"/>
          <w:w w:val="115"/>
          <w:sz w:val="24"/>
          <w:szCs w:val="24"/>
        </w:rPr>
        <w:t>ц</w:t>
      </w:r>
      <w:r>
        <w:rPr>
          <w:color w:val="231F20"/>
          <w:w w:val="114"/>
          <w:sz w:val="24"/>
          <w:szCs w:val="24"/>
        </w:rPr>
        <w:t>и</w:t>
      </w:r>
      <w:r>
        <w:rPr>
          <w:color w:val="231F20"/>
          <w:w w:val="112"/>
          <w:sz w:val="24"/>
          <w:szCs w:val="24"/>
        </w:rPr>
        <w:t>ф</w:t>
      </w:r>
      <w:r>
        <w:rPr>
          <w:color w:val="231F20"/>
          <w:w w:val="113"/>
          <w:sz w:val="24"/>
          <w:szCs w:val="24"/>
        </w:rPr>
        <w:t>р</w:t>
      </w:r>
      <w:r>
        <w:rPr>
          <w:color w:val="231F20"/>
          <w:w w:val="111"/>
          <w:sz w:val="24"/>
          <w:szCs w:val="24"/>
        </w:rPr>
        <w:t>ы</w:t>
      </w:r>
      <w:r>
        <w:rPr>
          <w:color w:val="231F20"/>
          <w:w w:val="120"/>
          <w:sz w:val="24"/>
          <w:szCs w:val="24"/>
        </w:rPr>
        <w:t>;</w:t>
      </w:r>
    </w:p>
    <w:p w:rsidR="00017D0A" w:rsidRDefault="00017D0A" w:rsidP="00017D0A">
      <w:pPr>
        <w:widowControl w:val="0"/>
        <w:jc w:val="both"/>
      </w:pPr>
      <w:r>
        <w:rPr>
          <w:color w:val="231F20"/>
          <w:w w:val="113"/>
          <w:sz w:val="24"/>
          <w:szCs w:val="24"/>
        </w:rPr>
        <w:tab/>
        <w:t>- 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14"/>
          <w:sz w:val="24"/>
          <w:szCs w:val="24"/>
        </w:rPr>
        <w:t>е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ы</w:t>
      </w:r>
      <w:r>
        <w:rPr>
          <w:color w:val="231F20"/>
          <w:w w:val="89"/>
          <w:sz w:val="24"/>
          <w:szCs w:val="24"/>
        </w:rPr>
        <w:t xml:space="preserve"> - </w:t>
      </w:r>
      <w:r>
        <w:rPr>
          <w:color w:val="231F20"/>
          <w:w w:val="109"/>
          <w:sz w:val="24"/>
          <w:szCs w:val="24"/>
        </w:rPr>
        <w:t>л</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тип</w:t>
      </w:r>
      <w:r>
        <w:rPr>
          <w:color w:val="231F20"/>
          <w:w w:val="111"/>
          <w:sz w:val="24"/>
          <w:szCs w:val="24"/>
        </w:rPr>
        <w:t>ы</w:t>
      </w:r>
      <w:r>
        <w:rPr>
          <w:color w:val="231F20"/>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и и т</w:t>
      </w:r>
      <w:r>
        <w:rPr>
          <w:color w:val="231F20"/>
          <w:w w:val="112"/>
          <w:sz w:val="24"/>
          <w:szCs w:val="24"/>
        </w:rPr>
        <w:t>.</w:t>
      </w:r>
      <w:r>
        <w:rPr>
          <w:color w:val="231F20"/>
          <w:w w:val="113"/>
          <w:sz w:val="24"/>
          <w:szCs w:val="24"/>
        </w:rPr>
        <w:t>д</w:t>
      </w:r>
      <w:r>
        <w:rPr>
          <w:color w:val="231F20"/>
          <w:w w:val="112"/>
          <w:sz w:val="24"/>
          <w:szCs w:val="24"/>
        </w:rPr>
        <w:t>.</w:t>
      </w:r>
      <w:r>
        <w:rPr>
          <w:color w:val="231F20"/>
          <w:w w:val="120"/>
          <w:sz w:val="24"/>
          <w:szCs w:val="24"/>
        </w:rPr>
        <w:t>;</w:t>
      </w:r>
    </w:p>
    <w:p w:rsidR="00017D0A" w:rsidRDefault="00017D0A" w:rsidP="00017D0A">
      <w:pPr>
        <w:widowControl w:val="0"/>
        <w:jc w:val="both"/>
      </w:pPr>
      <w:r>
        <w:rPr>
          <w:color w:val="231F20"/>
          <w:w w:val="114"/>
          <w:sz w:val="24"/>
          <w:szCs w:val="24"/>
        </w:rPr>
        <w:tab/>
        <w:t>-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я</w:t>
      </w:r>
      <w:r>
        <w:rPr>
          <w:color w:val="231F20"/>
          <w:w w:val="120"/>
          <w:sz w:val="24"/>
          <w:szCs w:val="24"/>
        </w:rPr>
        <w:t>;</w:t>
      </w:r>
    </w:p>
    <w:p w:rsidR="00017D0A" w:rsidRDefault="00017D0A" w:rsidP="00017D0A">
      <w:pPr>
        <w:widowControl w:val="0"/>
        <w:jc w:val="both"/>
      </w:pPr>
      <w:r>
        <w:rPr>
          <w:color w:val="231F20"/>
          <w:w w:val="114"/>
          <w:sz w:val="24"/>
          <w:szCs w:val="24"/>
        </w:rPr>
        <w:tab/>
        <w:t>-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а</w:t>
      </w:r>
      <w:r>
        <w:rPr>
          <w:color w:val="231F20"/>
          <w:w w:val="112"/>
          <w:sz w:val="24"/>
          <w:szCs w:val="24"/>
        </w:rPr>
        <w:t>.</w:t>
      </w:r>
    </w:p>
    <w:p w:rsidR="00017D0A" w:rsidRDefault="00017D0A" w:rsidP="00017D0A">
      <w:pPr>
        <w:widowControl w:val="0"/>
      </w:pPr>
    </w:p>
    <w:p w:rsidR="00017D0A" w:rsidRDefault="00017D0A" w:rsidP="00017D0A">
      <w:pPr>
        <w:rPr>
          <w:spacing w:val="-1"/>
          <w:w w:val="112"/>
          <w:sz w:val="24"/>
          <w:szCs w:val="24"/>
        </w:rPr>
      </w:pPr>
      <w:r>
        <w:rPr>
          <w:noProof/>
          <w:spacing w:val="-1"/>
          <w:w w:val="112"/>
          <w:sz w:val="24"/>
          <w:szCs w:val="24"/>
          <w:lang w:eastAsia="ru-RU"/>
        </w:rPr>
        <w:drawing>
          <wp:anchor distT="0" distB="0" distL="18415" distR="0" simplePos="0" relativeHeight="251697152" behindDoc="1" locked="0" layoutInCell="1" allowOverlap="1">
            <wp:simplePos x="0" y="0"/>
            <wp:positionH relativeFrom="column">
              <wp:posOffset>171450</wp:posOffset>
            </wp:positionH>
            <wp:positionV relativeFrom="paragraph">
              <wp:posOffset>156210</wp:posOffset>
            </wp:positionV>
            <wp:extent cx="5736590" cy="2480945"/>
            <wp:effectExtent l="0" t="0" r="0" b="0"/>
            <wp:wrapTopAndBottom/>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0" cstate="print"/>
                    <a:srcRect l="-3" t="-6" r="-3" b="-6"/>
                    <a:stretch>
                      <a:fillRect/>
                    </a:stretch>
                  </pic:blipFill>
                  <pic:spPr bwMode="auto">
                    <a:xfrm>
                      <a:off x="0" y="0"/>
                      <a:ext cx="5736590" cy="2480945"/>
                    </a:xfrm>
                    <a:prstGeom prst="rect">
                      <a:avLst/>
                    </a:prstGeom>
                  </pic:spPr>
                </pic:pic>
              </a:graphicData>
            </a:graphic>
          </wp:anchor>
        </w:drawing>
      </w:r>
    </w:p>
    <w:p w:rsidR="00017D0A" w:rsidRDefault="00017D0A" w:rsidP="00017D0A">
      <w:pPr>
        <w:widowControl w:val="0"/>
        <w:ind w:right="57"/>
        <w:jc w:val="both"/>
      </w:pPr>
      <w:r>
        <w:rPr>
          <w:color w:val="231F20"/>
          <w:w w:val="107"/>
          <w:sz w:val="24"/>
          <w:szCs w:val="24"/>
        </w:rPr>
        <w:tab/>
        <w:t>2</w:t>
      </w:r>
      <w:r>
        <w:rPr>
          <w:color w:val="231F20"/>
          <w:spacing w:val="-1"/>
          <w:w w:val="112"/>
          <w:sz w:val="24"/>
          <w:szCs w:val="24"/>
        </w:rPr>
        <w:t xml:space="preserve">. </w:t>
      </w:r>
      <w:r>
        <w:rPr>
          <w:color w:val="231F20"/>
          <w:w w:val="95"/>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в</w:t>
      </w:r>
      <w:r>
        <w:rPr>
          <w:color w:val="231F20"/>
          <w:w w:val="1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017D0A" w:rsidRDefault="00017D0A" w:rsidP="00017D0A">
      <w:pPr>
        <w:widowControl w:val="0"/>
        <w:jc w:val="both"/>
      </w:pP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е</w:t>
      </w:r>
      <w:r>
        <w:rPr>
          <w:color w:val="231F20"/>
          <w:w w:val="11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е 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w w:val="114"/>
          <w:sz w:val="24"/>
          <w:szCs w:val="24"/>
        </w:rPr>
        <w:t>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е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w w:val="114"/>
          <w:sz w:val="24"/>
          <w:szCs w:val="24"/>
        </w:rPr>
        <w:t>а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в</w:t>
      </w:r>
      <w:r>
        <w:rPr>
          <w:color w:val="231F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017D0A" w:rsidRDefault="00017D0A" w:rsidP="00017D0A">
      <w:pPr>
        <w:widowControl w:val="0"/>
        <w:spacing w:before="40"/>
        <w:ind w:right="-20"/>
        <w:jc w:val="both"/>
      </w:pPr>
      <w:r>
        <w:rPr>
          <w:color w:val="231F20"/>
          <w:sz w:val="24"/>
          <w:szCs w:val="24"/>
        </w:rPr>
        <w:tab/>
        <w:t>-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p>
    <w:p w:rsidR="00017D0A" w:rsidRDefault="00017D0A" w:rsidP="00017D0A">
      <w:pPr>
        <w:widowControl w:val="0"/>
        <w:spacing w:before="40"/>
        <w:ind w:right="-20"/>
        <w:jc w:val="both"/>
        <w:rPr>
          <w:color w:val="231F20"/>
          <w:spacing w:val="-1"/>
          <w:w w:val="114"/>
          <w:sz w:val="24"/>
          <w:szCs w:val="24"/>
        </w:rPr>
      </w:pPr>
    </w:p>
    <w:p w:rsidR="00017D0A" w:rsidRDefault="00017D0A" w:rsidP="00017D0A">
      <w:pPr>
        <w:widowControl w:val="0"/>
        <w:spacing w:before="40"/>
        <w:ind w:right="-20"/>
        <w:jc w:val="both"/>
        <w:rPr>
          <w:color w:val="231F20"/>
          <w:spacing w:val="-1"/>
          <w:w w:val="114"/>
          <w:sz w:val="24"/>
          <w:szCs w:val="24"/>
        </w:rPr>
      </w:pPr>
      <w:r>
        <w:rPr>
          <w:noProof/>
          <w:color w:val="231F20"/>
          <w:spacing w:val="-1"/>
          <w:w w:val="114"/>
          <w:sz w:val="24"/>
          <w:szCs w:val="24"/>
          <w:lang w:eastAsia="ru-RU"/>
        </w:rPr>
        <w:drawing>
          <wp:anchor distT="0" distB="0" distL="18415" distR="4445" simplePos="0" relativeHeight="251704320" behindDoc="1" locked="0" layoutInCell="1" allowOverlap="1">
            <wp:simplePos x="0" y="0"/>
            <wp:positionH relativeFrom="column">
              <wp:posOffset>743585</wp:posOffset>
            </wp:positionH>
            <wp:positionV relativeFrom="paragraph">
              <wp:posOffset>80645</wp:posOffset>
            </wp:positionV>
            <wp:extent cx="3729355" cy="691515"/>
            <wp:effectExtent l="0" t="0" r="0" b="0"/>
            <wp:wrapTopAndBottom/>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1" cstate="print"/>
                    <a:srcRect l="-6" t="-36" r="-6" b="-36"/>
                    <a:stretch>
                      <a:fillRect/>
                    </a:stretch>
                  </pic:blipFill>
                  <pic:spPr bwMode="auto">
                    <a:xfrm>
                      <a:off x="0" y="0"/>
                      <a:ext cx="3729355" cy="691515"/>
                    </a:xfrm>
                    <a:prstGeom prst="rect">
                      <a:avLst/>
                    </a:prstGeom>
                  </pic:spPr>
                </pic:pic>
              </a:graphicData>
            </a:graphic>
          </wp:anchor>
        </w:drawing>
      </w:r>
    </w:p>
    <w:p w:rsidR="00017D0A" w:rsidRDefault="00017D0A" w:rsidP="00017D0A">
      <w:pPr>
        <w:widowControl w:val="0"/>
        <w:ind w:right="-20"/>
        <w:jc w:val="both"/>
      </w:pPr>
      <w:r>
        <w:rPr>
          <w:color w:val="231F20"/>
          <w:spacing w:val="25"/>
          <w:sz w:val="24"/>
          <w:szCs w:val="24"/>
        </w:rPr>
        <w:tab/>
        <w:t xml:space="preserve">- </w:t>
      </w:r>
      <w:r>
        <w:rPr>
          <w:color w:val="231F20"/>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2"/>
          <w:sz w:val="24"/>
          <w:szCs w:val="24"/>
        </w:rPr>
        <w:t>в</w:t>
      </w:r>
      <w:r>
        <w:rPr>
          <w:color w:val="231F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p>
    <w:p w:rsidR="00017D0A" w:rsidRDefault="00017D0A" w:rsidP="00017D0A">
      <w:pPr>
        <w:spacing w:line="240" w:lineRule="exact"/>
        <w:jc w:val="both"/>
        <w:rPr>
          <w:spacing w:val="-1"/>
          <w:w w:val="114"/>
          <w:sz w:val="24"/>
          <w:szCs w:val="24"/>
        </w:rPr>
      </w:pPr>
    </w:p>
    <w:p w:rsidR="00017D0A" w:rsidRDefault="00017D0A" w:rsidP="00017D0A">
      <w:pPr>
        <w:spacing w:line="240" w:lineRule="exact"/>
        <w:jc w:val="both"/>
        <w:rPr>
          <w:spacing w:val="-1"/>
          <w:w w:val="114"/>
          <w:sz w:val="24"/>
          <w:szCs w:val="24"/>
        </w:rPr>
      </w:pPr>
      <w:r>
        <w:rPr>
          <w:noProof/>
          <w:spacing w:val="-1"/>
          <w:w w:val="114"/>
          <w:sz w:val="24"/>
          <w:szCs w:val="24"/>
          <w:lang w:eastAsia="ru-RU"/>
        </w:rPr>
        <w:lastRenderedPageBreak/>
        <w:drawing>
          <wp:anchor distT="0" distB="0" distL="18415" distR="0" simplePos="0" relativeHeight="251703296" behindDoc="1" locked="0" layoutInCell="1" allowOverlap="1">
            <wp:simplePos x="0" y="0"/>
            <wp:positionH relativeFrom="column">
              <wp:posOffset>386080</wp:posOffset>
            </wp:positionH>
            <wp:positionV relativeFrom="paragraph">
              <wp:posOffset>45085</wp:posOffset>
            </wp:positionV>
            <wp:extent cx="5132070" cy="3601720"/>
            <wp:effectExtent l="0" t="0" r="0" b="0"/>
            <wp:wrapTopAndBottom/>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2" cstate="print"/>
                    <a:srcRect l="-3" t="-5" r="-3" b="-5"/>
                    <a:stretch>
                      <a:fillRect/>
                    </a:stretch>
                  </pic:blipFill>
                  <pic:spPr bwMode="auto">
                    <a:xfrm>
                      <a:off x="0" y="0"/>
                      <a:ext cx="5132070" cy="3601720"/>
                    </a:xfrm>
                    <a:prstGeom prst="rect">
                      <a:avLst/>
                    </a:prstGeom>
                  </pic:spPr>
                </pic:pic>
              </a:graphicData>
            </a:graphic>
          </wp:anchor>
        </w:drawing>
      </w:r>
    </w:p>
    <w:p w:rsidR="00017D0A" w:rsidRDefault="00017D0A" w:rsidP="00017D0A">
      <w:pPr>
        <w:widowControl w:val="0"/>
        <w:ind w:right="-20"/>
        <w:jc w:val="both"/>
      </w:pPr>
      <w:r>
        <w:rPr>
          <w:color w:val="231F20"/>
          <w:spacing w:val="25"/>
          <w:w w:val="97"/>
          <w:sz w:val="24"/>
          <w:szCs w:val="24"/>
        </w:rPr>
        <w:tab/>
        <w:t xml:space="preserve">- </w:t>
      </w:r>
      <w:r>
        <w:rPr>
          <w:color w:val="231F20"/>
          <w:spacing w:val="-9"/>
          <w:w w:val="97"/>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spacing w:val="-1"/>
          <w:w w:val="114"/>
          <w:sz w:val="24"/>
          <w:szCs w:val="24"/>
        </w:rPr>
        <w:t>и.</w:t>
      </w:r>
    </w:p>
    <w:p w:rsidR="00017D0A" w:rsidRDefault="00017D0A" w:rsidP="00017D0A">
      <w:pPr>
        <w:spacing w:line="240" w:lineRule="exact"/>
        <w:jc w:val="both"/>
        <w:rPr>
          <w:spacing w:val="-1"/>
          <w:w w:val="114"/>
          <w:sz w:val="24"/>
          <w:szCs w:val="24"/>
        </w:rPr>
      </w:pPr>
    </w:p>
    <w:p w:rsidR="00017D0A" w:rsidRDefault="00017D0A" w:rsidP="00017D0A">
      <w:pPr>
        <w:spacing w:line="240" w:lineRule="exact"/>
        <w:jc w:val="both"/>
        <w:rPr>
          <w:spacing w:val="-1"/>
          <w:w w:val="114"/>
          <w:sz w:val="24"/>
          <w:szCs w:val="24"/>
        </w:rPr>
      </w:pPr>
      <w:r>
        <w:rPr>
          <w:noProof/>
          <w:spacing w:val="-1"/>
          <w:w w:val="114"/>
          <w:sz w:val="24"/>
          <w:szCs w:val="24"/>
          <w:lang w:eastAsia="ru-RU"/>
        </w:rPr>
        <w:drawing>
          <wp:anchor distT="0" distB="0" distL="18415" distR="7620" simplePos="0" relativeHeight="251722752" behindDoc="1" locked="0" layoutInCell="1" allowOverlap="1">
            <wp:simplePos x="0" y="0"/>
            <wp:positionH relativeFrom="column">
              <wp:posOffset>441960</wp:posOffset>
            </wp:positionH>
            <wp:positionV relativeFrom="paragraph">
              <wp:posOffset>140970</wp:posOffset>
            </wp:positionV>
            <wp:extent cx="4887595" cy="763270"/>
            <wp:effectExtent l="0" t="0" r="0" b="0"/>
            <wp:wrapTopAndBottom/>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3" cstate="print"/>
                    <a:srcRect l="-4" t="-25" r="-4" b="-25"/>
                    <a:stretch>
                      <a:fillRect/>
                    </a:stretch>
                  </pic:blipFill>
                  <pic:spPr bwMode="auto">
                    <a:xfrm>
                      <a:off x="0" y="0"/>
                      <a:ext cx="4887595" cy="763270"/>
                    </a:xfrm>
                    <a:prstGeom prst="rect">
                      <a:avLst/>
                    </a:prstGeom>
                  </pic:spPr>
                </pic:pic>
              </a:graphicData>
            </a:graphic>
          </wp:anchor>
        </w:drawing>
      </w:r>
    </w:p>
    <w:p w:rsidR="00017D0A" w:rsidRDefault="00017D0A" w:rsidP="00017D0A">
      <w:pPr>
        <w:widowControl w:val="0"/>
        <w:ind w:right="-20"/>
        <w:jc w:val="both"/>
      </w:pPr>
      <w:r>
        <w:rPr>
          <w:color w:val="231F20"/>
          <w:w w:val="107"/>
          <w:sz w:val="24"/>
          <w:szCs w:val="24"/>
        </w:rPr>
        <w:tab/>
        <w:t>3</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rPr>
          <w:color w:val="231F20"/>
          <w:w w:val="112"/>
          <w:sz w:val="24"/>
          <w:szCs w:val="24"/>
        </w:rPr>
      </w:pPr>
      <w:r>
        <w:rPr>
          <w:color w:val="231F20"/>
          <w:w w:val="107"/>
          <w:sz w:val="24"/>
          <w:szCs w:val="24"/>
        </w:rPr>
        <w:tab/>
        <w:t>3</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3"/>
          <w:sz w:val="24"/>
          <w:szCs w:val="24"/>
        </w:rPr>
        <w:t>р</w:t>
      </w:r>
      <w:r>
        <w:rPr>
          <w:color w:val="231F20"/>
          <w:w w:val="114"/>
          <w:sz w:val="24"/>
          <w:szCs w:val="24"/>
        </w:rPr>
        <w:t>е</w:t>
      </w:r>
      <w:r>
        <w:rPr>
          <w:color w:val="231F20"/>
          <w:w w:val="108"/>
          <w:sz w:val="24"/>
          <w:szCs w:val="24"/>
        </w:rPr>
        <w:t>ш</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14"/>
          <w:sz w:val="24"/>
          <w:szCs w:val="24"/>
        </w:rPr>
        <w:t>т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w:t>
      </w:r>
      <w:r>
        <w:br w:type="page"/>
      </w:r>
    </w:p>
    <w:p w:rsidR="00017D0A" w:rsidRDefault="00017D0A" w:rsidP="00017D0A">
      <w:pPr>
        <w:widowControl w:val="0"/>
        <w:spacing w:line="276" w:lineRule="auto"/>
        <w:jc w:val="both"/>
        <w:rPr>
          <w:color w:val="231F20"/>
          <w:w w:val="112"/>
          <w:sz w:val="24"/>
          <w:szCs w:val="24"/>
        </w:rPr>
      </w:pPr>
      <w:r>
        <w:rPr>
          <w:noProof/>
          <w:color w:val="231F20"/>
          <w:sz w:val="24"/>
          <w:szCs w:val="24"/>
          <w:lang w:eastAsia="ru-RU"/>
        </w:rPr>
        <w:lastRenderedPageBreak/>
        <w:drawing>
          <wp:anchor distT="0" distB="0" distL="18415" distR="7620" simplePos="0" relativeHeight="251707392" behindDoc="1" locked="0" layoutInCell="1" allowOverlap="1">
            <wp:simplePos x="0" y="0"/>
            <wp:positionH relativeFrom="column">
              <wp:posOffset>110490</wp:posOffset>
            </wp:positionH>
            <wp:positionV relativeFrom="paragraph">
              <wp:posOffset>113665</wp:posOffset>
            </wp:positionV>
            <wp:extent cx="5514975" cy="5705475"/>
            <wp:effectExtent l="19050" t="0" r="9525" b="0"/>
            <wp:wrapTopAndBottom/>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4" cstate="print"/>
                    <a:srcRect l="-3" t="-2" r="-3" b="20766"/>
                    <a:stretch>
                      <a:fillRect/>
                    </a:stretch>
                  </pic:blipFill>
                  <pic:spPr bwMode="auto">
                    <a:xfrm>
                      <a:off x="0" y="0"/>
                      <a:ext cx="5514975" cy="5705475"/>
                    </a:xfrm>
                    <a:prstGeom prst="rect">
                      <a:avLst/>
                    </a:prstGeom>
                  </pic:spPr>
                </pic:pic>
              </a:graphicData>
            </a:graphic>
          </wp:anchor>
        </w:drawing>
      </w:r>
    </w:p>
    <w:p w:rsidR="00017D0A" w:rsidRDefault="00017D0A" w:rsidP="00017D0A">
      <w:pPr>
        <w:widowControl w:val="0"/>
        <w:spacing w:line="276" w:lineRule="auto"/>
        <w:jc w:val="both"/>
        <w:rPr>
          <w:color w:val="231F20"/>
          <w:w w:val="112"/>
          <w:sz w:val="24"/>
          <w:szCs w:val="24"/>
        </w:rPr>
      </w:pPr>
    </w:p>
    <w:p w:rsidR="00017D0A" w:rsidRDefault="00017D0A" w:rsidP="00017D0A">
      <w:pPr>
        <w:widowControl w:val="0"/>
        <w:jc w:val="both"/>
      </w:pPr>
      <w:r>
        <w:rPr>
          <w:color w:val="231F20"/>
          <w:w w:val="107"/>
          <w:sz w:val="24"/>
          <w:szCs w:val="24"/>
        </w:rPr>
        <w:tab/>
        <w:t>3</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 xml:space="preserve">д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 xml:space="preserve">и </w:t>
      </w:r>
      <w:r>
        <w:rPr>
          <w:color w:val="231F20"/>
          <w:w w:val="103"/>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w:t>
      </w:r>
      <w:r>
        <w:rPr>
          <w:color w:val="231F20"/>
          <w:w w:val="116"/>
          <w:sz w:val="24"/>
          <w:szCs w:val="24"/>
        </w:rPr>
        <w:t>м</w:t>
      </w:r>
      <w:r>
        <w:rPr>
          <w:color w:val="231F20"/>
          <w:w w:val="114"/>
          <w:sz w:val="24"/>
          <w:szCs w:val="24"/>
        </w:rPr>
        <w:t>и</w:t>
      </w:r>
      <w:r>
        <w:rPr>
          <w:color w:val="231F20"/>
          <w:w w:val="103"/>
          <w:sz w:val="24"/>
          <w:szCs w:val="24"/>
        </w:rPr>
        <w:t>)</w:t>
      </w:r>
      <w:r>
        <w:rPr>
          <w:color w:val="231F20"/>
          <w:w w:val="113"/>
          <w:sz w:val="24"/>
          <w:szCs w:val="24"/>
        </w:rPr>
        <w:t xml:space="preserve">,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тен</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 на</w:t>
      </w:r>
      <w:r>
        <w:rPr>
          <w:color w:val="231F20"/>
          <w:w w:val="105"/>
          <w:sz w:val="24"/>
          <w:szCs w:val="24"/>
        </w:rPr>
        <w:t>с</w:t>
      </w:r>
      <w:r>
        <w:rPr>
          <w:color w:val="231F20"/>
          <w:w w:val="114"/>
          <w:sz w:val="24"/>
          <w:szCs w:val="24"/>
        </w:rPr>
        <w:t>тенн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 xml:space="preserve">не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тий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 xml:space="preserve">е </w:t>
      </w:r>
      <w:r>
        <w:rPr>
          <w:color w:val="231F20"/>
          <w:w w:val="101"/>
          <w:sz w:val="24"/>
          <w:szCs w:val="24"/>
        </w:rPr>
        <w:t>у</w:t>
      </w:r>
      <w:r>
        <w:rPr>
          <w:color w:val="231F20"/>
          <w:w w:val="112"/>
          <w:sz w:val="24"/>
          <w:szCs w:val="24"/>
        </w:rPr>
        <w:t>к</w:t>
      </w:r>
      <w:r>
        <w:rPr>
          <w:color w:val="231F20"/>
          <w:w w:val="114"/>
          <w:sz w:val="24"/>
          <w:szCs w:val="24"/>
        </w:rPr>
        <w:t>а</w:t>
      </w:r>
      <w:r>
        <w:rPr>
          <w:color w:val="231F20"/>
          <w:sz w:val="24"/>
          <w:szCs w:val="24"/>
        </w:rPr>
        <w:t>з</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09"/>
          <w:sz w:val="24"/>
          <w:szCs w:val="24"/>
        </w:rPr>
        <w:t>л</w:t>
      </w:r>
      <w:r>
        <w:rPr>
          <w:color w:val="231F20"/>
          <w:w w:val="114"/>
          <w:sz w:val="24"/>
          <w:szCs w:val="24"/>
        </w:rPr>
        <w:t>инии</w:t>
      </w:r>
      <w:r>
        <w:rPr>
          <w:color w:val="231F20"/>
          <w:w w:val="112"/>
          <w:sz w:val="24"/>
          <w:szCs w:val="24"/>
        </w:rPr>
        <w:t>.</w:t>
      </w:r>
    </w:p>
    <w:p w:rsidR="00017D0A" w:rsidRDefault="00017D0A" w:rsidP="00017D0A">
      <w:pPr>
        <w:suppressAutoHyphens w:val="0"/>
        <w:rPr>
          <w:w w:val="112"/>
          <w:sz w:val="24"/>
          <w:szCs w:val="24"/>
        </w:rPr>
      </w:pPr>
      <w:r>
        <w:br w:type="page"/>
      </w:r>
    </w:p>
    <w:p w:rsidR="00017D0A" w:rsidRDefault="00017D0A" w:rsidP="00017D0A">
      <w:pPr>
        <w:spacing w:line="240" w:lineRule="exact"/>
        <w:jc w:val="both"/>
        <w:rPr>
          <w:w w:val="112"/>
          <w:sz w:val="24"/>
          <w:szCs w:val="24"/>
        </w:rPr>
      </w:pPr>
    </w:p>
    <w:p w:rsidR="00017D0A" w:rsidRDefault="00017D0A" w:rsidP="00017D0A">
      <w:pPr>
        <w:jc w:val="both"/>
      </w:pPr>
      <w:r>
        <w:rPr>
          <w:noProof/>
          <w:lang w:eastAsia="ru-RU"/>
        </w:rPr>
        <w:drawing>
          <wp:anchor distT="0" distB="0" distL="18415" distR="0" simplePos="0" relativeHeight="251725824" behindDoc="1" locked="0" layoutInCell="1" allowOverlap="1">
            <wp:simplePos x="0" y="0"/>
            <wp:positionH relativeFrom="column">
              <wp:posOffset>227330</wp:posOffset>
            </wp:positionH>
            <wp:positionV relativeFrom="paragraph">
              <wp:posOffset>-276225</wp:posOffset>
            </wp:positionV>
            <wp:extent cx="5372100" cy="5462905"/>
            <wp:effectExtent l="0" t="0" r="0" b="0"/>
            <wp:wrapTopAndBottom/>
            <wp:docPr id="1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5" cstate="print"/>
                    <a:srcRect l="-3" t="-2" r="-3" b="-2"/>
                    <a:stretch>
                      <a:fillRect/>
                    </a:stretch>
                  </pic:blipFill>
                  <pic:spPr bwMode="auto">
                    <a:xfrm>
                      <a:off x="0" y="0"/>
                      <a:ext cx="5372100" cy="5462905"/>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8"/>
          <w:sz w:val="24"/>
          <w:szCs w:val="24"/>
        </w:rPr>
        <w:t>:</w:t>
      </w:r>
    </w:p>
    <w:p w:rsidR="00017D0A" w:rsidRDefault="00017D0A" w:rsidP="00017D0A">
      <w:pPr>
        <w:widowControl w:val="0"/>
        <w:jc w:val="both"/>
      </w:pPr>
      <w:r>
        <w:rPr>
          <w:color w:val="231F20"/>
          <w:w w:val="107"/>
          <w:sz w:val="24"/>
          <w:szCs w:val="24"/>
        </w:rPr>
        <w:tab/>
        <w:t>3</w:t>
      </w:r>
      <w:r>
        <w:rPr>
          <w:color w:val="231F20"/>
          <w:w w:val="112"/>
          <w:sz w:val="24"/>
          <w:szCs w:val="24"/>
        </w:rPr>
        <w:t>.</w:t>
      </w:r>
      <w:r>
        <w:rPr>
          <w:color w:val="231F20"/>
          <w:w w:val="107"/>
          <w:sz w:val="24"/>
          <w:szCs w:val="24"/>
        </w:rPr>
        <w:t>3</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8"/>
          <w:sz w:val="24"/>
          <w:szCs w:val="24"/>
        </w:rPr>
        <w:t>:</w:t>
      </w:r>
    </w:p>
    <w:p w:rsidR="00017D0A" w:rsidRDefault="00017D0A" w:rsidP="00017D0A">
      <w:pPr>
        <w:widowControl w:val="0"/>
        <w:jc w:val="both"/>
      </w:pPr>
      <w:r>
        <w:rPr>
          <w:noProof/>
          <w:lang w:eastAsia="ru-RU"/>
        </w:rPr>
        <w:drawing>
          <wp:anchor distT="0" distB="0" distL="18415" distR="0" simplePos="0" relativeHeight="251691008" behindDoc="1" locked="0" layoutInCell="1" allowOverlap="1">
            <wp:simplePos x="0" y="0"/>
            <wp:positionH relativeFrom="column">
              <wp:posOffset>-75565</wp:posOffset>
            </wp:positionH>
            <wp:positionV relativeFrom="paragraph">
              <wp:posOffset>472440</wp:posOffset>
            </wp:positionV>
            <wp:extent cx="5856605" cy="2400935"/>
            <wp:effectExtent l="0" t="0" r="0" b="0"/>
            <wp:wrapTopAndBottom/>
            <wp:docPr id="11"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6" cstate="print"/>
                    <a:srcRect l="-5" t="-10" r="-5" b="-10"/>
                    <a:stretch>
                      <a:fillRect/>
                    </a:stretch>
                  </pic:blipFill>
                  <pic:spPr bwMode="auto">
                    <a:xfrm>
                      <a:off x="0" y="0"/>
                      <a:ext cx="5856605" cy="2400935"/>
                    </a:xfrm>
                    <a:prstGeom prst="rect">
                      <a:avLst/>
                    </a:prstGeom>
                  </pic:spPr>
                </pic:pic>
              </a:graphicData>
            </a:graphic>
          </wp:anchor>
        </w:drawing>
      </w:r>
      <w:r>
        <w:rPr>
          <w:color w:val="231F20"/>
          <w:spacing w:val="25"/>
          <w:w w:val="114"/>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017D0A" w:rsidRDefault="00017D0A" w:rsidP="00017D0A">
      <w:pPr>
        <w:widowControl w:val="0"/>
        <w:jc w:val="both"/>
      </w:pPr>
      <w:r>
        <w:rPr>
          <w:color w:val="231F20"/>
          <w:w w:val="114"/>
          <w:sz w:val="24"/>
          <w:szCs w:val="24"/>
        </w:rPr>
        <w:tab/>
        <w:t>- 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89"/>
          <w:sz w:val="24"/>
          <w:szCs w:val="24"/>
        </w:rPr>
        <w:t xml:space="preserve"> -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15 </w:t>
      </w:r>
      <w:r>
        <w:rPr>
          <w:color w:val="231F20"/>
          <w:w w:val="116"/>
          <w:sz w:val="24"/>
          <w:szCs w:val="24"/>
        </w:rPr>
        <w:t>м</w:t>
      </w:r>
      <w:r>
        <w:rPr>
          <w:color w:val="231F20"/>
          <w:w w:val="112"/>
          <w:sz w:val="24"/>
          <w:szCs w:val="24"/>
        </w:rPr>
        <w:t>.</w:t>
      </w:r>
    </w:p>
    <w:p w:rsidR="00017D0A" w:rsidRDefault="00017D0A" w:rsidP="00017D0A">
      <w:pPr>
        <w:suppressAutoHyphens w:val="0"/>
        <w:rPr>
          <w:color w:val="231F20"/>
          <w:w w:val="107"/>
          <w:sz w:val="24"/>
          <w:szCs w:val="24"/>
        </w:rPr>
      </w:pPr>
      <w:r>
        <w:br w:type="page"/>
      </w:r>
    </w:p>
    <w:p w:rsidR="00017D0A" w:rsidRDefault="00017D0A" w:rsidP="00017D0A">
      <w:pPr>
        <w:jc w:val="both"/>
      </w:pPr>
      <w:r>
        <w:rPr>
          <w:color w:val="231F20"/>
          <w:w w:val="107"/>
          <w:sz w:val="24"/>
          <w:szCs w:val="24"/>
        </w:rPr>
        <w:lastRenderedPageBreak/>
        <w:tab/>
        <w:t>3</w:t>
      </w:r>
      <w:r>
        <w:rPr>
          <w:color w:val="231F20"/>
          <w:w w:val="112"/>
          <w:sz w:val="24"/>
          <w:szCs w:val="24"/>
        </w:rPr>
        <w:t>.</w:t>
      </w:r>
      <w:r>
        <w:rPr>
          <w:color w:val="231F20"/>
          <w:w w:val="107"/>
          <w:sz w:val="24"/>
          <w:szCs w:val="24"/>
        </w:rPr>
        <w:t>3</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w w:val="114"/>
          <w:sz w:val="24"/>
          <w:szCs w:val="24"/>
        </w:rPr>
        <w:t>а 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017D0A" w:rsidRDefault="00017D0A" w:rsidP="00017D0A">
      <w:pPr>
        <w:widowControl w:val="0"/>
        <w:ind w:left="397" w:hanging="397"/>
        <w:jc w:val="both"/>
      </w:pPr>
      <w:r>
        <w:rPr>
          <w:color w:val="231F20"/>
          <w:sz w:val="24"/>
          <w:szCs w:val="24"/>
        </w:rPr>
        <w:tab/>
      </w: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017D0A" w:rsidRDefault="00017D0A" w:rsidP="00017D0A">
      <w:pPr>
        <w:widowControl w:val="0"/>
        <w:ind w:right="-2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89"/>
          <w:sz w:val="24"/>
          <w:szCs w:val="24"/>
        </w:rPr>
        <w:t xml:space="preserve"> -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10 </w:t>
      </w:r>
      <w:r>
        <w:rPr>
          <w:color w:val="231F20"/>
          <w:w w:val="116"/>
          <w:sz w:val="24"/>
          <w:szCs w:val="24"/>
        </w:rPr>
        <w:t>м</w:t>
      </w:r>
      <w:r>
        <w:rPr>
          <w:color w:val="231F20"/>
          <w:w w:val="112"/>
          <w:sz w:val="24"/>
          <w:szCs w:val="24"/>
        </w:rPr>
        <w:t>.</w:t>
      </w:r>
    </w:p>
    <w:p w:rsidR="00017D0A" w:rsidRDefault="00017D0A" w:rsidP="00017D0A">
      <w:pPr>
        <w:widowControl w:val="0"/>
        <w:ind w:right="-20"/>
        <w:jc w:val="both"/>
      </w:pPr>
    </w:p>
    <w:p w:rsidR="00017D0A" w:rsidRDefault="00017D0A" w:rsidP="00017D0A">
      <w:pPr>
        <w:jc w:val="both"/>
        <w:rPr>
          <w:w w:val="112"/>
          <w:sz w:val="24"/>
          <w:szCs w:val="24"/>
        </w:rPr>
      </w:pPr>
      <w:r>
        <w:rPr>
          <w:noProof/>
          <w:w w:val="112"/>
          <w:sz w:val="24"/>
          <w:szCs w:val="24"/>
          <w:lang w:eastAsia="ru-RU"/>
        </w:rPr>
        <w:drawing>
          <wp:anchor distT="0" distB="0" distL="18415" distR="3175" simplePos="0" relativeHeight="251717632" behindDoc="1" locked="0" layoutInCell="1" allowOverlap="1">
            <wp:simplePos x="0" y="0"/>
            <wp:positionH relativeFrom="column">
              <wp:posOffset>367030</wp:posOffset>
            </wp:positionH>
            <wp:positionV relativeFrom="paragraph">
              <wp:posOffset>38100</wp:posOffset>
            </wp:positionV>
            <wp:extent cx="5407025" cy="4245610"/>
            <wp:effectExtent l="0" t="0" r="0" b="0"/>
            <wp:wrapTopAndBottom/>
            <wp:docPr id="1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7" cstate="print"/>
                    <a:srcRect l="-5" t="-4" r="-5" b="-4"/>
                    <a:stretch>
                      <a:fillRect/>
                    </a:stretch>
                  </pic:blipFill>
                  <pic:spPr bwMode="auto">
                    <a:xfrm>
                      <a:off x="0" y="0"/>
                      <a:ext cx="5407025" cy="4245610"/>
                    </a:xfrm>
                    <a:prstGeom prst="rect">
                      <a:avLst/>
                    </a:prstGeom>
                  </pic:spPr>
                </pic:pic>
              </a:graphicData>
            </a:graphic>
          </wp:anchor>
        </w:drawing>
      </w:r>
    </w:p>
    <w:p w:rsidR="00017D0A" w:rsidRDefault="00017D0A" w:rsidP="00017D0A">
      <w:pPr>
        <w:widowControl w:val="0"/>
        <w:jc w:val="both"/>
      </w:pPr>
      <w:r>
        <w:rPr>
          <w:color w:val="231F20"/>
          <w:w w:val="107"/>
          <w:sz w:val="24"/>
          <w:szCs w:val="24"/>
        </w:rPr>
        <w:tab/>
        <w:t>3</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p>
    <w:p w:rsidR="00017D0A" w:rsidRDefault="00017D0A" w:rsidP="00017D0A">
      <w:pPr>
        <w:widowControl w:val="0"/>
        <w:spacing w:before="40"/>
        <w:ind w:right="57"/>
        <w:jc w:val="both"/>
      </w:pPr>
      <w:r>
        <w:rPr>
          <w:color w:val="231F20"/>
          <w:w w:val="97"/>
          <w:sz w:val="24"/>
          <w:szCs w:val="24"/>
        </w:rPr>
        <w:tab/>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017D0A" w:rsidRDefault="00017D0A" w:rsidP="00017D0A">
      <w:pPr>
        <w:suppressAutoHyphens w:val="0"/>
      </w:pPr>
      <w:r>
        <w:br w:type="page"/>
      </w:r>
    </w:p>
    <w:p w:rsidR="00017D0A" w:rsidRDefault="00017D0A" w:rsidP="00017D0A">
      <w:pPr>
        <w:widowControl w:val="0"/>
        <w:spacing w:before="40"/>
        <w:ind w:right="57"/>
        <w:jc w:val="both"/>
      </w:pPr>
    </w:p>
    <w:p w:rsidR="00017D0A" w:rsidRDefault="00017D0A" w:rsidP="00017D0A">
      <w:pPr>
        <w:jc w:val="both"/>
      </w:pPr>
      <w:r>
        <w:rPr>
          <w:noProof/>
          <w:lang w:eastAsia="ru-RU"/>
        </w:rPr>
        <w:drawing>
          <wp:anchor distT="0" distB="0" distL="18415" distR="5715" simplePos="0" relativeHeight="251719680" behindDoc="1" locked="0" layoutInCell="1" allowOverlap="1">
            <wp:simplePos x="0" y="0"/>
            <wp:positionH relativeFrom="column">
              <wp:posOffset>-138430</wp:posOffset>
            </wp:positionH>
            <wp:positionV relativeFrom="paragraph">
              <wp:posOffset>-363855</wp:posOffset>
            </wp:positionV>
            <wp:extent cx="6033770" cy="4341495"/>
            <wp:effectExtent l="0" t="0" r="0" b="0"/>
            <wp:wrapTopAndBottom/>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18" cstate="print"/>
                    <a:srcRect l="-3" t="-3" r="-3" b="-3"/>
                    <a:stretch>
                      <a:fillRect/>
                    </a:stretch>
                  </pic:blipFill>
                  <pic:spPr bwMode="auto">
                    <a:xfrm>
                      <a:off x="0" y="0"/>
                      <a:ext cx="6033770" cy="4341495"/>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эта</w:t>
      </w:r>
      <w:r>
        <w:rPr>
          <w:color w:val="231F20"/>
          <w:w w:val="105"/>
          <w:sz w:val="24"/>
          <w:szCs w:val="24"/>
        </w:rPr>
        <w:t>ж</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 xml:space="preserve">д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эта</w:t>
      </w:r>
      <w:r>
        <w:rPr>
          <w:color w:val="231F20"/>
          <w:w w:val="105"/>
          <w:sz w:val="24"/>
          <w:szCs w:val="24"/>
        </w:rPr>
        <w:t>ж</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не ни</w:t>
      </w:r>
      <w:r>
        <w:rPr>
          <w:color w:val="231F20"/>
          <w:w w:val="105"/>
          <w:sz w:val="24"/>
          <w:szCs w:val="24"/>
        </w:rPr>
        <w:t>ж</w:t>
      </w:r>
      <w:r>
        <w:rPr>
          <w:color w:val="231F20"/>
          <w:w w:val="114"/>
          <w:sz w:val="24"/>
          <w:szCs w:val="24"/>
        </w:rPr>
        <w:t xml:space="preserve">е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 xml:space="preserve">м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13"/>
          <w:sz w:val="24"/>
          <w:szCs w:val="24"/>
        </w:rPr>
        <w:t>д</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пат</w:t>
      </w:r>
      <w:r>
        <w:rPr>
          <w:color w:val="231F20"/>
          <w:w w:val="111"/>
          <w:sz w:val="24"/>
          <w:szCs w:val="24"/>
        </w:rPr>
        <w:t>ь 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0</w:t>
      </w:r>
      <w:r>
        <w:rPr>
          <w:color w:val="231F20"/>
          <w:w w:val="113"/>
          <w:sz w:val="24"/>
          <w:szCs w:val="24"/>
        </w:rPr>
        <w:t>,</w:t>
      </w:r>
      <w:r>
        <w:rPr>
          <w:color w:val="231F20"/>
          <w:w w:val="107"/>
          <w:sz w:val="24"/>
          <w:szCs w:val="24"/>
        </w:rPr>
        <w:t xml:space="preserve">10 </w:t>
      </w:r>
      <w:r>
        <w:rPr>
          <w:color w:val="231F20"/>
          <w:w w:val="116"/>
          <w:sz w:val="24"/>
          <w:szCs w:val="24"/>
        </w:rPr>
        <w:t>м</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118"/>
          <w:sz w:val="24"/>
          <w:szCs w:val="24"/>
        </w:rPr>
        <w:t>.</w:t>
      </w:r>
    </w:p>
    <w:p w:rsidR="00017D0A" w:rsidRDefault="00017D0A" w:rsidP="00017D0A">
      <w:pPr>
        <w:widowControl w:val="0"/>
        <w:ind w:right="-23"/>
        <w:jc w:val="both"/>
      </w:pP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 xml:space="preserve">)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12"/>
          <w:sz w:val="24"/>
          <w:szCs w:val="24"/>
        </w:rPr>
        <w:t>.</w:t>
      </w:r>
    </w:p>
    <w:p w:rsidR="00017D0A" w:rsidRDefault="00017D0A" w:rsidP="00017D0A">
      <w:pPr>
        <w:widowControl w:val="0"/>
        <w:tabs>
          <w:tab w:val="left" w:pos="735"/>
        </w:tabs>
        <w:ind w:right="-20"/>
        <w:jc w:val="both"/>
      </w:pPr>
      <w:r>
        <w:rPr>
          <w:noProof/>
          <w:lang w:eastAsia="ru-RU"/>
        </w:rPr>
        <w:drawing>
          <wp:anchor distT="0" distB="0" distL="18415" distR="0" simplePos="0" relativeHeight="251721728" behindDoc="1" locked="0" layoutInCell="1" allowOverlap="1">
            <wp:simplePos x="0" y="0"/>
            <wp:positionH relativeFrom="column">
              <wp:posOffset>1355725</wp:posOffset>
            </wp:positionH>
            <wp:positionV relativeFrom="paragraph">
              <wp:posOffset>384810</wp:posOffset>
            </wp:positionV>
            <wp:extent cx="3049905" cy="2694940"/>
            <wp:effectExtent l="0" t="0" r="0" b="0"/>
            <wp:wrapTopAndBottom/>
            <wp:docPr id="14"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19" cstate="print"/>
                    <a:srcRect l="-4" t="-3" r="-4" b="-3"/>
                    <a:stretch>
                      <a:fillRect/>
                    </a:stretch>
                  </pic:blipFill>
                  <pic:spPr bwMode="auto">
                    <a:xfrm>
                      <a:off x="0" y="0"/>
                      <a:ext cx="3049905" cy="2694940"/>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 xml:space="preserve">) </w:t>
      </w:r>
      <w:r>
        <w:rPr>
          <w:color w:val="231F20"/>
          <w:w w:val="114"/>
          <w:sz w:val="24"/>
          <w:szCs w:val="24"/>
        </w:rPr>
        <w:t>на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е</w:t>
      </w:r>
      <w:r>
        <w:rPr>
          <w:color w:val="231F20"/>
          <w:w w:val="112"/>
          <w:sz w:val="24"/>
          <w:szCs w:val="24"/>
        </w:rPr>
        <w:t xml:space="preserve">. </w:t>
      </w:r>
    </w:p>
    <w:p w:rsidR="00017D0A" w:rsidRDefault="00017D0A" w:rsidP="00017D0A">
      <w:pPr>
        <w:jc w:val="both"/>
        <w:rPr>
          <w:spacing w:val="-1"/>
          <w:w w:val="112"/>
          <w:sz w:val="24"/>
          <w:szCs w:val="24"/>
        </w:rPr>
      </w:pPr>
    </w:p>
    <w:p w:rsidR="00017D0A" w:rsidRDefault="00017D0A" w:rsidP="00017D0A">
      <w:pPr>
        <w:suppressAutoHyphens w:val="0"/>
        <w:rPr>
          <w:spacing w:val="-1"/>
          <w:w w:val="112"/>
          <w:sz w:val="24"/>
          <w:szCs w:val="24"/>
        </w:rPr>
      </w:pPr>
      <w:r>
        <w:br w:type="page"/>
      </w:r>
    </w:p>
    <w:p w:rsidR="00017D0A" w:rsidRDefault="00017D0A" w:rsidP="00017D0A">
      <w:pPr>
        <w:spacing w:line="240" w:lineRule="exact"/>
        <w:jc w:val="both"/>
        <w:rPr>
          <w:spacing w:val="-1"/>
          <w:w w:val="112"/>
          <w:sz w:val="24"/>
          <w:szCs w:val="24"/>
        </w:rPr>
      </w:pPr>
    </w:p>
    <w:p w:rsidR="00017D0A" w:rsidRDefault="00017D0A" w:rsidP="00017D0A">
      <w:pPr>
        <w:widowControl w:val="0"/>
        <w:jc w:val="both"/>
        <w:rPr>
          <w:color w:val="231F20"/>
          <w:w w:val="118"/>
          <w:sz w:val="24"/>
          <w:szCs w:val="24"/>
        </w:rPr>
      </w:pPr>
      <w:r>
        <w:rPr>
          <w:color w:val="231F20"/>
          <w:w w:val="107"/>
          <w:sz w:val="24"/>
          <w:szCs w:val="24"/>
        </w:rPr>
        <w:tab/>
        <w:t>3</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6"/>
          <w:sz w:val="24"/>
          <w:szCs w:val="24"/>
        </w:rPr>
        <w:t>м</w:t>
      </w:r>
      <w:r>
        <w:rPr>
          <w:color w:val="231F20"/>
          <w:w w:val="114"/>
          <w:sz w:val="24"/>
          <w:szCs w:val="24"/>
        </w:rPr>
        <w:t>ен</w:t>
      </w:r>
      <w:r>
        <w:rPr>
          <w:color w:val="231F20"/>
          <w:w w:val="105"/>
          <w:sz w:val="24"/>
          <w:szCs w:val="24"/>
        </w:rPr>
        <w:t>ю</w:t>
      </w:r>
      <w:r>
        <w:rPr>
          <w:color w:val="231F20"/>
          <w:w w:val="10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017D0A" w:rsidRDefault="00017D0A" w:rsidP="00017D0A">
      <w:pPr>
        <w:widowControl w:val="0"/>
        <w:spacing w:before="40"/>
        <w:ind w:left="397"/>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80 </w:t>
      </w:r>
      <w:r>
        <w:rPr>
          <w:color w:val="231F20"/>
          <w:w w:val="116"/>
          <w:sz w:val="24"/>
          <w:szCs w:val="24"/>
        </w:rPr>
        <w:t>м</w:t>
      </w:r>
      <w:r>
        <w:rPr>
          <w:color w:val="231F20"/>
          <w:w w:val="120"/>
          <w:sz w:val="24"/>
          <w:szCs w:val="24"/>
        </w:rPr>
        <w:t>;</w:t>
      </w:r>
    </w:p>
    <w:p w:rsidR="00017D0A" w:rsidRDefault="00017D0A" w:rsidP="00017D0A">
      <w:pPr>
        <w:widowControl w:val="0"/>
        <w:spacing w:before="40"/>
        <w:ind w:left="397"/>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89"/>
          <w:sz w:val="24"/>
          <w:szCs w:val="24"/>
        </w:rPr>
        <w:t xml:space="preserve">-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1270" simplePos="0" relativeHeight="251685888" behindDoc="1" locked="0" layoutInCell="1" allowOverlap="1">
            <wp:simplePos x="0" y="0"/>
            <wp:positionH relativeFrom="column">
              <wp:posOffset>1527810</wp:posOffset>
            </wp:positionH>
            <wp:positionV relativeFrom="paragraph">
              <wp:posOffset>52070</wp:posOffset>
            </wp:positionV>
            <wp:extent cx="3085465" cy="2790825"/>
            <wp:effectExtent l="0" t="0" r="0" b="0"/>
            <wp:wrapTopAndBottom/>
            <wp:docPr id="15"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20" cstate="print"/>
                    <a:srcRect l="-5" t="-5" r="-5" b="-5"/>
                    <a:stretch>
                      <a:fillRect/>
                    </a:stretch>
                  </pic:blipFill>
                  <pic:spPr bwMode="auto">
                    <a:xfrm>
                      <a:off x="0" y="0"/>
                      <a:ext cx="3085465" cy="2790825"/>
                    </a:xfrm>
                    <a:prstGeom prst="rect">
                      <a:avLst/>
                    </a:prstGeom>
                  </pic:spPr>
                </pic:pic>
              </a:graphicData>
            </a:graphic>
          </wp:anchor>
        </w:drawing>
      </w:r>
    </w:p>
    <w:p w:rsidR="00017D0A" w:rsidRDefault="00017D0A" w:rsidP="00017D0A">
      <w:pPr>
        <w:widowControl w:val="0"/>
        <w:ind w:right="-20"/>
        <w:jc w:val="both"/>
      </w:pPr>
      <w:r>
        <w:rPr>
          <w:color w:val="231F20"/>
          <w:w w:val="107"/>
          <w:sz w:val="24"/>
          <w:szCs w:val="24"/>
        </w:rPr>
        <w:tab/>
        <w:t>4</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е.</w:t>
      </w:r>
    </w:p>
    <w:p w:rsidR="00017D0A" w:rsidRDefault="00017D0A" w:rsidP="00017D0A">
      <w:pPr>
        <w:widowControl w:val="0"/>
        <w:ind w:firstLine="720"/>
        <w:jc w:val="both"/>
      </w:pPr>
      <w:r>
        <w:rPr>
          <w:color w:val="231F20"/>
          <w:w w:val="99"/>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 xml:space="preserve">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ании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 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ти</w:t>
      </w:r>
      <w:r>
        <w:rPr>
          <w:color w:val="231F20"/>
          <w:w w:val="103"/>
          <w:sz w:val="24"/>
          <w:szCs w:val="24"/>
        </w:rPr>
        <w:t>)</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 xml:space="preserve">е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70 </w:t>
      </w:r>
      <w:r>
        <w:rPr>
          <w:color w:val="231F20"/>
          <w:w w:val="97"/>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11"/>
          <w:sz w:val="24"/>
          <w:szCs w:val="24"/>
        </w:rPr>
        <w:t xml:space="preserve">ы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spacing w:line="240" w:lineRule="exact"/>
        <w:jc w:val="both"/>
        <w:rPr>
          <w:w w:val="112"/>
          <w:sz w:val="24"/>
          <w:szCs w:val="24"/>
        </w:rPr>
      </w:pPr>
      <w:r>
        <w:rPr>
          <w:noProof/>
          <w:w w:val="112"/>
          <w:sz w:val="24"/>
          <w:szCs w:val="24"/>
          <w:lang w:eastAsia="ru-RU"/>
        </w:rPr>
        <w:lastRenderedPageBreak/>
        <w:drawing>
          <wp:anchor distT="0" distB="0" distL="18415" distR="8890" simplePos="0" relativeHeight="251708416" behindDoc="1" locked="0" layoutInCell="1" allowOverlap="1">
            <wp:simplePos x="0" y="0"/>
            <wp:positionH relativeFrom="column">
              <wp:posOffset>179070</wp:posOffset>
            </wp:positionH>
            <wp:positionV relativeFrom="paragraph">
              <wp:posOffset>-6350</wp:posOffset>
            </wp:positionV>
            <wp:extent cx="5896610" cy="5033010"/>
            <wp:effectExtent l="0" t="0" r="0" b="0"/>
            <wp:wrapTopAndBottom/>
            <wp:docPr id="16"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21" cstate="print"/>
                    <a:srcRect l="-3" t="-3" r="-3" b="-3"/>
                    <a:stretch>
                      <a:fillRect/>
                    </a:stretch>
                  </pic:blipFill>
                  <pic:spPr bwMode="auto">
                    <a:xfrm>
                      <a:off x="0" y="0"/>
                      <a:ext cx="5896610" cy="503301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spacing w:line="240" w:lineRule="exact"/>
        <w:jc w:val="both"/>
        <w:rPr>
          <w:color w:val="231F20"/>
          <w:w w:val="112"/>
          <w:sz w:val="24"/>
          <w:szCs w:val="24"/>
        </w:rPr>
      </w:pPr>
      <w:r>
        <w:rPr>
          <w:noProof/>
          <w:color w:val="231F20"/>
          <w:w w:val="112"/>
          <w:sz w:val="24"/>
          <w:szCs w:val="24"/>
          <w:lang w:eastAsia="ru-RU"/>
        </w:rPr>
        <w:lastRenderedPageBreak/>
        <w:drawing>
          <wp:anchor distT="0" distB="0" distL="18415" distR="0" simplePos="0" relativeHeight="251677696" behindDoc="1" locked="0" layoutInCell="1" allowOverlap="1">
            <wp:simplePos x="0" y="0"/>
            <wp:positionH relativeFrom="column">
              <wp:posOffset>218440</wp:posOffset>
            </wp:positionH>
            <wp:positionV relativeFrom="paragraph">
              <wp:posOffset>9525</wp:posOffset>
            </wp:positionV>
            <wp:extent cx="5856605" cy="5963285"/>
            <wp:effectExtent l="0" t="0" r="0" b="0"/>
            <wp:wrapTopAndBottom/>
            <wp:docPr id="1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22" cstate="print"/>
                    <a:srcRect l="-3" t="-2" r="-3" b="-2"/>
                    <a:stretch>
                      <a:fillRect/>
                    </a:stretch>
                  </pic:blipFill>
                  <pic:spPr bwMode="auto">
                    <a:xfrm>
                      <a:off x="0" y="0"/>
                      <a:ext cx="5856605" cy="5963285"/>
                    </a:xfrm>
                    <a:prstGeom prst="rect">
                      <a:avLst/>
                    </a:prstGeom>
                  </pic:spPr>
                </pic:pic>
              </a:graphicData>
            </a:graphic>
          </wp:anchor>
        </w:drawing>
      </w:r>
    </w:p>
    <w:p w:rsidR="00017D0A" w:rsidRDefault="00017D0A" w:rsidP="00017D0A">
      <w:pPr>
        <w:spacing w:line="240" w:lineRule="exact"/>
        <w:jc w:val="both"/>
        <w:rPr>
          <w:color w:val="231F20"/>
          <w:w w:val="112"/>
          <w:sz w:val="24"/>
          <w:szCs w:val="24"/>
        </w:rPr>
      </w:pPr>
    </w:p>
    <w:p w:rsidR="00017D0A" w:rsidRDefault="00017D0A" w:rsidP="00017D0A">
      <w:pPr>
        <w:spacing w:line="240" w:lineRule="exact"/>
        <w:jc w:val="both"/>
        <w:rPr>
          <w:color w:val="231F20"/>
          <w:w w:val="112"/>
          <w:sz w:val="24"/>
          <w:szCs w:val="24"/>
        </w:rPr>
      </w:pPr>
    </w:p>
    <w:p w:rsidR="00017D0A" w:rsidRDefault="00017D0A" w:rsidP="00017D0A">
      <w:pPr>
        <w:widowControl w:val="0"/>
        <w:spacing w:before="57" w:after="57"/>
        <w:ind w:right="-20"/>
        <w:jc w:val="both"/>
      </w:pPr>
      <w:r>
        <w:rPr>
          <w:color w:val="231F20"/>
          <w:w w:val="112"/>
          <w:sz w:val="24"/>
          <w:szCs w:val="24"/>
        </w:rPr>
        <w:tab/>
        <w:t xml:space="preserve">5.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w:t>
      </w:r>
      <w:r>
        <w:rPr>
          <w:color w:val="231F20"/>
          <w:w w:val="104"/>
          <w:sz w:val="24"/>
          <w:szCs w:val="24"/>
        </w:rPr>
        <w:t>х.</w:t>
      </w:r>
    </w:p>
    <w:p w:rsidR="00017D0A" w:rsidRDefault="00017D0A" w:rsidP="00017D0A">
      <w:pPr>
        <w:widowControl w:val="0"/>
        <w:spacing w:before="57" w:after="57"/>
        <w:jc w:val="both"/>
      </w:pPr>
      <w:r>
        <w:rPr>
          <w:color w:val="231F20"/>
          <w:w w:val="99"/>
          <w:sz w:val="24"/>
          <w:szCs w:val="24"/>
        </w:rPr>
        <w:tab/>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ена 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 xml:space="preserve">е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 xml:space="preserve">а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4"/>
          <w:sz w:val="24"/>
          <w:szCs w:val="24"/>
        </w:rPr>
        <w:t>а</w:t>
      </w:r>
      <w:r>
        <w:rPr>
          <w:color w:val="231F20"/>
          <w:w w:val="106"/>
          <w:sz w:val="24"/>
          <w:szCs w:val="24"/>
        </w:rPr>
        <w:t>б</w:t>
      </w:r>
      <w:r>
        <w:rPr>
          <w:color w:val="231F20"/>
          <w:w w:val="114"/>
          <w:sz w:val="24"/>
          <w:szCs w:val="24"/>
        </w:rPr>
        <w:t>а</w:t>
      </w:r>
      <w:r>
        <w:rPr>
          <w:color w:val="231F20"/>
          <w:w w:val="113"/>
          <w:sz w:val="24"/>
          <w:szCs w:val="24"/>
        </w:rPr>
        <w:t>р</w:t>
      </w:r>
      <w:r>
        <w:rPr>
          <w:color w:val="231F20"/>
          <w:w w:val="114"/>
          <w:sz w:val="24"/>
          <w:szCs w:val="24"/>
        </w:rPr>
        <w:t>ита</w:t>
      </w:r>
      <w:r>
        <w:rPr>
          <w:color w:val="231F20"/>
          <w:w w:val="104"/>
          <w:sz w:val="24"/>
          <w:szCs w:val="24"/>
        </w:rPr>
        <w:t xml:space="preserve">х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017D0A" w:rsidRDefault="00017D0A" w:rsidP="00017D0A">
      <w:pPr>
        <w:suppressAutoHyphens w:val="0"/>
        <w:spacing w:before="57" w:after="57"/>
        <w:rPr>
          <w:w w:val="112"/>
          <w:sz w:val="24"/>
          <w:szCs w:val="24"/>
        </w:rPr>
      </w:pPr>
      <w:r>
        <w:br w:type="page"/>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0" simplePos="0" relativeHeight="251676672" behindDoc="1" locked="0" layoutInCell="1" allowOverlap="1">
            <wp:simplePos x="0" y="0"/>
            <wp:positionH relativeFrom="column">
              <wp:posOffset>3423285</wp:posOffset>
            </wp:positionH>
            <wp:positionV relativeFrom="paragraph">
              <wp:posOffset>32385</wp:posOffset>
            </wp:positionV>
            <wp:extent cx="2515870" cy="3029585"/>
            <wp:effectExtent l="0" t="0" r="0" b="0"/>
            <wp:wrapTopAndBottom/>
            <wp:docPr id="1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23" cstate="print"/>
                    <a:srcRect l="-4" t="-3" r="-4" b="-3"/>
                    <a:stretch>
                      <a:fillRect/>
                    </a:stretch>
                  </pic:blipFill>
                  <pic:spPr bwMode="auto">
                    <a:xfrm>
                      <a:off x="0" y="0"/>
                      <a:ext cx="2515870" cy="3029585"/>
                    </a:xfrm>
                    <a:prstGeom prst="rect">
                      <a:avLst/>
                    </a:prstGeom>
                  </pic:spPr>
                </pic:pic>
              </a:graphicData>
            </a:graphic>
          </wp:anchor>
        </w:drawing>
      </w:r>
      <w:r>
        <w:rPr>
          <w:noProof/>
          <w:w w:val="112"/>
          <w:sz w:val="24"/>
          <w:szCs w:val="24"/>
          <w:lang w:eastAsia="ru-RU"/>
        </w:rPr>
        <w:drawing>
          <wp:anchor distT="0" distB="0" distL="18415" distR="0" simplePos="0" relativeHeight="251692032" behindDoc="1" locked="0" layoutInCell="1" allowOverlap="1">
            <wp:simplePos x="0" y="0"/>
            <wp:positionH relativeFrom="column">
              <wp:posOffset>335280</wp:posOffset>
            </wp:positionH>
            <wp:positionV relativeFrom="paragraph">
              <wp:posOffset>32385</wp:posOffset>
            </wp:positionV>
            <wp:extent cx="2806700" cy="2465070"/>
            <wp:effectExtent l="0" t="0" r="0" b="0"/>
            <wp:wrapTopAndBottom/>
            <wp:docPr id="19"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24" cstate="print"/>
                    <a:srcRect l="-5" t="-6" r="-5" b="-6"/>
                    <a:stretch>
                      <a:fillRect/>
                    </a:stretch>
                  </pic:blipFill>
                  <pic:spPr bwMode="auto">
                    <a:xfrm>
                      <a:off x="0" y="0"/>
                      <a:ext cx="2806700" cy="2465070"/>
                    </a:xfrm>
                    <a:prstGeom prst="rect">
                      <a:avLst/>
                    </a:prstGeom>
                  </pic:spPr>
                </pic:pic>
              </a:graphicData>
            </a:graphic>
          </wp:anchor>
        </w:drawing>
      </w: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6985" simplePos="0" relativeHeight="251726848" behindDoc="1" locked="0" layoutInCell="1" allowOverlap="1">
            <wp:simplePos x="0" y="0"/>
            <wp:positionH relativeFrom="column">
              <wp:posOffset>266700</wp:posOffset>
            </wp:positionH>
            <wp:positionV relativeFrom="paragraph">
              <wp:posOffset>63500</wp:posOffset>
            </wp:positionV>
            <wp:extent cx="2526665" cy="4237990"/>
            <wp:effectExtent l="0" t="0" r="0" b="0"/>
            <wp:wrapTopAndBottom/>
            <wp:docPr id="20"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25" cstate="print"/>
                    <a:srcRect l="-5" t="-3" r="-5" b="-3"/>
                    <a:stretch>
                      <a:fillRect/>
                    </a:stretch>
                  </pic:blipFill>
                  <pic:spPr bwMode="auto">
                    <a:xfrm>
                      <a:off x="0" y="0"/>
                      <a:ext cx="2526665" cy="4237990"/>
                    </a:xfrm>
                    <a:prstGeom prst="rect">
                      <a:avLst/>
                    </a:prstGeom>
                  </pic:spPr>
                </pic:pic>
              </a:graphicData>
            </a:graphic>
          </wp:anchor>
        </w:drawing>
      </w:r>
      <w:r>
        <w:rPr>
          <w:noProof/>
          <w:w w:val="112"/>
          <w:sz w:val="24"/>
          <w:szCs w:val="24"/>
          <w:lang w:eastAsia="ru-RU"/>
        </w:rPr>
        <w:drawing>
          <wp:anchor distT="0" distB="0" distL="18415" distR="0" simplePos="0" relativeHeight="251727872" behindDoc="1" locked="0" layoutInCell="1" allowOverlap="1">
            <wp:simplePos x="0" y="0"/>
            <wp:positionH relativeFrom="column">
              <wp:posOffset>3510915</wp:posOffset>
            </wp:positionH>
            <wp:positionV relativeFrom="paragraph">
              <wp:posOffset>7620</wp:posOffset>
            </wp:positionV>
            <wp:extent cx="2613025" cy="4222115"/>
            <wp:effectExtent l="0" t="0" r="0" b="0"/>
            <wp:wrapTopAndBottom/>
            <wp:docPr id="21"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pic:cNvPicPr>
                      <a:picLocks noChangeAspect="1" noChangeArrowheads="1"/>
                    </pic:cNvPicPr>
                  </pic:nvPicPr>
                  <pic:blipFill>
                    <a:blip r:embed="rId26" cstate="print"/>
                    <a:srcRect l="-6" t="-3" r="-6" b="-3"/>
                    <a:stretch>
                      <a:fillRect/>
                    </a:stretch>
                  </pic:blipFill>
                  <pic:spPr bwMode="auto">
                    <a:xfrm>
                      <a:off x="0" y="0"/>
                      <a:ext cx="2613025" cy="4222115"/>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lastRenderedPageBreak/>
        <w:drawing>
          <wp:anchor distT="0" distB="0" distL="18415" distR="4445" simplePos="0" relativeHeight="251675648" behindDoc="1" locked="0" layoutInCell="1" allowOverlap="1">
            <wp:simplePos x="0" y="0"/>
            <wp:positionH relativeFrom="column">
              <wp:posOffset>433705</wp:posOffset>
            </wp:positionH>
            <wp:positionV relativeFrom="paragraph">
              <wp:posOffset>121285</wp:posOffset>
            </wp:positionV>
            <wp:extent cx="2357755" cy="4619625"/>
            <wp:effectExtent l="0" t="0" r="0" b="0"/>
            <wp:wrapTopAndBottom/>
            <wp:docPr id="22"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pic:cNvPicPr>
                      <a:picLocks noChangeAspect="1" noChangeArrowheads="1"/>
                    </pic:cNvPicPr>
                  </pic:nvPicPr>
                  <pic:blipFill>
                    <a:blip r:embed="rId27" cstate="print"/>
                    <a:srcRect l="-6" t="-3" r="-6" b="-3"/>
                    <a:stretch>
                      <a:fillRect/>
                    </a:stretch>
                  </pic:blipFill>
                  <pic:spPr bwMode="auto">
                    <a:xfrm>
                      <a:off x="0" y="0"/>
                      <a:ext cx="2357755" cy="4619625"/>
                    </a:xfrm>
                    <a:prstGeom prst="rect">
                      <a:avLst/>
                    </a:prstGeom>
                  </pic:spPr>
                </pic:pic>
              </a:graphicData>
            </a:graphic>
          </wp:anchor>
        </w:drawing>
      </w:r>
      <w:r>
        <w:rPr>
          <w:rFonts w:ascii="Calibri" w:eastAsia="Calibri" w:hAnsi="Calibri" w:cs="Calibri"/>
          <w:noProof/>
          <w:sz w:val="24"/>
          <w:szCs w:val="24"/>
          <w:lang w:eastAsia="ru-RU"/>
        </w:rPr>
        <w:drawing>
          <wp:anchor distT="0" distB="0" distL="18415" distR="7620" simplePos="0" relativeHeight="251728896" behindDoc="1" locked="0" layoutInCell="1" allowOverlap="1">
            <wp:simplePos x="0" y="0"/>
            <wp:positionH relativeFrom="column">
              <wp:posOffset>3237230</wp:posOffset>
            </wp:positionH>
            <wp:positionV relativeFrom="paragraph">
              <wp:posOffset>121285</wp:posOffset>
            </wp:positionV>
            <wp:extent cx="2926080" cy="3983990"/>
            <wp:effectExtent l="0" t="0" r="0" b="0"/>
            <wp:wrapTopAndBottom/>
            <wp:docPr id="23"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28" cstate="print"/>
                    <a:srcRect l="-5" t="-3" r="-5" b="-3"/>
                    <a:stretch>
                      <a:fillRect/>
                    </a:stretch>
                  </pic:blipFill>
                  <pic:spPr bwMode="auto">
                    <a:xfrm>
                      <a:off x="0" y="0"/>
                      <a:ext cx="2926080" cy="3983990"/>
                    </a:xfrm>
                    <a:prstGeom prst="rect">
                      <a:avLst/>
                    </a:prstGeom>
                  </pic:spPr>
                </pic:pic>
              </a:graphicData>
            </a:graphic>
          </wp:anchor>
        </w:drawing>
      </w:r>
    </w:p>
    <w:p w:rsidR="00017D0A" w:rsidRDefault="00017D0A" w:rsidP="00017D0A">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18415" distR="1905" simplePos="0" relativeHeight="251674624" behindDoc="1" locked="0" layoutInCell="1" allowOverlap="1">
            <wp:simplePos x="0" y="0"/>
            <wp:positionH relativeFrom="column">
              <wp:posOffset>1618615</wp:posOffset>
            </wp:positionH>
            <wp:positionV relativeFrom="paragraph">
              <wp:posOffset>71120</wp:posOffset>
            </wp:positionV>
            <wp:extent cx="3216910" cy="3275965"/>
            <wp:effectExtent l="0" t="0" r="0" b="0"/>
            <wp:wrapTopAndBottom/>
            <wp:docPr id="24"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pic:cNvPicPr>
                      <a:picLocks noChangeAspect="1" noChangeArrowheads="1"/>
                    </pic:cNvPicPr>
                  </pic:nvPicPr>
                  <pic:blipFill>
                    <a:blip r:embed="rId29" cstate="print"/>
                    <a:srcRect l="-6" t="-6" r="-6" b="-6"/>
                    <a:stretch>
                      <a:fillRect/>
                    </a:stretch>
                  </pic:blipFill>
                  <pic:spPr bwMode="auto">
                    <a:xfrm>
                      <a:off x="0" y="0"/>
                      <a:ext cx="3216910" cy="3275965"/>
                    </a:xfrm>
                    <a:prstGeom prst="rect">
                      <a:avLst/>
                    </a:prstGeom>
                  </pic:spPr>
                </pic:pic>
              </a:graphicData>
            </a:graphic>
          </wp:anchor>
        </w:drawing>
      </w:r>
    </w:p>
    <w:p w:rsidR="00017D0A" w:rsidRDefault="00017D0A" w:rsidP="00017D0A">
      <w:pPr>
        <w:suppressAutoHyphens w:val="0"/>
        <w:rPr>
          <w:rFonts w:ascii="Calibri" w:eastAsia="Calibri" w:hAnsi="Calibri" w:cs="Calibri"/>
          <w:sz w:val="24"/>
          <w:szCs w:val="24"/>
        </w:rPr>
      </w:pPr>
      <w:r>
        <w:br w:type="page"/>
      </w:r>
    </w:p>
    <w:p w:rsidR="00017D0A" w:rsidRDefault="00017D0A" w:rsidP="00017D0A">
      <w:pPr>
        <w:widowControl w:val="0"/>
        <w:jc w:val="both"/>
      </w:pPr>
      <w:r>
        <w:rPr>
          <w:color w:val="231F20"/>
          <w:w w:val="107"/>
          <w:sz w:val="24"/>
          <w:szCs w:val="24"/>
        </w:rPr>
        <w:lastRenderedPageBreak/>
        <w:tab/>
        <w:t>6</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p>
    <w:p w:rsidR="00017D0A" w:rsidRDefault="00017D0A" w:rsidP="00017D0A">
      <w:pPr>
        <w:widowControl w:val="0"/>
        <w:jc w:val="both"/>
      </w:pPr>
      <w:r>
        <w:rPr>
          <w:color w:val="231F20"/>
          <w:w w:val="99"/>
          <w:sz w:val="24"/>
          <w:szCs w:val="24"/>
        </w:rPr>
        <w:tab/>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й п</w:t>
      </w:r>
      <w:r>
        <w:rPr>
          <w:color w:val="231F20"/>
          <w:w w:val="113"/>
          <w:sz w:val="24"/>
          <w:szCs w:val="24"/>
        </w:rPr>
        <w:t>р</w:t>
      </w:r>
      <w:r>
        <w:rPr>
          <w:color w:val="231F20"/>
          <w:w w:val="111"/>
          <w:sz w:val="24"/>
          <w:szCs w:val="24"/>
        </w:rPr>
        <w:t>о</w:t>
      </w:r>
      <w:r>
        <w:rPr>
          <w:color w:val="231F20"/>
          <w:w w:val="114"/>
          <w:sz w:val="24"/>
          <w:szCs w:val="24"/>
        </w:rPr>
        <w:t>е</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 </w:t>
      </w:r>
      <w:r>
        <w:rPr>
          <w:color w:val="231F20"/>
          <w:w w:val="116"/>
          <w:sz w:val="24"/>
          <w:szCs w:val="24"/>
        </w:rPr>
        <w:t>м</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3810" simplePos="0" relativeHeight="251702272" behindDoc="1" locked="0" layoutInCell="1" allowOverlap="1">
            <wp:simplePos x="0" y="0"/>
            <wp:positionH relativeFrom="column">
              <wp:posOffset>377825</wp:posOffset>
            </wp:positionH>
            <wp:positionV relativeFrom="paragraph">
              <wp:posOffset>31115</wp:posOffset>
            </wp:positionV>
            <wp:extent cx="4930140" cy="5741035"/>
            <wp:effectExtent l="0" t="0" r="0" b="0"/>
            <wp:wrapTopAndBottom/>
            <wp:docPr id="25"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30" cstate="print"/>
                    <a:srcRect l="-3" t="-3" r="-3" b="-3"/>
                    <a:stretch>
                      <a:fillRect/>
                    </a:stretch>
                  </pic:blipFill>
                  <pic:spPr bwMode="auto">
                    <a:xfrm>
                      <a:off x="0" y="0"/>
                      <a:ext cx="4930140" cy="5741035"/>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spacing w:val="-40"/>
          <w:w w:val="107"/>
          <w:sz w:val="24"/>
          <w:szCs w:val="24"/>
        </w:rPr>
        <w:lastRenderedPageBreak/>
        <w:tab/>
        <w:t>7</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14"/>
          <w:sz w:val="24"/>
          <w:szCs w:val="24"/>
        </w:rPr>
        <w:t xml:space="preserve">е </w:t>
      </w:r>
      <w:r>
        <w:rPr>
          <w:color w:val="231F20"/>
          <w:w w:val="112"/>
          <w:sz w:val="24"/>
          <w:szCs w:val="24"/>
        </w:rPr>
        <w:t xml:space="preserve">в </w:t>
      </w:r>
      <w:r>
        <w:rPr>
          <w:color w:val="231F20"/>
          <w:w w:val="105"/>
          <w:sz w:val="24"/>
          <w:szCs w:val="24"/>
        </w:rPr>
        <w:t>с</w:t>
      </w:r>
      <w:r>
        <w:rPr>
          <w:color w:val="231F20"/>
          <w:w w:val="114"/>
          <w:sz w:val="24"/>
          <w:szCs w:val="24"/>
        </w:rPr>
        <w:t>и</w:t>
      </w:r>
      <w:r>
        <w:rPr>
          <w:color w:val="231F20"/>
          <w:w w:val="109"/>
          <w:sz w:val="24"/>
          <w:szCs w:val="24"/>
        </w:rPr>
        <w:t>л</w:t>
      </w:r>
      <w:r>
        <w:rPr>
          <w:color w:val="231F20"/>
          <w:w w:val="101"/>
          <w:sz w:val="24"/>
          <w:szCs w:val="24"/>
        </w:rPr>
        <w:t xml:space="preserve">у </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11"/>
          <w:sz w:val="24"/>
          <w:szCs w:val="24"/>
        </w:rPr>
        <w:t>З</w:t>
      </w:r>
      <w:r>
        <w:rPr>
          <w:color w:val="231F20"/>
          <w:w w:val="114"/>
          <w:sz w:val="24"/>
          <w:szCs w:val="24"/>
        </w:rPr>
        <w:t>а</w:t>
      </w:r>
      <w:r>
        <w:rPr>
          <w:color w:val="231F20"/>
          <w:w w:val="112"/>
          <w:sz w:val="24"/>
          <w:szCs w:val="24"/>
        </w:rPr>
        <w:t>к</w:t>
      </w:r>
      <w:r>
        <w:rPr>
          <w:color w:val="231F20"/>
          <w:w w:val="111"/>
          <w:sz w:val="24"/>
          <w:szCs w:val="24"/>
        </w:rPr>
        <w:t>о</w:t>
      </w:r>
      <w:r>
        <w:rPr>
          <w:color w:val="231F20"/>
          <w:w w:val="114"/>
          <w:sz w:val="24"/>
          <w:szCs w:val="24"/>
        </w:rPr>
        <w:t xml:space="preserve">на </w:t>
      </w:r>
      <w:r>
        <w:rPr>
          <w:color w:val="231F20"/>
          <w:w w:val="107"/>
          <w:sz w:val="24"/>
          <w:szCs w:val="24"/>
        </w:rPr>
        <w:t>Р</w:t>
      </w:r>
      <w:r>
        <w:rPr>
          <w:color w:val="231F20"/>
          <w:w w:val="111"/>
          <w:sz w:val="24"/>
          <w:szCs w:val="24"/>
        </w:rPr>
        <w:t>Ф о</w:t>
      </w:r>
      <w:r>
        <w:rPr>
          <w:color w:val="231F20"/>
          <w:w w:val="114"/>
          <w:sz w:val="24"/>
          <w:szCs w:val="24"/>
        </w:rPr>
        <w:t xml:space="preserve">т </w:t>
      </w:r>
      <w:r>
        <w:rPr>
          <w:color w:val="231F20"/>
          <w:w w:val="107"/>
          <w:sz w:val="24"/>
          <w:szCs w:val="24"/>
        </w:rPr>
        <w:t xml:space="preserve">07.02.1992 </w:t>
      </w:r>
      <w:r>
        <w:rPr>
          <w:color w:val="231F20"/>
          <w:w w:val="118"/>
          <w:sz w:val="24"/>
          <w:szCs w:val="24"/>
        </w:rPr>
        <w:t xml:space="preserve">№ </w:t>
      </w:r>
      <w:r>
        <w:rPr>
          <w:color w:val="231F20"/>
          <w:w w:val="107"/>
          <w:sz w:val="24"/>
          <w:szCs w:val="24"/>
        </w:rPr>
        <w:t>2300</w:t>
      </w:r>
      <w:r>
        <w:rPr>
          <w:color w:val="231F20"/>
          <w:sz w:val="24"/>
          <w:szCs w:val="24"/>
        </w:rPr>
        <w:t>-</w:t>
      </w:r>
      <w:r>
        <w:rPr>
          <w:color w:val="231F20"/>
          <w:w w:val="107"/>
          <w:sz w:val="24"/>
          <w:szCs w:val="24"/>
        </w:rPr>
        <w:t xml:space="preserve">1 </w:t>
      </w:r>
      <w:r>
        <w:rPr>
          <w:color w:val="231F20"/>
          <w:w w:val="94"/>
          <w:sz w:val="24"/>
          <w:szCs w:val="24"/>
        </w:rPr>
        <w:t>«</w:t>
      </w:r>
      <w:r>
        <w:rPr>
          <w:color w:val="231F20"/>
          <w:w w:val="102"/>
          <w:sz w:val="24"/>
          <w:szCs w:val="24"/>
        </w:rPr>
        <w:t xml:space="preserve">О </w:t>
      </w:r>
      <w:r>
        <w:rPr>
          <w:color w:val="231F20"/>
          <w:sz w:val="24"/>
          <w:szCs w:val="24"/>
        </w:rPr>
        <w:t>з</w:t>
      </w:r>
      <w:r>
        <w:rPr>
          <w:color w:val="231F20"/>
          <w:w w:val="114"/>
          <w:sz w:val="24"/>
          <w:szCs w:val="24"/>
        </w:rPr>
        <w:t>а</w:t>
      </w:r>
      <w:r>
        <w:rPr>
          <w:color w:val="231F20"/>
          <w:w w:val="110"/>
          <w:sz w:val="24"/>
          <w:szCs w:val="24"/>
        </w:rPr>
        <w:t>щ</w:t>
      </w:r>
      <w:r>
        <w:rPr>
          <w:color w:val="231F20"/>
          <w:w w:val="114"/>
          <w:sz w:val="24"/>
          <w:szCs w:val="24"/>
        </w:rPr>
        <w:t>ите п</w:t>
      </w:r>
      <w:r>
        <w:rPr>
          <w:color w:val="231F20"/>
          <w:w w:val="113"/>
          <w:sz w:val="24"/>
          <w:szCs w:val="24"/>
        </w:rPr>
        <w:t>р</w:t>
      </w:r>
      <w:r>
        <w:rPr>
          <w:color w:val="231F20"/>
          <w:w w:val="114"/>
          <w:sz w:val="24"/>
          <w:szCs w:val="24"/>
        </w:rPr>
        <w:t>а</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4"/>
          <w:sz w:val="24"/>
          <w:szCs w:val="24"/>
        </w:rPr>
        <w:t>ите</w:t>
      </w:r>
      <w:r>
        <w:rPr>
          <w:color w:val="231F20"/>
          <w:w w:val="109"/>
          <w:sz w:val="24"/>
          <w:szCs w:val="24"/>
        </w:rPr>
        <w:t>л</w:t>
      </w:r>
      <w:r>
        <w:rPr>
          <w:color w:val="231F20"/>
          <w:w w:val="114"/>
          <w:sz w:val="24"/>
          <w:szCs w:val="24"/>
        </w:rPr>
        <w:t>ей</w:t>
      </w:r>
      <w:r>
        <w:rPr>
          <w:color w:val="231F20"/>
          <w:w w:val="94"/>
          <w:sz w:val="24"/>
          <w:szCs w:val="24"/>
        </w:rPr>
        <w:t>».</w:t>
      </w:r>
    </w:p>
    <w:p w:rsidR="00017D0A" w:rsidRDefault="00017D0A" w:rsidP="00017D0A">
      <w:pPr>
        <w:widowControl w:val="0"/>
        <w:jc w:val="both"/>
      </w:pPr>
      <w:r>
        <w:rPr>
          <w:color w:val="231F20"/>
          <w:w w:val="107"/>
          <w:sz w:val="24"/>
          <w:szCs w:val="24"/>
        </w:rPr>
        <w:tab/>
        <w:t>7</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sz w:val="24"/>
          <w:szCs w:val="24"/>
        </w:rPr>
        <w:t xml:space="preserve"> таких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sz w:val="24"/>
          <w:szCs w:val="24"/>
        </w:rPr>
        <w:t xml:space="preserve">-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017D0A" w:rsidRDefault="00017D0A" w:rsidP="00017D0A">
      <w:pPr>
        <w:widowControl w:val="0"/>
        <w:jc w:val="both"/>
        <w:rPr>
          <w:color w:val="231F20"/>
          <w:w w:val="112"/>
          <w:sz w:val="24"/>
          <w:szCs w:val="24"/>
        </w:rPr>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д</w:t>
      </w:r>
      <w:r>
        <w:rPr>
          <w:color w:val="231F20"/>
          <w:w w:val="111"/>
          <w:sz w:val="24"/>
          <w:szCs w:val="24"/>
        </w:rPr>
        <w:t>о</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пн</w:t>
      </w:r>
      <w:r>
        <w:rPr>
          <w:color w:val="231F20"/>
          <w:w w:val="111"/>
          <w:sz w:val="24"/>
          <w:szCs w:val="24"/>
        </w:rPr>
        <w:t>о</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1"/>
          <w:sz w:val="24"/>
          <w:szCs w:val="24"/>
        </w:rPr>
        <w:t>о</w:t>
      </w:r>
      <w:r>
        <w:rPr>
          <w:color w:val="231F20"/>
          <w:w w:val="120"/>
          <w:sz w:val="24"/>
          <w:szCs w:val="24"/>
        </w:rPr>
        <w:t>з</w:t>
      </w:r>
      <w:r>
        <w:rPr>
          <w:color w:val="231F20"/>
          <w:w w:val="113"/>
          <w:sz w:val="24"/>
          <w:szCs w:val="24"/>
        </w:rPr>
        <w:t>р</w:t>
      </w:r>
      <w:r>
        <w:rPr>
          <w:color w:val="231F20"/>
          <w:w w:val="114"/>
          <w:sz w:val="24"/>
          <w:szCs w:val="24"/>
        </w:rPr>
        <w:t>ени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те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 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14"/>
          <w:sz w:val="24"/>
          <w:szCs w:val="24"/>
        </w:rPr>
        <w:t>т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01"/>
          <w:sz w:val="24"/>
          <w:szCs w:val="24"/>
        </w:rPr>
        <w:t xml:space="preserve">у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 xml:space="preserve">а </w:t>
      </w:r>
      <w:r>
        <w:rPr>
          <w:color w:val="231F20"/>
          <w:w w:val="103"/>
          <w:sz w:val="24"/>
          <w:szCs w:val="24"/>
        </w:rPr>
        <w:t>(</w:t>
      </w:r>
      <w:r>
        <w:rPr>
          <w:color w:val="231F20"/>
          <w:w w:val="105"/>
          <w:sz w:val="24"/>
          <w:szCs w:val="24"/>
        </w:rPr>
        <w:t>с</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05"/>
          <w:sz w:val="24"/>
          <w:szCs w:val="24"/>
        </w:rPr>
        <w:t>с</w:t>
      </w:r>
      <w:r>
        <w:rPr>
          <w:color w:val="231F20"/>
          <w:w w:val="109"/>
          <w:sz w:val="24"/>
          <w:szCs w:val="24"/>
        </w:rPr>
        <w:t>л</w:t>
      </w:r>
      <w:r>
        <w:rPr>
          <w:color w:val="231F20"/>
          <w:w w:val="114"/>
          <w:sz w:val="24"/>
          <w:szCs w:val="24"/>
        </w:rPr>
        <w:t>е</w:t>
      </w:r>
      <w:r>
        <w:rPr>
          <w:color w:val="231F20"/>
          <w:w w:val="112"/>
          <w:sz w:val="24"/>
          <w:szCs w:val="24"/>
        </w:rPr>
        <w:t>в</w:t>
      </w:r>
      <w:r>
        <w:rPr>
          <w:color w:val="231F20"/>
          <w:w w:val="114"/>
          <w:sz w:val="24"/>
          <w:szCs w:val="24"/>
        </w:rPr>
        <w:t>а</w:t>
      </w:r>
      <w:r>
        <w:rPr>
          <w:color w:val="231F20"/>
          <w:w w:val="103"/>
          <w:sz w:val="24"/>
          <w:szCs w:val="24"/>
        </w:rPr>
        <w:t xml:space="preserve">) </w:t>
      </w:r>
      <w:r>
        <w:rPr>
          <w:color w:val="231F20"/>
          <w:w w:val="112"/>
          <w:sz w:val="24"/>
          <w:szCs w:val="24"/>
        </w:rPr>
        <w:t xml:space="preserve">в </w:t>
      </w:r>
      <w:r>
        <w:rPr>
          <w:color w:val="231F20"/>
          <w:sz w:val="24"/>
          <w:szCs w:val="24"/>
        </w:rPr>
        <w:t>з</w:t>
      </w:r>
      <w:r>
        <w:rPr>
          <w:color w:val="231F20"/>
          <w:w w:val="113"/>
          <w:sz w:val="24"/>
          <w:szCs w:val="24"/>
        </w:rPr>
        <w:t>д</w:t>
      </w:r>
      <w:r>
        <w:rPr>
          <w:color w:val="231F20"/>
          <w:w w:val="114"/>
          <w:sz w:val="24"/>
          <w:szCs w:val="24"/>
        </w:rPr>
        <w:t>ание</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ение</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ение и</w:t>
      </w:r>
      <w:r>
        <w:rPr>
          <w:color w:val="231F20"/>
          <w:w w:val="109"/>
          <w:sz w:val="24"/>
          <w:szCs w:val="24"/>
        </w:rPr>
        <w:t>л</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w:t>
      </w:r>
      <w:r>
        <w:rPr>
          <w:color w:val="231F20"/>
          <w:w w:val="109"/>
          <w:sz w:val="24"/>
          <w:szCs w:val="24"/>
        </w:rPr>
        <w:t>л</w:t>
      </w:r>
      <w:r>
        <w:rPr>
          <w:color w:val="231F20"/>
          <w:w w:val="114"/>
          <w:sz w:val="24"/>
          <w:szCs w:val="24"/>
        </w:rPr>
        <w:t xml:space="preserve">и на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w:t>
      </w:r>
      <w:r>
        <w:rPr>
          <w:color w:val="231F20"/>
          <w:w w:val="113"/>
          <w:sz w:val="24"/>
          <w:szCs w:val="24"/>
        </w:rPr>
        <w:t xml:space="preserve">, </w:t>
      </w:r>
      <w:r>
        <w:rPr>
          <w:color w:val="231F20"/>
          <w:w w:val="112"/>
          <w:sz w:val="24"/>
          <w:szCs w:val="24"/>
        </w:rPr>
        <w:t>в 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05"/>
          <w:sz w:val="24"/>
          <w:szCs w:val="24"/>
        </w:rPr>
        <w:t>с</w:t>
      </w:r>
      <w:r>
        <w:rPr>
          <w:color w:val="231F20"/>
          <w:w w:val="115"/>
          <w:sz w:val="24"/>
          <w:szCs w:val="24"/>
        </w:rPr>
        <w:t xml:space="preserve">я </w:t>
      </w:r>
      <w:r>
        <w:rPr>
          <w:color w:val="231F20"/>
          <w:w w:val="103"/>
          <w:sz w:val="24"/>
          <w:szCs w:val="24"/>
        </w:rPr>
        <w:t>(</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1"/>
          <w:sz w:val="24"/>
          <w:szCs w:val="24"/>
        </w:rPr>
        <w:t>ь</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й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7620" simplePos="0" relativeHeight="251714560" behindDoc="1" locked="0" layoutInCell="1" allowOverlap="1">
            <wp:simplePos x="0" y="0"/>
            <wp:positionH relativeFrom="column">
              <wp:posOffset>875665</wp:posOffset>
            </wp:positionH>
            <wp:positionV relativeFrom="paragraph">
              <wp:posOffset>149225</wp:posOffset>
            </wp:positionV>
            <wp:extent cx="3458845" cy="2607945"/>
            <wp:effectExtent l="0" t="0" r="0" b="0"/>
            <wp:wrapTopAndBottom/>
            <wp:docPr id="26"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pic:cNvPicPr>
                      <a:picLocks noChangeAspect="1" noChangeArrowheads="1"/>
                    </pic:cNvPicPr>
                  </pic:nvPicPr>
                  <pic:blipFill>
                    <a:blip r:embed="rId31" cstate="print"/>
                    <a:srcRect l="-5" t="-5" r="-5" b="-5"/>
                    <a:stretch>
                      <a:fillRect/>
                    </a:stretch>
                  </pic:blipFill>
                  <pic:spPr bwMode="auto">
                    <a:xfrm>
                      <a:off x="0" y="0"/>
                      <a:ext cx="3458845" cy="2607945"/>
                    </a:xfrm>
                    <a:prstGeom prst="rect">
                      <a:avLst/>
                    </a:prstGeom>
                  </pic:spPr>
                </pic:pic>
              </a:graphicData>
            </a:graphic>
          </wp:anchor>
        </w:drawing>
      </w:r>
    </w:p>
    <w:p w:rsidR="00017D0A" w:rsidRDefault="00017D0A" w:rsidP="00017D0A">
      <w:pPr>
        <w:widowControl w:val="0"/>
        <w:jc w:val="both"/>
      </w:pPr>
      <w:r>
        <w:rPr>
          <w:color w:val="231F20"/>
          <w:spacing w:val="-24"/>
          <w:w w:val="107"/>
          <w:sz w:val="24"/>
          <w:szCs w:val="24"/>
        </w:rPr>
        <w:tab/>
      </w:r>
      <w:r>
        <w:rPr>
          <w:color w:val="231F20"/>
          <w:w w:val="107"/>
          <w:sz w:val="24"/>
          <w:szCs w:val="24"/>
        </w:rPr>
        <w:t>7</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ена на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 xml:space="preserve">и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ение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ей</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 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0</w:t>
      </w:r>
      <w:r>
        <w:rPr>
          <w:color w:val="231F20"/>
          <w:w w:val="113"/>
          <w:sz w:val="24"/>
          <w:szCs w:val="24"/>
        </w:rPr>
        <w:t>,</w:t>
      </w:r>
      <w:r>
        <w:rPr>
          <w:color w:val="231F20"/>
          <w:w w:val="107"/>
          <w:sz w:val="24"/>
          <w:szCs w:val="24"/>
        </w:rPr>
        <w:t>30</w:t>
      </w:r>
      <w:r>
        <w:rPr>
          <w:color w:val="231F20"/>
          <w:w w:val="116"/>
          <w:sz w:val="24"/>
          <w:szCs w:val="24"/>
        </w:rPr>
        <w:t>м</w:t>
      </w:r>
      <w:r>
        <w:rPr>
          <w:color w:val="231F20"/>
          <w:w w:val="112"/>
          <w:sz w:val="24"/>
          <w:szCs w:val="24"/>
        </w:rPr>
        <w:t>.</w:t>
      </w:r>
    </w:p>
    <w:p w:rsidR="00017D0A" w:rsidRDefault="00017D0A" w:rsidP="00017D0A">
      <w:pPr>
        <w:widowControl w:val="0"/>
        <w:jc w:val="both"/>
        <w:rPr>
          <w:color w:val="231F20"/>
          <w:w w:val="112"/>
          <w:sz w:val="24"/>
          <w:szCs w:val="24"/>
        </w:rPr>
      </w:pPr>
      <w:r>
        <w:rPr>
          <w:noProof/>
          <w:color w:val="231F20"/>
          <w:w w:val="112"/>
          <w:sz w:val="24"/>
          <w:szCs w:val="24"/>
          <w:lang w:eastAsia="ru-RU"/>
        </w:rPr>
        <w:drawing>
          <wp:anchor distT="0" distB="0" distL="18415" distR="0" simplePos="0" relativeHeight="251699200" behindDoc="1" locked="0" layoutInCell="1" allowOverlap="1">
            <wp:simplePos x="0" y="0"/>
            <wp:positionH relativeFrom="column">
              <wp:posOffset>751205</wp:posOffset>
            </wp:positionH>
            <wp:positionV relativeFrom="paragraph">
              <wp:posOffset>217805</wp:posOffset>
            </wp:positionV>
            <wp:extent cx="3391535" cy="2567940"/>
            <wp:effectExtent l="0" t="0" r="0" b="0"/>
            <wp:wrapTopAndBottom/>
            <wp:docPr id="27"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pic:cNvPicPr>
                      <a:picLocks noChangeAspect="1" noChangeArrowheads="1"/>
                    </pic:cNvPicPr>
                  </pic:nvPicPr>
                  <pic:blipFill>
                    <a:blip r:embed="rId32" cstate="print"/>
                    <a:srcRect l="-5" t="-5" r="-5" b="-5"/>
                    <a:stretch>
                      <a:fillRect/>
                    </a:stretch>
                  </pic:blipFill>
                  <pic:spPr bwMode="auto">
                    <a:xfrm>
                      <a:off x="0" y="0"/>
                      <a:ext cx="3391535" cy="256794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rPr>
          <w:color w:val="231F20"/>
          <w:w w:val="112"/>
          <w:sz w:val="24"/>
          <w:szCs w:val="24"/>
        </w:rPr>
      </w:pPr>
      <w:r>
        <w:rPr>
          <w:color w:val="231F20"/>
          <w:spacing w:val="-24"/>
          <w:w w:val="107"/>
          <w:sz w:val="24"/>
          <w:szCs w:val="24"/>
        </w:rPr>
        <w:lastRenderedPageBreak/>
        <w:tab/>
      </w:r>
      <w:r>
        <w:rPr>
          <w:color w:val="231F20"/>
          <w:w w:val="107"/>
          <w:sz w:val="24"/>
          <w:szCs w:val="24"/>
        </w:rPr>
        <w:t>7</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те не</w:t>
      </w:r>
      <w:r>
        <w:rPr>
          <w:color w:val="231F20"/>
          <w:w w:val="105"/>
          <w:sz w:val="24"/>
          <w:szCs w:val="24"/>
        </w:rPr>
        <w:t>с</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ий 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4"/>
          <w:sz w:val="24"/>
          <w:szCs w:val="24"/>
        </w:rPr>
        <w:t xml:space="preserve">ей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4"/>
          <w:sz w:val="24"/>
          <w:szCs w:val="24"/>
        </w:rPr>
        <w:t>п</w:t>
      </w:r>
      <w:r>
        <w:rPr>
          <w:color w:val="231F20"/>
          <w:w w:val="109"/>
          <w:sz w:val="24"/>
          <w:szCs w:val="24"/>
        </w:rPr>
        <w:t>л</w:t>
      </w:r>
      <w:r>
        <w:rPr>
          <w:color w:val="231F20"/>
          <w:w w:val="111"/>
          <w:sz w:val="24"/>
          <w:szCs w:val="24"/>
        </w:rPr>
        <w:t>о</w:t>
      </w:r>
      <w:r>
        <w:rPr>
          <w:color w:val="231F20"/>
          <w:w w:val="110"/>
          <w:sz w:val="24"/>
          <w:szCs w:val="24"/>
        </w:rPr>
        <w:t>щ</w:t>
      </w:r>
      <w:r>
        <w:rPr>
          <w:color w:val="231F20"/>
          <w:w w:val="114"/>
          <w:sz w:val="24"/>
          <w:szCs w:val="24"/>
        </w:rPr>
        <w:t>а</w:t>
      </w:r>
      <w:r>
        <w:rPr>
          <w:color w:val="231F20"/>
          <w:w w:val="113"/>
          <w:sz w:val="24"/>
          <w:szCs w:val="24"/>
        </w:rPr>
        <w:t>д</w:t>
      </w:r>
      <w:r>
        <w:rPr>
          <w:color w:val="231F20"/>
          <w:w w:val="111"/>
          <w:sz w:val="24"/>
          <w:szCs w:val="24"/>
        </w:rPr>
        <w:t xml:space="preserve">ь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 пе</w:t>
      </w:r>
      <w:r>
        <w:rPr>
          <w:color w:val="231F20"/>
          <w:w w:val="113"/>
          <w:sz w:val="24"/>
          <w:szCs w:val="24"/>
        </w:rPr>
        <w:t>р</w:t>
      </w:r>
      <w:r>
        <w:rPr>
          <w:color w:val="231F20"/>
          <w:w w:val="114"/>
          <w:sz w:val="24"/>
          <w:szCs w:val="24"/>
        </w:rPr>
        <w:t>е</w:t>
      </w:r>
      <w:r>
        <w:rPr>
          <w:color w:val="231F20"/>
          <w:w w:val="113"/>
          <w:sz w:val="24"/>
          <w:szCs w:val="24"/>
        </w:rPr>
        <w:t xml:space="preserve">д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м</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Pr>
          <w:color w:val="231F20"/>
          <w:w w:val="107"/>
          <w:sz w:val="24"/>
          <w:szCs w:val="24"/>
          <w:vertAlign w:val="superscript"/>
        </w:rPr>
        <w:t>2</w:t>
      </w:r>
      <w:r>
        <w:rPr>
          <w:color w:val="231F20"/>
          <w:w w:val="113"/>
          <w:sz w:val="24"/>
          <w:szCs w:val="24"/>
        </w:rPr>
        <w:t xml:space="preserve">, </w:t>
      </w:r>
      <w:r>
        <w:rPr>
          <w:color w:val="231F20"/>
          <w:w w:val="114"/>
          <w:sz w:val="24"/>
          <w:szCs w:val="24"/>
        </w:rPr>
        <w:t xml:space="preserve">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енн</w:t>
      </w:r>
      <w:r>
        <w:rPr>
          <w:color w:val="231F20"/>
          <w:w w:val="111"/>
          <w:sz w:val="24"/>
          <w:szCs w:val="24"/>
        </w:rPr>
        <w:t>о</w:t>
      </w:r>
      <w:r>
        <w:rPr>
          <w:color w:val="231F20"/>
          <w:w w:val="114"/>
          <w:sz w:val="24"/>
          <w:szCs w:val="24"/>
        </w:rPr>
        <w:t>й на наи</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2"/>
          <w:sz w:val="24"/>
          <w:szCs w:val="24"/>
        </w:rPr>
        <w:t>к</w:t>
      </w:r>
      <w:r>
        <w:rPr>
          <w:color w:val="231F20"/>
          <w:w w:val="111"/>
          <w:sz w:val="24"/>
          <w:szCs w:val="24"/>
        </w:rPr>
        <w:t>о</w:t>
      </w:r>
      <w:r>
        <w:rPr>
          <w:color w:val="231F20"/>
          <w:w w:val="116"/>
          <w:sz w:val="24"/>
          <w:szCs w:val="24"/>
        </w:rPr>
        <w:t xml:space="preserve">м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не</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Pr>
          <w:color w:val="231F20"/>
          <w:w w:val="112"/>
          <w:sz w:val="24"/>
          <w:szCs w:val="24"/>
        </w:rPr>
        <w:t>.</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06368" behindDoc="1" locked="0" layoutInCell="1" allowOverlap="1">
            <wp:simplePos x="0" y="0"/>
            <wp:positionH relativeFrom="column">
              <wp:posOffset>1249680</wp:posOffset>
            </wp:positionH>
            <wp:positionV relativeFrom="paragraph">
              <wp:posOffset>175260</wp:posOffset>
            </wp:positionV>
            <wp:extent cx="3665220" cy="6496050"/>
            <wp:effectExtent l="0" t="0" r="0" b="0"/>
            <wp:wrapTopAndBottom/>
            <wp:docPr id="28"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pic:cNvPicPr>
                      <a:picLocks noChangeAspect="1" noChangeArrowheads="1"/>
                    </pic:cNvPicPr>
                  </pic:nvPicPr>
                  <pic:blipFill>
                    <a:blip r:embed="rId33" cstate="print"/>
                    <a:srcRect l="-5" t="-3" r="-5" b="-3"/>
                    <a:stretch>
                      <a:fillRect/>
                    </a:stretch>
                  </pic:blipFill>
                  <pic:spPr bwMode="auto">
                    <a:xfrm>
                      <a:off x="0" y="0"/>
                      <a:ext cx="3665220" cy="649605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rPr>
          <w:color w:val="231F20"/>
          <w:w w:val="111"/>
          <w:sz w:val="24"/>
          <w:szCs w:val="24"/>
        </w:rPr>
      </w:pPr>
      <w:r>
        <w:rPr>
          <w:color w:val="231F20"/>
          <w:spacing w:val="-23"/>
          <w:w w:val="106"/>
          <w:sz w:val="24"/>
          <w:szCs w:val="24"/>
        </w:rPr>
        <w:lastRenderedPageBreak/>
        <w:tab/>
      </w:r>
      <w:r>
        <w:rPr>
          <w:color w:val="231F20"/>
          <w:w w:val="106"/>
          <w:sz w:val="24"/>
          <w:szCs w:val="24"/>
        </w:rPr>
        <w:t>7</w:t>
      </w:r>
      <w:r>
        <w:rPr>
          <w:color w:val="231F20"/>
          <w:w w:val="111"/>
          <w:sz w:val="24"/>
          <w:szCs w:val="24"/>
        </w:rPr>
        <w:t>.</w:t>
      </w:r>
      <w:r>
        <w:rPr>
          <w:color w:val="231F20"/>
          <w:w w:val="106"/>
          <w:sz w:val="24"/>
          <w:szCs w:val="24"/>
        </w:rPr>
        <w:t>4</w:t>
      </w:r>
      <w:r>
        <w:rPr>
          <w:color w:val="231F20"/>
          <w:w w:val="111"/>
          <w:sz w:val="24"/>
          <w:szCs w:val="24"/>
        </w:rPr>
        <w:t xml:space="preserve">. </w:t>
      </w:r>
      <w:r>
        <w:rPr>
          <w:color w:val="231F20"/>
          <w:w w:val="102"/>
          <w:sz w:val="24"/>
          <w:szCs w:val="24"/>
        </w:rPr>
        <w:t>И</w:t>
      </w:r>
      <w:r>
        <w:rPr>
          <w:color w:val="231F20"/>
          <w:w w:val="114"/>
          <w:sz w:val="24"/>
          <w:szCs w:val="24"/>
        </w:rPr>
        <w:t>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3"/>
          <w:sz w:val="24"/>
          <w:szCs w:val="24"/>
        </w:rPr>
        <w:t>а</w:t>
      </w:r>
      <w:r>
        <w:rPr>
          <w:color w:val="231F20"/>
          <w:w w:val="115"/>
          <w:sz w:val="24"/>
          <w:szCs w:val="24"/>
        </w:rPr>
        <w:t xml:space="preserve">я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 xml:space="preserve">я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3"/>
          <w:sz w:val="24"/>
          <w:szCs w:val="24"/>
        </w:rPr>
        <w:t>а</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4"/>
          <w:sz w:val="24"/>
          <w:szCs w:val="24"/>
        </w:rPr>
        <w:t>и</w:t>
      </w:r>
      <w:r>
        <w:rPr>
          <w:color w:val="231F20"/>
          <w:w w:val="113"/>
          <w:sz w:val="24"/>
          <w:szCs w:val="24"/>
        </w:rPr>
        <w:t>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ции</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0"/>
          <w:sz w:val="24"/>
          <w:szCs w:val="24"/>
        </w:rPr>
        <w:t>о</w:t>
      </w:r>
      <w:r>
        <w:rPr>
          <w:color w:val="231F20"/>
          <w:w w:val="114"/>
          <w:sz w:val="24"/>
          <w:szCs w:val="24"/>
        </w:rPr>
        <w:t>й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0"/>
          <w:sz w:val="24"/>
          <w:szCs w:val="24"/>
        </w:rPr>
        <w:t>о</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м</w:t>
      </w:r>
      <w:r>
        <w:rPr>
          <w:color w:val="231F20"/>
          <w:w w:val="101"/>
          <w:sz w:val="24"/>
          <w:szCs w:val="24"/>
        </w:rPr>
        <w:t>у 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 xml:space="preserve">и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 xml:space="preserve">к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е</w:t>
      </w:r>
      <w:r>
        <w:rPr>
          <w:color w:val="231F20"/>
          <w:w w:val="111"/>
          <w:sz w:val="24"/>
          <w:szCs w:val="24"/>
        </w:rPr>
        <w:t>.</w:t>
      </w:r>
    </w:p>
    <w:p w:rsidR="00017D0A" w:rsidRDefault="00017D0A" w:rsidP="00017D0A">
      <w:pPr>
        <w:widowControl w:val="0"/>
        <w:jc w:val="both"/>
      </w:pPr>
    </w:p>
    <w:p w:rsidR="00017D0A" w:rsidRDefault="00017D0A" w:rsidP="00017D0A">
      <w:pPr>
        <w:spacing w:before="57" w:after="57"/>
        <w:jc w:val="both"/>
        <w:rPr>
          <w:w w:val="111"/>
          <w:sz w:val="24"/>
          <w:szCs w:val="24"/>
        </w:rPr>
      </w:pPr>
      <w:r>
        <w:rPr>
          <w:noProof/>
          <w:lang w:eastAsia="ru-RU"/>
        </w:rPr>
        <w:drawing>
          <wp:anchor distT="0" distB="0" distL="18415" distR="0" simplePos="0" relativeHeight="251716608" behindDoc="1" locked="0" layoutInCell="1" allowOverlap="1">
            <wp:simplePos x="0" y="0"/>
            <wp:positionH relativeFrom="column">
              <wp:posOffset>685165</wp:posOffset>
            </wp:positionH>
            <wp:positionV relativeFrom="paragraph">
              <wp:posOffset>-635</wp:posOffset>
            </wp:positionV>
            <wp:extent cx="5073015" cy="2560320"/>
            <wp:effectExtent l="0" t="0" r="0" b="0"/>
            <wp:wrapTopAndBottom/>
            <wp:docPr id="29"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pic:cNvPicPr>
                      <a:picLocks noChangeAspect="1" noChangeArrowheads="1"/>
                    </pic:cNvPicPr>
                  </pic:nvPicPr>
                  <pic:blipFill>
                    <a:blip r:embed="rId34" cstate="print"/>
                    <a:srcRect l="-3" t="-7" r="-3" b="-7"/>
                    <a:stretch>
                      <a:fillRect/>
                    </a:stretch>
                  </pic:blipFill>
                  <pic:spPr bwMode="auto">
                    <a:xfrm>
                      <a:off x="0" y="0"/>
                      <a:ext cx="5073015" cy="2560320"/>
                    </a:xfrm>
                    <a:prstGeom prst="rect">
                      <a:avLst/>
                    </a:prstGeom>
                  </pic:spPr>
                </pic:pic>
              </a:graphicData>
            </a:graphic>
          </wp:anchor>
        </w:drawing>
      </w:r>
      <w:r>
        <w:rPr>
          <w:noProof/>
          <w:lang w:eastAsia="ru-RU"/>
        </w:rPr>
        <w:drawing>
          <wp:anchor distT="0" distB="0" distL="18415" distR="0" simplePos="0" relativeHeight="251718656" behindDoc="1" locked="0" layoutInCell="1" allowOverlap="1">
            <wp:simplePos x="0" y="0"/>
            <wp:positionH relativeFrom="column">
              <wp:posOffset>481330</wp:posOffset>
            </wp:positionH>
            <wp:positionV relativeFrom="paragraph">
              <wp:posOffset>4703445</wp:posOffset>
            </wp:positionV>
            <wp:extent cx="5165090" cy="2496820"/>
            <wp:effectExtent l="0" t="0" r="0" b="0"/>
            <wp:wrapTopAndBottom/>
            <wp:docPr id="30"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pic:cNvPicPr>
                      <a:picLocks noChangeAspect="1" noChangeArrowheads="1"/>
                    </pic:cNvPicPr>
                  </pic:nvPicPr>
                  <pic:blipFill>
                    <a:blip r:embed="rId35" cstate="print"/>
                    <a:srcRect l="-6" t="-13" r="-6" b="-13"/>
                    <a:stretch>
                      <a:fillRect/>
                    </a:stretch>
                  </pic:blipFill>
                  <pic:spPr bwMode="auto">
                    <a:xfrm>
                      <a:off x="0" y="0"/>
                      <a:ext cx="5165090" cy="2496820"/>
                    </a:xfrm>
                    <a:prstGeom prst="rect">
                      <a:avLst/>
                    </a:prstGeom>
                  </pic:spPr>
                </pic:pic>
              </a:graphicData>
            </a:graphic>
          </wp:anchor>
        </w:drawing>
      </w:r>
      <w:r>
        <w:rPr>
          <w:color w:val="231F20"/>
          <w:w w:val="106"/>
          <w:sz w:val="24"/>
          <w:szCs w:val="24"/>
        </w:rPr>
        <w:tab/>
        <w:t>7</w:t>
      </w:r>
      <w:r>
        <w:rPr>
          <w:color w:val="231F20"/>
          <w:w w:val="111"/>
          <w:sz w:val="24"/>
          <w:szCs w:val="24"/>
        </w:rPr>
        <w:t>.</w:t>
      </w:r>
      <w:r>
        <w:rPr>
          <w:color w:val="231F20"/>
          <w:w w:val="106"/>
          <w:sz w:val="24"/>
          <w:szCs w:val="24"/>
        </w:rPr>
        <w:t>5</w:t>
      </w:r>
      <w:r>
        <w:rPr>
          <w:color w:val="231F20"/>
          <w:w w:val="111"/>
          <w:sz w:val="24"/>
          <w:szCs w:val="24"/>
        </w:rPr>
        <w:t xml:space="preserve">. </w:t>
      </w:r>
      <w:r>
        <w:rPr>
          <w:color w:val="231F20"/>
          <w:w w:val="92"/>
          <w:sz w:val="24"/>
          <w:szCs w:val="24"/>
        </w:rPr>
        <w:t xml:space="preserve">В </w:t>
      </w:r>
      <w:r>
        <w:rPr>
          <w:color w:val="231F20"/>
          <w:w w:val="105"/>
          <w:sz w:val="24"/>
          <w:szCs w:val="24"/>
        </w:rPr>
        <w:t>с</w:t>
      </w:r>
      <w:r>
        <w:rPr>
          <w:color w:val="231F20"/>
          <w:w w:val="108"/>
          <w:sz w:val="24"/>
          <w:szCs w:val="24"/>
        </w:rPr>
        <w:t>л</w:t>
      </w:r>
      <w:r>
        <w:rPr>
          <w:color w:val="231F20"/>
          <w:w w:val="101"/>
          <w:sz w:val="24"/>
          <w:szCs w:val="24"/>
        </w:rPr>
        <w:t>у</w:t>
      </w:r>
      <w:r>
        <w:rPr>
          <w:color w:val="231F20"/>
          <w:w w:val="111"/>
          <w:sz w:val="24"/>
          <w:szCs w:val="24"/>
        </w:rPr>
        <w:t>ч</w:t>
      </w:r>
      <w:r>
        <w:rPr>
          <w:color w:val="231F20"/>
          <w:w w:val="113"/>
          <w:sz w:val="24"/>
          <w:szCs w:val="24"/>
        </w:rPr>
        <w:t>ае 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4"/>
          <w:sz w:val="24"/>
          <w:szCs w:val="24"/>
        </w:rPr>
        <w:t>н</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8"/>
          <w:sz w:val="24"/>
          <w:szCs w:val="24"/>
        </w:rPr>
        <w:t>л</w:t>
      </w:r>
      <w:r>
        <w:rPr>
          <w:color w:val="231F20"/>
          <w:w w:val="111"/>
          <w:sz w:val="24"/>
          <w:szCs w:val="24"/>
        </w:rPr>
        <w:t>ьк</w:t>
      </w:r>
      <w:r>
        <w:rPr>
          <w:color w:val="231F20"/>
          <w:w w:val="114"/>
          <w:sz w:val="24"/>
          <w:szCs w:val="24"/>
        </w:rPr>
        <w:t>и</w:t>
      </w:r>
      <w:r>
        <w:rPr>
          <w:color w:val="231F20"/>
          <w:w w:val="103"/>
          <w:sz w:val="24"/>
          <w:szCs w:val="24"/>
        </w:rPr>
        <w:t xml:space="preserve">х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 и</w:t>
      </w:r>
      <w:r>
        <w:rPr>
          <w:color w:val="231F20"/>
          <w:w w:val="108"/>
          <w:sz w:val="24"/>
          <w:szCs w:val="24"/>
        </w:rPr>
        <w:t>л</w:t>
      </w:r>
      <w:r>
        <w:rPr>
          <w:color w:val="231F20"/>
          <w:w w:val="114"/>
          <w:sz w:val="24"/>
          <w:szCs w:val="24"/>
        </w:rPr>
        <w:t>и 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 н</w:t>
      </w:r>
      <w:r>
        <w:rPr>
          <w:color w:val="231F20"/>
          <w:w w:val="113"/>
          <w:sz w:val="24"/>
          <w:szCs w:val="24"/>
        </w:rPr>
        <w:t>а терр</w:t>
      </w:r>
      <w:r>
        <w:rPr>
          <w:color w:val="231F20"/>
          <w:w w:val="114"/>
          <w:sz w:val="24"/>
          <w:szCs w:val="24"/>
        </w:rPr>
        <w:t>и</w:t>
      </w:r>
      <w:r>
        <w:rPr>
          <w:color w:val="231F20"/>
          <w:w w:val="113"/>
          <w:sz w:val="24"/>
          <w:szCs w:val="24"/>
        </w:rPr>
        <w:t>т</w:t>
      </w:r>
      <w:r>
        <w:rPr>
          <w:color w:val="231F20"/>
          <w:w w:val="110"/>
          <w:sz w:val="24"/>
          <w:szCs w:val="24"/>
        </w:rPr>
        <w:t>о</w:t>
      </w:r>
      <w:r>
        <w:rPr>
          <w:color w:val="231F20"/>
          <w:w w:val="113"/>
          <w:sz w:val="24"/>
          <w:szCs w:val="24"/>
        </w:rPr>
        <w:t>р</w:t>
      </w:r>
      <w:r>
        <w:rPr>
          <w:color w:val="231F20"/>
          <w:w w:val="114"/>
          <w:sz w:val="24"/>
          <w:szCs w:val="24"/>
        </w:rPr>
        <w:t>ии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13"/>
          <w:sz w:val="24"/>
          <w:szCs w:val="24"/>
        </w:rPr>
        <w:t xml:space="preserve">е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4"/>
          <w:sz w:val="24"/>
          <w:szCs w:val="24"/>
        </w:rPr>
        <w:t>и</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w:t>
      </w:r>
      <w:r>
        <w:rPr>
          <w:color w:val="231F20"/>
          <w:w w:val="105"/>
          <w:sz w:val="24"/>
          <w:szCs w:val="24"/>
        </w:rPr>
        <w:t>ю</w:t>
      </w:r>
      <w:r>
        <w:rPr>
          <w:color w:val="231F20"/>
          <w:w w:val="113"/>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3"/>
          <w:sz w:val="24"/>
          <w:szCs w:val="24"/>
        </w:rPr>
        <w:t>ее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03"/>
          <w:sz w:val="24"/>
          <w:szCs w:val="24"/>
        </w:rPr>
        <w:t xml:space="preserve">х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я</w:t>
      </w:r>
      <w:r>
        <w:rPr>
          <w:color w:val="231F20"/>
          <w:w w:val="103"/>
          <w:sz w:val="24"/>
          <w:szCs w:val="24"/>
        </w:rPr>
        <w:t xml:space="preserve">х </w:t>
      </w:r>
      <w:r>
        <w:rPr>
          <w:color w:val="231F20"/>
          <w:w w:val="114"/>
          <w:sz w:val="24"/>
          <w:szCs w:val="24"/>
        </w:rPr>
        <w:t xml:space="preserve">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01"/>
          <w:sz w:val="24"/>
          <w:szCs w:val="24"/>
        </w:rPr>
        <w:t>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 э</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0"/>
          <w:sz w:val="24"/>
          <w:szCs w:val="24"/>
        </w:rPr>
        <w:t>о</w:t>
      </w:r>
      <w:r>
        <w:rPr>
          <w:color w:val="231F20"/>
          <w:w w:val="106"/>
          <w:sz w:val="24"/>
          <w:szCs w:val="24"/>
        </w:rPr>
        <w:t>б</w:t>
      </w:r>
      <w:r>
        <w:rPr>
          <w:color w:val="231F20"/>
          <w:w w:val="109"/>
          <w:sz w:val="24"/>
          <w:szCs w:val="24"/>
        </w:rPr>
        <w:t>щ</w:t>
      </w:r>
      <w:r>
        <w:rPr>
          <w:color w:val="231F20"/>
          <w:w w:val="113"/>
          <w:sz w:val="24"/>
          <w:szCs w:val="24"/>
        </w:rPr>
        <w:t>а</w:t>
      </w:r>
      <w:r>
        <w:rPr>
          <w:color w:val="231F20"/>
          <w:w w:val="115"/>
          <w:sz w:val="24"/>
          <w:szCs w:val="24"/>
        </w:rPr>
        <w:t xml:space="preserve">я </w:t>
      </w:r>
      <w:r>
        <w:rPr>
          <w:color w:val="231F20"/>
          <w:w w:val="114"/>
          <w:sz w:val="24"/>
          <w:szCs w:val="24"/>
        </w:rPr>
        <w:t>п</w:t>
      </w:r>
      <w:r>
        <w:rPr>
          <w:color w:val="231F20"/>
          <w:w w:val="108"/>
          <w:sz w:val="24"/>
          <w:szCs w:val="24"/>
        </w:rPr>
        <w:t>л</w:t>
      </w:r>
      <w:r>
        <w:rPr>
          <w:color w:val="231F20"/>
          <w:w w:val="110"/>
          <w:sz w:val="24"/>
          <w:szCs w:val="24"/>
        </w:rPr>
        <w:t>о</w:t>
      </w:r>
      <w:r>
        <w:rPr>
          <w:color w:val="231F20"/>
          <w:w w:val="109"/>
          <w:sz w:val="24"/>
          <w:szCs w:val="24"/>
        </w:rPr>
        <w:t>щ</w:t>
      </w:r>
      <w:r>
        <w:rPr>
          <w:color w:val="231F20"/>
          <w:w w:val="113"/>
          <w:sz w:val="24"/>
          <w:szCs w:val="24"/>
        </w:rPr>
        <w:t>а</w:t>
      </w:r>
      <w:r>
        <w:rPr>
          <w:color w:val="231F20"/>
          <w:w w:val="112"/>
          <w:sz w:val="24"/>
          <w:szCs w:val="24"/>
        </w:rPr>
        <w:t>д</w:t>
      </w:r>
      <w:r>
        <w:rPr>
          <w:color w:val="231F20"/>
          <w:w w:val="111"/>
          <w:sz w:val="24"/>
          <w:szCs w:val="24"/>
        </w:rPr>
        <w:t xml:space="preserve">ь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ций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0"/>
          <w:sz w:val="24"/>
          <w:szCs w:val="24"/>
        </w:rPr>
        <w:t>о</w:t>
      </w:r>
      <w:r>
        <w:rPr>
          <w:color w:val="231F20"/>
          <w:w w:val="111"/>
          <w:sz w:val="24"/>
          <w:szCs w:val="24"/>
        </w:rPr>
        <w:t>к</w:t>
      </w:r>
      <w:r>
        <w:rPr>
          <w:color w:val="231F20"/>
          <w:w w:val="103"/>
          <w:sz w:val="24"/>
          <w:szCs w:val="24"/>
        </w:rPr>
        <w:t xml:space="preserve">) </w:t>
      </w:r>
      <w:r>
        <w:rPr>
          <w:color w:val="231F20"/>
          <w:w w:val="114"/>
          <w:sz w:val="24"/>
          <w:szCs w:val="24"/>
        </w:rPr>
        <w:t>н</w:t>
      </w:r>
      <w:r>
        <w:rPr>
          <w:color w:val="231F20"/>
          <w:w w:val="113"/>
          <w:sz w:val="24"/>
          <w:szCs w:val="24"/>
        </w:rPr>
        <w:t xml:space="preserve">е </w:t>
      </w:r>
      <w:r>
        <w:rPr>
          <w:color w:val="231F20"/>
          <w:w w:val="112"/>
          <w:sz w:val="24"/>
          <w:szCs w:val="24"/>
        </w:rPr>
        <w:t>д</w:t>
      </w:r>
      <w:r>
        <w:rPr>
          <w:color w:val="231F20"/>
          <w:w w:val="110"/>
          <w:sz w:val="24"/>
          <w:szCs w:val="24"/>
        </w:rPr>
        <w:t>о</w:t>
      </w:r>
      <w:r>
        <w:rPr>
          <w:color w:val="231F20"/>
          <w:w w:val="108"/>
          <w:sz w:val="24"/>
          <w:szCs w:val="24"/>
        </w:rPr>
        <w:t>л</w:t>
      </w:r>
      <w:r>
        <w:rPr>
          <w:color w:val="231F20"/>
          <w:w w:val="104"/>
          <w:sz w:val="24"/>
          <w:szCs w:val="24"/>
        </w:rPr>
        <w:t>ж</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ре</w:t>
      </w:r>
      <w:r>
        <w:rPr>
          <w:color w:val="231F20"/>
          <w:w w:val="111"/>
          <w:sz w:val="24"/>
          <w:szCs w:val="24"/>
        </w:rPr>
        <w:t>вы</w:t>
      </w:r>
      <w:r>
        <w:rPr>
          <w:color w:val="231F20"/>
          <w:w w:val="108"/>
          <w:sz w:val="24"/>
          <w:szCs w:val="24"/>
        </w:rPr>
        <w:t>ш</w:t>
      </w:r>
      <w:r>
        <w:rPr>
          <w:color w:val="231F20"/>
          <w:w w:val="113"/>
          <w:sz w:val="24"/>
          <w:szCs w:val="24"/>
        </w:rPr>
        <w:t>ат</w:t>
      </w:r>
      <w:r>
        <w:rPr>
          <w:color w:val="231F20"/>
          <w:w w:val="111"/>
          <w:sz w:val="24"/>
          <w:szCs w:val="24"/>
        </w:rPr>
        <w:t xml:space="preserve">ь </w:t>
      </w:r>
      <w:r>
        <w:rPr>
          <w:color w:val="231F20"/>
          <w:w w:val="106"/>
          <w:sz w:val="24"/>
          <w:szCs w:val="24"/>
        </w:rPr>
        <w:t xml:space="preserve">2 </w:t>
      </w:r>
      <w:r>
        <w:rPr>
          <w:color w:val="231F20"/>
          <w:w w:val="116"/>
          <w:sz w:val="24"/>
          <w:szCs w:val="24"/>
        </w:rPr>
        <w:t>м</w:t>
      </w:r>
      <w:r>
        <w:rPr>
          <w:color w:val="231F20"/>
          <w:w w:val="106"/>
          <w:sz w:val="24"/>
          <w:szCs w:val="24"/>
          <w:vertAlign w:val="superscript"/>
        </w:rPr>
        <w:t>2</w:t>
      </w:r>
      <w:r>
        <w:rPr>
          <w:color w:val="231F20"/>
          <w:w w:val="111"/>
          <w:sz w:val="24"/>
          <w:szCs w:val="24"/>
        </w:rPr>
        <w:t>.</w:t>
      </w:r>
    </w:p>
    <w:p w:rsidR="00017D0A" w:rsidRDefault="00017D0A" w:rsidP="00017D0A">
      <w:pPr>
        <w:jc w:val="both"/>
        <w:rPr>
          <w:w w:val="111"/>
          <w:sz w:val="24"/>
          <w:szCs w:val="24"/>
        </w:rPr>
      </w:pPr>
    </w:p>
    <w:p w:rsidR="00017D0A" w:rsidRDefault="00017D0A" w:rsidP="00017D0A">
      <w:pPr>
        <w:suppressAutoHyphens w:val="0"/>
        <w:rPr>
          <w:w w:val="111"/>
          <w:sz w:val="24"/>
          <w:szCs w:val="24"/>
        </w:rPr>
      </w:pPr>
      <w:r>
        <w:br w:type="page"/>
      </w:r>
    </w:p>
    <w:p w:rsidR="00017D0A" w:rsidRDefault="00017D0A" w:rsidP="00017D0A">
      <w:pPr>
        <w:widowControl w:val="0"/>
        <w:jc w:val="both"/>
      </w:pPr>
      <w:r>
        <w:rPr>
          <w:color w:val="231F20"/>
          <w:w w:val="107"/>
          <w:sz w:val="24"/>
          <w:szCs w:val="24"/>
        </w:rPr>
        <w:lastRenderedPageBreak/>
        <w:tab/>
        <w:t>8</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pPr>
      <w:r>
        <w:rPr>
          <w:color w:val="231F20"/>
          <w:w w:val="107"/>
          <w:sz w:val="24"/>
          <w:szCs w:val="24"/>
        </w:rPr>
        <w:tab/>
        <w:t>8</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 xml:space="preserve">а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89"/>
          <w:sz w:val="24"/>
          <w:szCs w:val="24"/>
        </w:rPr>
        <w:t xml:space="preserve">-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1 </w:t>
      </w:r>
      <w:r>
        <w:rPr>
          <w:color w:val="231F20"/>
          <w:w w:val="116"/>
          <w:sz w:val="24"/>
          <w:szCs w:val="24"/>
        </w:rPr>
        <w:t xml:space="preserve">м в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14"/>
          <w:sz w:val="24"/>
          <w:szCs w:val="24"/>
        </w:rPr>
        <w:t xml:space="preserve">и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2"/>
          <w:sz w:val="24"/>
          <w:szCs w:val="24"/>
        </w:rPr>
        <w:t xml:space="preserve">в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w:t>
      </w:r>
      <w:r>
        <w:rPr>
          <w:color w:val="231F20"/>
          <w:w w:val="101"/>
          <w:sz w:val="24"/>
          <w:szCs w:val="24"/>
        </w:rPr>
        <w:t>у</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8890" simplePos="0" relativeHeight="251696128" behindDoc="1" locked="0" layoutInCell="1" allowOverlap="1">
            <wp:simplePos x="0" y="0"/>
            <wp:positionH relativeFrom="column">
              <wp:posOffset>1816735</wp:posOffset>
            </wp:positionH>
            <wp:positionV relativeFrom="paragraph">
              <wp:posOffset>166370</wp:posOffset>
            </wp:positionV>
            <wp:extent cx="2258060" cy="2949575"/>
            <wp:effectExtent l="0" t="0" r="0" b="0"/>
            <wp:wrapTopAndBottom/>
            <wp:docPr id="31"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pic:cNvPicPr>
                      <a:picLocks noChangeAspect="1" noChangeArrowheads="1"/>
                    </pic:cNvPicPr>
                  </pic:nvPicPr>
                  <pic:blipFill>
                    <a:blip r:embed="rId36" cstate="print"/>
                    <a:srcRect l="-8" t="-6" r="-8" b="-6"/>
                    <a:stretch>
                      <a:fillRect/>
                    </a:stretch>
                  </pic:blipFill>
                  <pic:spPr bwMode="auto">
                    <a:xfrm>
                      <a:off x="0" y="0"/>
                      <a:ext cx="2258060" cy="2949575"/>
                    </a:xfrm>
                    <a:prstGeom prst="rect">
                      <a:avLst/>
                    </a:prstGeom>
                  </pic:spPr>
                </pic:pic>
              </a:graphicData>
            </a:graphic>
          </wp:anchor>
        </w:drawing>
      </w:r>
    </w:p>
    <w:p w:rsidR="00017D0A" w:rsidRDefault="00017D0A" w:rsidP="00017D0A">
      <w:pPr>
        <w:jc w:val="both"/>
      </w:pPr>
      <w:r>
        <w:rPr>
          <w:color w:val="231F20"/>
          <w:w w:val="107"/>
          <w:sz w:val="24"/>
          <w:szCs w:val="24"/>
        </w:rPr>
        <w:tab/>
        <w:t>8</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е 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03"/>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ы</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те</w:t>
      </w:r>
      <w:r>
        <w:rPr>
          <w:color w:val="231F20"/>
          <w:w w:val="113"/>
          <w:sz w:val="24"/>
          <w:szCs w:val="24"/>
        </w:rPr>
        <w:t>рр</w:t>
      </w:r>
      <w:r>
        <w:rPr>
          <w:color w:val="231F20"/>
          <w:w w:val="114"/>
          <w:sz w:val="24"/>
          <w:szCs w:val="24"/>
        </w:rPr>
        <w:t>ит</w:t>
      </w:r>
      <w:r>
        <w:rPr>
          <w:color w:val="231F20"/>
          <w:w w:val="111"/>
          <w:sz w:val="24"/>
          <w:szCs w:val="24"/>
        </w:rPr>
        <w:t>о</w:t>
      </w:r>
      <w:r>
        <w:rPr>
          <w:color w:val="231F20"/>
          <w:w w:val="113"/>
          <w:sz w:val="24"/>
          <w:szCs w:val="24"/>
        </w:rPr>
        <w:t>р</w:t>
      </w:r>
      <w:r>
        <w:rPr>
          <w:color w:val="231F20"/>
          <w:w w:val="114"/>
          <w:sz w:val="24"/>
          <w:szCs w:val="24"/>
        </w:rPr>
        <w:t xml:space="preserve">ий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1"/>
          <w:sz w:val="24"/>
          <w:szCs w:val="24"/>
        </w:rPr>
        <w:t xml:space="preserve">о </w:t>
      </w:r>
      <w:r>
        <w:rPr>
          <w:color w:val="231F20"/>
          <w:w w:val="107"/>
          <w:sz w:val="24"/>
          <w:szCs w:val="24"/>
        </w:rPr>
        <w:t xml:space="preserve">1952 </w:t>
      </w:r>
      <w:r>
        <w:rPr>
          <w:color w:val="231F20"/>
          <w:w w:val="105"/>
          <w:sz w:val="24"/>
          <w:szCs w:val="24"/>
        </w:rPr>
        <w:t>г</w:t>
      </w:r>
      <w:r>
        <w:rPr>
          <w:color w:val="231F20"/>
          <w:w w:val="111"/>
          <w:sz w:val="24"/>
          <w:szCs w:val="24"/>
        </w:rPr>
        <w:t>о</w:t>
      </w:r>
      <w:r>
        <w:rPr>
          <w:color w:val="231F20"/>
          <w:w w:val="113"/>
          <w:sz w:val="24"/>
          <w:szCs w:val="24"/>
        </w:rPr>
        <w:t>д</w:t>
      </w:r>
      <w:r>
        <w:rPr>
          <w:color w:val="231F20"/>
          <w:w w:val="114"/>
          <w:sz w:val="24"/>
          <w:szCs w:val="24"/>
        </w:rPr>
        <w:t xml:space="preserve">а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и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112"/>
          <w:sz w:val="24"/>
          <w:szCs w:val="24"/>
        </w:rPr>
        <w:t>.</w:t>
      </w: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673600" behindDoc="1" locked="0" layoutInCell="1" allowOverlap="1">
            <wp:simplePos x="0" y="0"/>
            <wp:positionH relativeFrom="column">
              <wp:posOffset>1814195</wp:posOffset>
            </wp:positionH>
            <wp:positionV relativeFrom="paragraph">
              <wp:posOffset>173355</wp:posOffset>
            </wp:positionV>
            <wp:extent cx="2273935" cy="2941955"/>
            <wp:effectExtent l="0" t="0" r="0" b="0"/>
            <wp:wrapTopAndBottom/>
            <wp:docPr id="64"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pic:cNvPicPr>
                      <a:picLocks noChangeAspect="1" noChangeArrowheads="1"/>
                    </pic:cNvPicPr>
                  </pic:nvPicPr>
                  <pic:blipFill>
                    <a:blip r:embed="rId37" cstate="print"/>
                    <a:srcRect l="-9" t="-6" r="-9" b="-6"/>
                    <a:stretch>
                      <a:fillRect/>
                    </a:stretch>
                  </pic:blipFill>
                  <pic:spPr bwMode="auto">
                    <a:xfrm>
                      <a:off x="0" y="0"/>
                      <a:ext cx="2273935" cy="2941955"/>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t>8</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й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1"/>
          <w:sz w:val="24"/>
          <w:szCs w:val="24"/>
        </w:rPr>
        <w:t xml:space="preserve">у </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к</w:t>
      </w:r>
      <w:r>
        <w:rPr>
          <w:color w:val="231F20"/>
          <w:w w:val="113"/>
          <w:sz w:val="24"/>
          <w:szCs w:val="24"/>
        </w:rPr>
        <w:t xml:space="preserve">, </w:t>
      </w:r>
      <w:r>
        <w:rPr>
          <w:color w:val="231F20"/>
          <w:w w:val="114"/>
          <w:sz w:val="24"/>
          <w:szCs w:val="24"/>
        </w:rPr>
        <w:t xml:space="preserve">на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01"/>
          <w:sz w:val="24"/>
          <w:szCs w:val="24"/>
        </w:rPr>
        <w:t>у</w:t>
      </w:r>
      <w:r>
        <w:rPr>
          <w:color w:val="231F20"/>
          <w:w w:val="105"/>
          <w:sz w:val="24"/>
          <w:szCs w:val="24"/>
        </w:rPr>
        <w:t>г</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2"/>
          <w:sz w:val="24"/>
          <w:szCs w:val="24"/>
        </w:rPr>
        <w:t>.</w:t>
      </w:r>
    </w:p>
    <w:p w:rsidR="00017D0A" w:rsidRDefault="00017D0A" w:rsidP="00017D0A">
      <w:pPr>
        <w:widowControl w:val="0"/>
        <w:jc w:val="both"/>
      </w:pPr>
      <w:r>
        <w:rPr>
          <w:color w:val="231F20"/>
          <w:w w:val="107"/>
          <w:sz w:val="24"/>
          <w:szCs w:val="24"/>
        </w:rPr>
        <w:tab/>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13"/>
          <w:sz w:val="24"/>
          <w:szCs w:val="24"/>
        </w:rPr>
        <w:t>д</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16"/>
          <w:sz w:val="24"/>
          <w:szCs w:val="24"/>
        </w:rPr>
        <w:t>м</w:t>
      </w:r>
      <w:r>
        <w:rPr>
          <w:color w:val="231F20"/>
          <w:w w:val="114"/>
          <w:sz w:val="24"/>
          <w:szCs w:val="24"/>
        </w:rPr>
        <w:t xml:space="preserve">енее </w:t>
      </w:r>
      <w:r>
        <w:rPr>
          <w:color w:val="231F20"/>
          <w:w w:val="107"/>
          <w:sz w:val="24"/>
          <w:szCs w:val="24"/>
        </w:rPr>
        <w:t>2</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12"/>
          <w:sz w:val="24"/>
          <w:szCs w:val="24"/>
        </w:rPr>
        <w:t>.</w:t>
      </w:r>
    </w:p>
    <w:p w:rsidR="00017D0A" w:rsidRDefault="00017D0A" w:rsidP="00017D0A">
      <w:pPr>
        <w:widowControl w:val="0"/>
        <w:ind w:firstLine="720"/>
        <w:jc w:val="both"/>
      </w:pP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 xml:space="preserve">а её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017D0A" w:rsidRDefault="00017D0A" w:rsidP="00017D0A">
      <w:pPr>
        <w:widowControl w:val="0"/>
        <w:jc w:val="both"/>
      </w:pPr>
      <w:r>
        <w:rPr>
          <w:color w:val="231F20"/>
          <w:w w:val="99"/>
          <w:sz w:val="24"/>
          <w:szCs w:val="24"/>
        </w:rPr>
        <w:tab/>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05"/>
          <w:sz w:val="24"/>
          <w:szCs w:val="24"/>
        </w:rPr>
        <w:t xml:space="preserve">с </w:t>
      </w:r>
      <w:r>
        <w:rPr>
          <w:color w:val="231F20"/>
          <w:w w:val="114"/>
          <w:sz w:val="24"/>
          <w:szCs w:val="24"/>
        </w:rPr>
        <w:t>ни</w:t>
      </w:r>
      <w:r>
        <w:rPr>
          <w:color w:val="231F20"/>
          <w:w w:val="116"/>
          <w:sz w:val="24"/>
          <w:szCs w:val="24"/>
        </w:rPr>
        <w:t>м</w:t>
      </w:r>
      <w:r>
        <w:rPr>
          <w:color w:val="231F20"/>
          <w:w w:val="114"/>
          <w:sz w:val="24"/>
          <w:szCs w:val="24"/>
        </w:rPr>
        <w:t>и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5715" simplePos="0" relativeHeight="251711488" behindDoc="1" locked="0" layoutInCell="1" allowOverlap="1">
            <wp:simplePos x="0" y="0"/>
            <wp:positionH relativeFrom="column">
              <wp:posOffset>187325</wp:posOffset>
            </wp:positionH>
            <wp:positionV relativeFrom="paragraph">
              <wp:posOffset>101600</wp:posOffset>
            </wp:positionV>
            <wp:extent cx="5823585" cy="4023360"/>
            <wp:effectExtent l="0" t="0" r="0" b="0"/>
            <wp:wrapTopAndBottom/>
            <wp:docPr id="65"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pic:cNvPicPr>
                      <a:picLocks noChangeAspect="1" noChangeArrowheads="1"/>
                    </pic:cNvPicPr>
                  </pic:nvPicPr>
                  <pic:blipFill>
                    <a:blip r:embed="rId38" cstate="print"/>
                    <a:srcRect l="-3" t="-4" r="-3" b="-4"/>
                    <a:stretch>
                      <a:fillRect/>
                    </a:stretch>
                  </pic:blipFill>
                  <pic:spPr bwMode="auto">
                    <a:xfrm>
                      <a:off x="0" y="0"/>
                      <a:ext cx="5823585" cy="4023360"/>
                    </a:xfrm>
                    <a:prstGeom prst="rect">
                      <a:avLst/>
                    </a:prstGeom>
                  </pic:spPr>
                </pic:pic>
              </a:graphicData>
            </a:graphic>
          </wp:anchor>
        </w:drawing>
      </w:r>
    </w:p>
    <w:p w:rsidR="00017D0A" w:rsidRDefault="00017D0A" w:rsidP="00017D0A">
      <w:pPr>
        <w:widowControl w:val="0"/>
        <w:jc w:val="both"/>
      </w:pPr>
      <w:r>
        <w:rPr>
          <w:color w:val="231F20"/>
          <w:w w:val="107"/>
          <w:sz w:val="24"/>
          <w:szCs w:val="24"/>
        </w:rPr>
        <w:tab/>
        <w:t>8</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07"/>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м</w:t>
      </w:r>
      <w:r>
        <w:rPr>
          <w:color w:val="231F20"/>
          <w:w w:val="112"/>
          <w:sz w:val="24"/>
          <w:szCs w:val="24"/>
        </w:rPr>
        <w:t>.</w:t>
      </w:r>
    </w:p>
    <w:p w:rsidR="00017D0A" w:rsidRDefault="00017D0A" w:rsidP="00017D0A">
      <w:pPr>
        <w:widowControl w:val="0"/>
        <w:jc w:val="both"/>
      </w:pPr>
      <w:r>
        <w:rPr>
          <w:color w:val="231F20"/>
          <w:w w:val="107"/>
          <w:sz w:val="24"/>
          <w:szCs w:val="24"/>
        </w:rPr>
        <w:tab/>
        <w:t>9</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4"/>
          <w:sz w:val="24"/>
          <w:szCs w:val="24"/>
        </w:rPr>
        <w:t>и</w:t>
      </w:r>
      <w:r>
        <w:rPr>
          <w:color w:val="231F20"/>
          <w:w w:val="120"/>
          <w:sz w:val="24"/>
          <w:szCs w:val="24"/>
        </w:rPr>
        <w:t xml:space="preserve">з </w:t>
      </w:r>
      <w:r>
        <w:rPr>
          <w:color w:val="231F20"/>
          <w:w w:val="105"/>
          <w:sz w:val="24"/>
          <w:szCs w:val="24"/>
        </w:rPr>
        <w:t>с</w:t>
      </w:r>
      <w:r>
        <w:rPr>
          <w:color w:val="231F20"/>
          <w:w w:val="114"/>
          <w:sz w:val="24"/>
          <w:szCs w:val="24"/>
        </w:rPr>
        <w:t>п</w:t>
      </w:r>
      <w:r>
        <w:rPr>
          <w:color w:val="231F20"/>
          <w:w w:val="111"/>
          <w:sz w:val="24"/>
          <w:szCs w:val="24"/>
        </w:rPr>
        <w:t>о</w:t>
      </w:r>
      <w:r>
        <w:rPr>
          <w:color w:val="231F20"/>
          <w:w w:val="105"/>
          <w:sz w:val="24"/>
          <w:szCs w:val="24"/>
        </w:rPr>
        <w:t>с</w:t>
      </w:r>
      <w:r>
        <w:rPr>
          <w:color w:val="231F20"/>
          <w:w w:val="111"/>
          <w:sz w:val="24"/>
          <w:szCs w:val="24"/>
        </w:rPr>
        <w:t>о</w:t>
      </w:r>
      <w:r>
        <w:rPr>
          <w:color w:val="231F20"/>
          <w:w w:val="106"/>
          <w:sz w:val="24"/>
          <w:szCs w:val="24"/>
        </w:rPr>
        <w:t>б</w:t>
      </w:r>
      <w:r>
        <w:rPr>
          <w:color w:val="231F20"/>
          <w:w w:val="111"/>
          <w:sz w:val="24"/>
          <w:szCs w:val="24"/>
        </w:rPr>
        <w:t>о</w:t>
      </w:r>
      <w:r>
        <w:rPr>
          <w:color w:val="231F20"/>
          <w:w w:val="112"/>
          <w:sz w:val="24"/>
          <w:szCs w:val="24"/>
        </w:rPr>
        <w:t>в 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w:t>
      </w:r>
      <w:r>
        <w:rPr>
          <w:color w:val="231F20"/>
          <w:w w:val="105"/>
          <w:sz w:val="24"/>
          <w:szCs w:val="24"/>
        </w:rPr>
        <w:t>г</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ы 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8"/>
          <w:sz w:val="24"/>
          <w:szCs w:val="24"/>
        </w:rPr>
        <w:t>:</w:t>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03"/>
          <w:sz w:val="24"/>
          <w:szCs w:val="24"/>
        </w:rPr>
        <w:t>)</w:t>
      </w:r>
      <w:r>
        <w:rPr>
          <w:color w:val="231F20"/>
          <w:w w:val="112"/>
          <w:sz w:val="24"/>
          <w:szCs w:val="24"/>
        </w:rPr>
        <w:t>.</w:t>
      </w:r>
    </w:p>
    <w:p w:rsidR="00017D0A" w:rsidRDefault="00017D0A" w:rsidP="00017D0A">
      <w:pPr>
        <w:suppressAutoHyphens w:val="0"/>
        <w:rPr>
          <w:color w:val="231F20"/>
          <w:w w:val="112"/>
          <w:sz w:val="24"/>
          <w:szCs w:val="24"/>
        </w:rPr>
      </w:pPr>
      <w:r>
        <w:br w:type="page"/>
      </w:r>
    </w:p>
    <w:p w:rsidR="00017D0A" w:rsidRDefault="00017D0A" w:rsidP="00017D0A">
      <w:pPr>
        <w:widowControl w:val="0"/>
        <w:jc w:val="both"/>
        <w:rPr>
          <w:color w:val="231F20"/>
          <w:spacing w:val="-1"/>
          <w:w w:val="112"/>
          <w:sz w:val="24"/>
          <w:szCs w:val="24"/>
        </w:rPr>
      </w:pPr>
      <w:r>
        <w:rPr>
          <w:noProof/>
          <w:color w:val="231F20"/>
          <w:spacing w:val="-1"/>
          <w:w w:val="112"/>
          <w:sz w:val="24"/>
          <w:szCs w:val="24"/>
          <w:lang w:eastAsia="ru-RU"/>
        </w:rPr>
        <w:lastRenderedPageBreak/>
        <w:drawing>
          <wp:anchor distT="0" distB="0" distL="18415" distR="0" simplePos="0" relativeHeight="251700224" behindDoc="1" locked="0" layoutInCell="1" allowOverlap="1">
            <wp:simplePos x="0" y="0"/>
            <wp:positionH relativeFrom="column">
              <wp:posOffset>290830</wp:posOffset>
            </wp:positionH>
            <wp:positionV relativeFrom="paragraph">
              <wp:posOffset>121285</wp:posOffset>
            </wp:positionV>
            <wp:extent cx="5283200" cy="1979930"/>
            <wp:effectExtent l="0" t="0" r="0" b="0"/>
            <wp:wrapTopAndBottom/>
            <wp:docPr id="66"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pic:cNvPicPr>
                      <a:picLocks noChangeAspect="1" noChangeArrowheads="1"/>
                    </pic:cNvPicPr>
                  </pic:nvPicPr>
                  <pic:blipFill>
                    <a:blip r:embed="rId39" cstate="print"/>
                    <a:srcRect l="-3" t="-9" r="-3" b="-9"/>
                    <a:stretch>
                      <a:fillRect/>
                    </a:stretch>
                  </pic:blipFill>
                  <pic:spPr bwMode="auto">
                    <a:xfrm>
                      <a:off x="0" y="0"/>
                      <a:ext cx="5283200" cy="1979930"/>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ы 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01248" behindDoc="1" locked="0" layoutInCell="1" allowOverlap="1">
            <wp:simplePos x="0" y="0"/>
            <wp:positionH relativeFrom="column">
              <wp:posOffset>290830</wp:posOffset>
            </wp:positionH>
            <wp:positionV relativeFrom="paragraph">
              <wp:posOffset>31750</wp:posOffset>
            </wp:positionV>
            <wp:extent cx="5544820" cy="2210435"/>
            <wp:effectExtent l="0" t="0" r="0" b="0"/>
            <wp:wrapTopAndBottom/>
            <wp:docPr id="67"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pic:cNvPicPr>
                      <a:picLocks noChangeAspect="1" noChangeArrowheads="1"/>
                    </pic:cNvPicPr>
                  </pic:nvPicPr>
                  <pic:blipFill>
                    <a:blip r:embed="rId40" cstate="print"/>
                    <a:srcRect l="-3" t="-9" r="-3" b="-9"/>
                    <a:stretch>
                      <a:fillRect/>
                    </a:stretch>
                  </pic:blipFill>
                  <pic:spPr bwMode="auto">
                    <a:xfrm>
                      <a:off x="0" y="0"/>
                      <a:ext cx="5544820" cy="221043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proofErr w:type="spellStart"/>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а</w:t>
      </w:r>
      <w:proofErr w:type="spellEnd"/>
      <w:r>
        <w:rPr>
          <w:color w:val="231F20"/>
          <w:w w:val="114"/>
          <w:sz w:val="24"/>
          <w:szCs w:val="24"/>
        </w:rPr>
        <w:t xml:space="preserve">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и </w:t>
      </w:r>
      <w:proofErr w:type="spellStart"/>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а</w:t>
      </w:r>
      <w:proofErr w:type="spellEnd"/>
      <w:r>
        <w:rPr>
          <w:color w:val="231F20"/>
          <w:w w:val="114"/>
          <w:sz w:val="24"/>
          <w:szCs w:val="24"/>
        </w:rPr>
        <w:t xml:space="preserve">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proofErr w:type="spellStart"/>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а</w:t>
      </w:r>
      <w:proofErr w:type="spellEnd"/>
      <w:r>
        <w:rPr>
          <w:color w:val="231F20"/>
          <w:w w:val="114"/>
          <w:sz w:val="24"/>
          <w:szCs w:val="24"/>
        </w:rPr>
        <w:t xml:space="preserve">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2"/>
          <w:sz w:val="24"/>
          <w:szCs w:val="24"/>
        </w:rPr>
        <w:t>.</w:t>
      </w:r>
    </w:p>
    <w:p w:rsidR="00017D0A" w:rsidRDefault="00017D0A" w:rsidP="00017D0A">
      <w:pPr>
        <w:suppressAutoHyphens w:val="0"/>
        <w:rPr>
          <w:spacing w:val="-1"/>
          <w:w w:val="112"/>
          <w:sz w:val="24"/>
          <w:szCs w:val="24"/>
        </w:rPr>
      </w:pPr>
      <w:r>
        <w:br w:type="page"/>
      </w:r>
    </w:p>
    <w:p w:rsidR="00017D0A" w:rsidRDefault="00017D0A" w:rsidP="00017D0A">
      <w:pPr>
        <w:spacing w:line="240" w:lineRule="exact"/>
        <w:jc w:val="both"/>
        <w:rPr>
          <w:spacing w:val="-1"/>
          <w:w w:val="112"/>
          <w:sz w:val="24"/>
          <w:szCs w:val="24"/>
        </w:rPr>
      </w:pPr>
      <w:r>
        <w:rPr>
          <w:noProof/>
          <w:spacing w:val="-1"/>
          <w:w w:val="112"/>
          <w:sz w:val="24"/>
          <w:szCs w:val="24"/>
          <w:lang w:eastAsia="ru-RU"/>
        </w:rPr>
        <w:lastRenderedPageBreak/>
        <w:drawing>
          <wp:anchor distT="0" distB="0" distL="18415" distR="0" simplePos="0" relativeHeight="251705344" behindDoc="1" locked="0" layoutInCell="1" allowOverlap="1">
            <wp:simplePos x="0" y="0"/>
            <wp:positionH relativeFrom="column">
              <wp:posOffset>584835</wp:posOffset>
            </wp:positionH>
            <wp:positionV relativeFrom="paragraph">
              <wp:posOffset>73660</wp:posOffset>
            </wp:positionV>
            <wp:extent cx="5260975" cy="6019165"/>
            <wp:effectExtent l="0" t="0" r="0" b="0"/>
            <wp:wrapTopAndBottom/>
            <wp:docPr id="32"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pic:cNvPicPr>
                      <a:picLocks noChangeAspect="1" noChangeArrowheads="1"/>
                    </pic:cNvPicPr>
                  </pic:nvPicPr>
                  <pic:blipFill>
                    <a:blip r:embed="rId41" cstate="print"/>
                    <a:srcRect l="-3" t="-3" r="-3" b="-3"/>
                    <a:stretch>
                      <a:fillRect/>
                    </a:stretch>
                  </pic:blipFill>
                  <pic:spPr bwMode="auto">
                    <a:xfrm>
                      <a:off x="0" y="0"/>
                      <a:ext cx="5260975" cy="601916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 xml:space="preserve">. </w:t>
      </w:r>
      <w:r>
        <w:rPr>
          <w:color w:val="231F20"/>
          <w:w w:val="99"/>
          <w:sz w:val="24"/>
          <w:szCs w:val="24"/>
        </w:rPr>
        <w:t>П</w:t>
      </w:r>
      <w:r>
        <w:rPr>
          <w:color w:val="231F20"/>
          <w:w w:val="114"/>
          <w:sz w:val="24"/>
          <w:szCs w:val="24"/>
        </w:rPr>
        <w:t>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03"/>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ы</w:t>
      </w:r>
      <w:r>
        <w:rPr>
          <w:color w:val="231F20"/>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13"/>
          <w:sz w:val="24"/>
          <w:szCs w:val="24"/>
        </w:rPr>
        <w:t xml:space="preserve">, </w:t>
      </w:r>
      <w:r>
        <w:rPr>
          <w:color w:val="231F20"/>
          <w:w w:val="112"/>
          <w:sz w:val="24"/>
          <w:szCs w:val="24"/>
        </w:rPr>
        <w:t xml:space="preserve">в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017D0A" w:rsidRDefault="00017D0A" w:rsidP="00017D0A">
      <w:pPr>
        <w:suppressAutoHyphens w:val="0"/>
        <w:rPr>
          <w:spacing w:val="2"/>
          <w:w w:val="112"/>
          <w:sz w:val="24"/>
          <w:szCs w:val="24"/>
        </w:rPr>
      </w:pPr>
      <w:r>
        <w:br w:type="page"/>
      </w:r>
    </w:p>
    <w:p w:rsidR="00017D0A" w:rsidRDefault="00017D0A" w:rsidP="00017D0A">
      <w:pPr>
        <w:spacing w:line="240" w:lineRule="exact"/>
        <w:jc w:val="both"/>
        <w:rPr>
          <w:spacing w:val="2"/>
          <w:w w:val="112"/>
          <w:sz w:val="24"/>
          <w:szCs w:val="24"/>
        </w:rPr>
      </w:pPr>
      <w:r>
        <w:rPr>
          <w:noProof/>
          <w:spacing w:val="2"/>
          <w:w w:val="112"/>
          <w:sz w:val="24"/>
          <w:szCs w:val="24"/>
          <w:lang w:eastAsia="ru-RU"/>
        </w:rPr>
        <w:lastRenderedPageBreak/>
        <w:drawing>
          <wp:anchor distT="0" distB="0" distL="18415" distR="9525" simplePos="0" relativeHeight="251695104" behindDoc="1" locked="0" layoutInCell="1" allowOverlap="1">
            <wp:simplePos x="0" y="0"/>
            <wp:positionH relativeFrom="column">
              <wp:posOffset>481330</wp:posOffset>
            </wp:positionH>
            <wp:positionV relativeFrom="paragraph">
              <wp:posOffset>-14605</wp:posOffset>
            </wp:positionV>
            <wp:extent cx="4886325" cy="6519545"/>
            <wp:effectExtent l="0" t="0" r="0" b="0"/>
            <wp:wrapTopAndBottom/>
            <wp:docPr id="33"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pic:cNvPicPr>
                      <a:picLocks noChangeAspect="1" noChangeArrowheads="1"/>
                    </pic:cNvPicPr>
                  </pic:nvPicPr>
                  <pic:blipFill>
                    <a:blip r:embed="rId42" cstate="print"/>
                    <a:srcRect l="-3" t="-2" r="-3" b="-2"/>
                    <a:stretch>
                      <a:fillRect/>
                    </a:stretch>
                  </pic:blipFill>
                  <pic:spPr bwMode="auto">
                    <a:xfrm>
                      <a:off x="0" y="0"/>
                      <a:ext cx="4886325" cy="651954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м 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12"/>
          <w:sz w:val="24"/>
          <w:szCs w:val="24"/>
        </w:rPr>
        <w:t>.</w:t>
      </w:r>
    </w:p>
    <w:p w:rsidR="00017D0A" w:rsidRDefault="00017D0A" w:rsidP="00017D0A">
      <w:pPr>
        <w:suppressAutoHyphens w:val="0"/>
        <w:rPr>
          <w:w w:val="112"/>
          <w:sz w:val="24"/>
          <w:szCs w:val="24"/>
        </w:rPr>
      </w:pPr>
      <w:r>
        <w:br w:type="page"/>
      </w:r>
    </w:p>
    <w:p w:rsidR="00017D0A" w:rsidRDefault="00017D0A" w:rsidP="00017D0A">
      <w:pPr>
        <w:spacing w:line="240" w:lineRule="exact"/>
        <w:jc w:val="both"/>
        <w:rPr>
          <w:w w:val="112"/>
          <w:sz w:val="24"/>
          <w:szCs w:val="24"/>
        </w:rPr>
      </w:pPr>
      <w:r>
        <w:rPr>
          <w:noProof/>
          <w:w w:val="112"/>
          <w:sz w:val="24"/>
          <w:szCs w:val="24"/>
          <w:lang w:eastAsia="ru-RU"/>
        </w:rPr>
        <w:lastRenderedPageBreak/>
        <w:drawing>
          <wp:anchor distT="0" distB="0" distL="18415" distR="0" simplePos="0" relativeHeight="251709440" behindDoc="1" locked="0" layoutInCell="1" allowOverlap="1">
            <wp:simplePos x="0" y="0"/>
            <wp:positionH relativeFrom="column">
              <wp:posOffset>99695</wp:posOffset>
            </wp:positionH>
            <wp:positionV relativeFrom="paragraph">
              <wp:posOffset>-69850</wp:posOffset>
            </wp:positionV>
            <wp:extent cx="4862830" cy="3689350"/>
            <wp:effectExtent l="0" t="0" r="0" b="0"/>
            <wp:wrapTopAndBottom/>
            <wp:docPr id="34"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pic:cNvPicPr>
                      <a:picLocks noChangeAspect="1" noChangeArrowheads="1"/>
                    </pic:cNvPicPr>
                  </pic:nvPicPr>
                  <pic:blipFill>
                    <a:blip r:embed="rId43" cstate="print"/>
                    <a:srcRect l="-3" t="-5" r="-3" b="-5"/>
                    <a:stretch>
                      <a:fillRect/>
                    </a:stretch>
                  </pic:blipFill>
                  <pic:spPr bwMode="auto">
                    <a:xfrm>
                      <a:off x="0" y="0"/>
                      <a:ext cx="4862830" cy="3689350"/>
                    </a:xfrm>
                    <a:prstGeom prst="rect">
                      <a:avLst/>
                    </a:prstGeom>
                  </pic:spPr>
                </pic:pic>
              </a:graphicData>
            </a:graphic>
          </wp:anchor>
        </w:drawing>
      </w:r>
    </w:p>
    <w:p w:rsidR="00017D0A" w:rsidRDefault="00017D0A" w:rsidP="00017D0A">
      <w:pPr>
        <w:widowControl w:val="0"/>
        <w:ind w:left="-57" w:right="113"/>
        <w:jc w:val="both"/>
      </w:pPr>
      <w:r>
        <w:rPr>
          <w:color w:val="231F20"/>
          <w:w w:val="107"/>
          <w:sz w:val="24"/>
          <w:szCs w:val="24"/>
        </w:rPr>
        <w:tab/>
      </w:r>
      <w:r>
        <w:rPr>
          <w:color w:val="231F20"/>
          <w:w w:val="107"/>
          <w:sz w:val="24"/>
          <w:szCs w:val="24"/>
        </w:rPr>
        <w:tab/>
        <w:t>9</w:t>
      </w:r>
      <w:r>
        <w:rPr>
          <w:color w:val="231F20"/>
          <w:w w:val="112"/>
          <w:sz w:val="24"/>
          <w:szCs w:val="24"/>
        </w:rPr>
        <w:t>.</w:t>
      </w:r>
      <w:r>
        <w:rPr>
          <w:color w:val="231F20"/>
          <w:w w:val="107"/>
          <w:sz w:val="24"/>
          <w:szCs w:val="24"/>
        </w:rPr>
        <w:t>5</w:t>
      </w:r>
      <w:r>
        <w:rPr>
          <w:color w:val="231F20"/>
          <w:w w:val="112"/>
          <w:sz w:val="24"/>
          <w:szCs w:val="24"/>
        </w:rPr>
        <w:t xml:space="preserve">. </w:t>
      </w:r>
      <w:r>
        <w:rPr>
          <w:color w:val="231F20"/>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 xml:space="preserve">ии </w:t>
      </w:r>
      <w:r>
        <w:rPr>
          <w:color w:val="231F20"/>
          <w:w w:val="111"/>
          <w:sz w:val="24"/>
          <w:szCs w:val="24"/>
        </w:rPr>
        <w:t>о</w:t>
      </w:r>
      <w:r>
        <w:rPr>
          <w:color w:val="231F20"/>
          <w:w w:val="106"/>
          <w:sz w:val="24"/>
          <w:szCs w:val="24"/>
        </w:rPr>
        <w:t xml:space="preserve">б </w:t>
      </w:r>
      <w:proofErr w:type="spellStart"/>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proofErr w:type="spellEnd"/>
      <w:r>
        <w:rPr>
          <w:color w:val="231F20"/>
          <w:w w:val="104"/>
          <w:sz w:val="24"/>
          <w:szCs w:val="24"/>
        </w:rPr>
        <w:t xml:space="preserve"> </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ти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т</w:t>
      </w:r>
      <w:r>
        <w:rPr>
          <w:color w:val="231F20"/>
          <w:w w:val="113"/>
          <w:sz w:val="24"/>
          <w:szCs w:val="24"/>
        </w:rPr>
        <w:t>р</w:t>
      </w:r>
      <w:r>
        <w:rPr>
          <w:color w:val="231F20"/>
          <w:w w:val="114"/>
          <w:sz w:val="24"/>
          <w:szCs w:val="24"/>
        </w:rPr>
        <w:t>е</w:t>
      </w:r>
      <w:r>
        <w:rPr>
          <w:color w:val="231F20"/>
          <w:w w:val="104"/>
          <w:sz w:val="24"/>
          <w:szCs w:val="24"/>
        </w:rPr>
        <w:t xml:space="preserve">х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2"/>
          <w:sz w:val="24"/>
          <w:szCs w:val="24"/>
        </w:rPr>
        <w:t xml:space="preserve">к </w:t>
      </w:r>
      <w:r>
        <w:rPr>
          <w:color w:val="231F20"/>
          <w:w w:val="114"/>
          <w:sz w:val="24"/>
          <w:szCs w:val="24"/>
        </w:rPr>
        <w:t>п</w:t>
      </w:r>
      <w:r>
        <w:rPr>
          <w:color w:val="231F20"/>
          <w:w w:val="111"/>
          <w:sz w:val="24"/>
          <w:szCs w:val="24"/>
        </w:rPr>
        <w:t xml:space="preserve">о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03"/>
          <w:sz w:val="24"/>
          <w:szCs w:val="24"/>
        </w:rPr>
        <w:t>)</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0" simplePos="0" relativeHeight="251710464" behindDoc="1" locked="0" layoutInCell="1" allowOverlap="1">
            <wp:simplePos x="0" y="0"/>
            <wp:positionH relativeFrom="column">
              <wp:posOffset>875665</wp:posOffset>
            </wp:positionH>
            <wp:positionV relativeFrom="paragraph">
              <wp:posOffset>31115</wp:posOffset>
            </wp:positionV>
            <wp:extent cx="4007485" cy="2719705"/>
            <wp:effectExtent l="0" t="0" r="0" b="0"/>
            <wp:wrapTopAndBottom/>
            <wp:docPr id="35"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pic:cNvPicPr>
                      <a:picLocks noChangeAspect="1" noChangeArrowheads="1"/>
                    </pic:cNvPicPr>
                  </pic:nvPicPr>
                  <pic:blipFill>
                    <a:blip r:embed="rId44" cstate="print"/>
                    <a:srcRect l="-5" t="-8" r="-5" b="-8"/>
                    <a:stretch>
                      <a:fillRect/>
                    </a:stretch>
                  </pic:blipFill>
                  <pic:spPr bwMode="auto">
                    <a:xfrm>
                      <a:off x="0" y="0"/>
                      <a:ext cx="4007485" cy="271970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w:t>
      </w:r>
      <w:r>
        <w:rPr>
          <w:color w:val="231F20"/>
          <w:w w:val="116"/>
          <w:sz w:val="24"/>
          <w:szCs w:val="24"/>
        </w:rPr>
        <w:t>м</w:t>
      </w:r>
      <w:r>
        <w:rPr>
          <w:color w:val="231F20"/>
          <w:w w:val="114"/>
          <w:sz w:val="24"/>
          <w:szCs w:val="24"/>
        </w:rPr>
        <w:t>енение неп</w:t>
      </w:r>
      <w:r>
        <w:rPr>
          <w:color w:val="231F20"/>
          <w:w w:val="113"/>
          <w:sz w:val="24"/>
          <w:szCs w:val="24"/>
        </w:rPr>
        <w:t>р</w:t>
      </w:r>
      <w:r>
        <w:rPr>
          <w:color w:val="231F20"/>
          <w:w w:val="111"/>
          <w:sz w:val="24"/>
          <w:szCs w:val="24"/>
        </w:rPr>
        <w:t>о</w:t>
      </w:r>
      <w:r>
        <w:rPr>
          <w:color w:val="231F20"/>
          <w:sz w:val="24"/>
          <w:szCs w:val="24"/>
        </w:rPr>
        <w:t>з</w:t>
      </w:r>
      <w:r>
        <w:rPr>
          <w:color w:val="231F20"/>
          <w:w w:val="113"/>
          <w:sz w:val="24"/>
          <w:szCs w:val="24"/>
        </w:rPr>
        <w:t>р</w:t>
      </w:r>
      <w:r>
        <w:rPr>
          <w:color w:val="231F20"/>
          <w:w w:val="114"/>
          <w:sz w:val="24"/>
          <w:szCs w:val="24"/>
        </w:rPr>
        <w:t>а</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05"/>
          <w:sz w:val="24"/>
          <w:szCs w:val="24"/>
        </w:rPr>
        <w:t>ж</w:t>
      </w:r>
      <w:r>
        <w:rPr>
          <w:color w:val="231F20"/>
          <w:w w:val="114"/>
          <w:sz w:val="24"/>
          <w:szCs w:val="24"/>
        </w:rPr>
        <w:t>а</w:t>
      </w:r>
      <w:r>
        <w:rPr>
          <w:color w:val="231F20"/>
          <w:w w:val="109"/>
          <w:sz w:val="24"/>
          <w:szCs w:val="24"/>
        </w:rPr>
        <w:t>л</w:t>
      </w:r>
      <w:r>
        <w:rPr>
          <w:color w:val="231F20"/>
          <w:w w:val="105"/>
          <w:sz w:val="24"/>
          <w:szCs w:val="24"/>
        </w:rPr>
        <w:t>ю</w:t>
      </w:r>
      <w:r>
        <w:rPr>
          <w:color w:val="231F20"/>
          <w:w w:val="120"/>
          <w:sz w:val="24"/>
          <w:szCs w:val="24"/>
        </w:rPr>
        <w:t>з</w:t>
      </w:r>
      <w:r>
        <w:rPr>
          <w:color w:val="231F20"/>
          <w:w w:val="114"/>
          <w:sz w:val="24"/>
          <w:szCs w:val="24"/>
        </w:rPr>
        <w:t xml:space="preserve">и и </w:t>
      </w:r>
      <w:r>
        <w:rPr>
          <w:color w:val="231F20"/>
          <w:w w:val="113"/>
          <w:sz w:val="24"/>
          <w:szCs w:val="24"/>
        </w:rPr>
        <w:t>р</w:t>
      </w:r>
      <w:r>
        <w:rPr>
          <w:color w:val="231F20"/>
          <w:w w:val="101"/>
          <w:sz w:val="24"/>
          <w:szCs w:val="24"/>
        </w:rPr>
        <w:t>у</w:t>
      </w:r>
      <w:r>
        <w:rPr>
          <w:color w:val="231F20"/>
          <w:w w:val="109"/>
          <w:sz w:val="24"/>
          <w:szCs w:val="24"/>
        </w:rPr>
        <w:t>л</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08"/>
          <w:sz w:val="24"/>
          <w:szCs w:val="24"/>
        </w:rPr>
        <w:t>ш</w:t>
      </w:r>
      <w:r>
        <w:rPr>
          <w:color w:val="231F20"/>
          <w:w w:val="114"/>
          <w:sz w:val="24"/>
          <w:szCs w:val="24"/>
        </w:rPr>
        <w:t>т</w:t>
      </w:r>
      <w:r>
        <w:rPr>
          <w:color w:val="231F20"/>
          <w:w w:val="111"/>
          <w:sz w:val="24"/>
          <w:szCs w:val="24"/>
        </w:rPr>
        <w:t>о</w:t>
      </w:r>
      <w:r>
        <w:rPr>
          <w:color w:val="231F20"/>
          <w:w w:val="113"/>
          <w:sz w:val="24"/>
          <w:szCs w:val="24"/>
        </w:rPr>
        <w:t xml:space="preserve">р, </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ите</w:t>
      </w:r>
      <w:r>
        <w:rPr>
          <w:color w:val="231F20"/>
          <w:w w:val="109"/>
          <w:sz w:val="24"/>
          <w:szCs w:val="24"/>
        </w:rPr>
        <w:t>л</w:t>
      </w:r>
      <w:r>
        <w:rPr>
          <w:color w:val="231F20"/>
          <w:w w:val="114"/>
          <w:sz w:val="24"/>
          <w:szCs w:val="24"/>
        </w:rPr>
        <w:t>ей</w:t>
      </w:r>
      <w:r>
        <w:rPr>
          <w:color w:val="231F20"/>
          <w:w w:val="113"/>
          <w:sz w:val="24"/>
          <w:szCs w:val="24"/>
        </w:rPr>
        <w:t xml:space="preserve">, </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те</w:t>
      </w:r>
      <w:r>
        <w:rPr>
          <w:color w:val="231F20"/>
          <w:w w:val="116"/>
          <w:sz w:val="24"/>
          <w:szCs w:val="24"/>
        </w:rPr>
        <w:t xml:space="preserve">м </w:t>
      </w:r>
      <w:r>
        <w:rPr>
          <w:color w:val="231F20"/>
          <w:w w:val="105"/>
          <w:sz w:val="24"/>
          <w:szCs w:val="24"/>
        </w:rPr>
        <w:t>с</w:t>
      </w:r>
      <w:r>
        <w:rPr>
          <w:color w:val="231F20"/>
          <w:w w:val="116"/>
          <w:sz w:val="24"/>
          <w:szCs w:val="24"/>
        </w:rPr>
        <w:t>м</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1"/>
          <w:sz w:val="24"/>
          <w:szCs w:val="24"/>
        </w:rPr>
        <w:t>о</w:t>
      </w:r>
      <w:r>
        <w:rPr>
          <w:color w:val="231F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т</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а</w:t>
      </w:r>
      <w:r>
        <w:rPr>
          <w:color w:val="231F20"/>
          <w:w w:val="109"/>
          <w:sz w:val="24"/>
          <w:szCs w:val="24"/>
        </w:rPr>
        <w:t>л</w:t>
      </w:r>
      <w:r>
        <w:rPr>
          <w:color w:val="231F20"/>
          <w:w w:val="114"/>
          <w:sz w:val="24"/>
          <w:szCs w:val="24"/>
        </w:rPr>
        <w:t>а п</w:t>
      </w:r>
      <w:r>
        <w:rPr>
          <w:color w:val="231F20"/>
          <w:w w:val="113"/>
          <w:sz w:val="24"/>
          <w:szCs w:val="24"/>
        </w:rPr>
        <w:t>р</w:t>
      </w:r>
      <w:r>
        <w:rPr>
          <w:color w:val="231F20"/>
          <w:w w:val="114"/>
          <w:sz w:val="24"/>
          <w:szCs w:val="24"/>
        </w:rPr>
        <w:t xml:space="preserve">и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4"/>
          <w:sz w:val="24"/>
          <w:szCs w:val="24"/>
        </w:rPr>
        <w:t>енн</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06"/>
          <w:sz w:val="24"/>
          <w:szCs w:val="24"/>
        </w:rPr>
        <w:t>б</w:t>
      </w:r>
      <w:r>
        <w:rPr>
          <w:color w:val="231F20"/>
          <w:w w:val="109"/>
          <w:sz w:val="24"/>
          <w:szCs w:val="24"/>
        </w:rPr>
        <w:t>л</w:t>
      </w:r>
      <w:r>
        <w:rPr>
          <w:color w:val="231F20"/>
          <w:w w:val="105"/>
          <w:sz w:val="24"/>
          <w:szCs w:val="24"/>
        </w:rPr>
        <w:t>ю</w:t>
      </w:r>
      <w:r>
        <w:rPr>
          <w:color w:val="231F20"/>
          <w:w w:val="113"/>
          <w:sz w:val="24"/>
          <w:szCs w:val="24"/>
        </w:rPr>
        <w:t>д</w:t>
      </w:r>
      <w:r>
        <w:rPr>
          <w:color w:val="231F20"/>
          <w:w w:val="114"/>
          <w:sz w:val="24"/>
          <w:szCs w:val="24"/>
        </w:rPr>
        <w:t xml:space="preserve">ении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ий</w:t>
      </w:r>
      <w:r>
        <w:rPr>
          <w:color w:val="231F20"/>
          <w:w w:val="118"/>
          <w:sz w:val="24"/>
          <w:szCs w:val="24"/>
        </w:rPr>
        <w:t>:</w:t>
      </w:r>
    </w:p>
    <w:p w:rsidR="00017D0A" w:rsidRDefault="00017D0A" w:rsidP="00017D0A">
      <w:pPr>
        <w:widowControl w:val="0"/>
        <w:jc w:val="both"/>
      </w:pPr>
      <w:r>
        <w:rPr>
          <w:color w:val="231F20"/>
          <w:sz w:val="24"/>
          <w:szCs w:val="24"/>
        </w:rPr>
        <w:tab/>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w:t>
      </w:r>
      <w:r>
        <w:rPr>
          <w:color w:val="231F20"/>
          <w:w w:val="111"/>
          <w:sz w:val="24"/>
          <w:szCs w:val="24"/>
        </w:rPr>
        <w:t xml:space="preserve">о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 xml:space="preserve">г </w:t>
      </w:r>
      <w:r>
        <w:rPr>
          <w:color w:val="231F20"/>
          <w:w w:val="103"/>
          <w:sz w:val="24"/>
          <w:szCs w:val="24"/>
        </w:rPr>
        <w:t>(</w:t>
      </w:r>
      <w:r>
        <w:rPr>
          <w:color w:val="231F20"/>
          <w:w w:val="114"/>
          <w:sz w:val="24"/>
          <w:szCs w:val="24"/>
        </w:rPr>
        <w:t>э</w:t>
      </w:r>
      <w:r>
        <w:rPr>
          <w:color w:val="231F20"/>
          <w:w w:val="112"/>
          <w:sz w:val="24"/>
          <w:szCs w:val="24"/>
        </w:rPr>
        <w:t>к</w:t>
      </w:r>
      <w:r>
        <w:rPr>
          <w:color w:val="231F20"/>
          <w:w w:val="105"/>
          <w:sz w:val="24"/>
          <w:szCs w:val="24"/>
        </w:rPr>
        <w:t>с</w:t>
      </w:r>
      <w:r>
        <w:rPr>
          <w:color w:val="231F20"/>
          <w:w w:val="114"/>
          <w:sz w:val="24"/>
          <w:szCs w:val="24"/>
        </w:rPr>
        <w:t>п</w:t>
      </w:r>
      <w:r>
        <w:rPr>
          <w:color w:val="231F20"/>
          <w:w w:val="111"/>
          <w:sz w:val="24"/>
          <w:szCs w:val="24"/>
        </w:rPr>
        <w:t>о</w:t>
      </w:r>
      <w:r>
        <w:rPr>
          <w:color w:val="231F20"/>
          <w:sz w:val="24"/>
          <w:szCs w:val="24"/>
        </w:rPr>
        <w:t>з</w:t>
      </w:r>
      <w:r>
        <w:rPr>
          <w:color w:val="231F20"/>
          <w:w w:val="114"/>
          <w:sz w:val="24"/>
          <w:szCs w:val="24"/>
        </w:rPr>
        <w:t>и</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г</w:t>
      </w:r>
      <w:r>
        <w:rPr>
          <w:color w:val="231F20"/>
          <w:w w:val="103"/>
          <w:sz w:val="24"/>
          <w:szCs w:val="24"/>
        </w:rPr>
        <w:t>)</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05"/>
          <w:sz w:val="24"/>
          <w:szCs w:val="24"/>
        </w:rPr>
        <w:t>с</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о </w:t>
      </w:r>
      <w:r>
        <w:rPr>
          <w:color w:val="231F20"/>
          <w:w w:val="112"/>
          <w:sz w:val="24"/>
          <w:szCs w:val="24"/>
        </w:rPr>
        <w:t xml:space="preserve">в </w:t>
      </w:r>
      <w:r>
        <w:rPr>
          <w:color w:val="231F20"/>
          <w:w w:val="114"/>
          <w:sz w:val="24"/>
          <w:szCs w:val="24"/>
        </w:rPr>
        <w:t>те</w:t>
      </w:r>
      <w:r>
        <w:rPr>
          <w:color w:val="231F20"/>
          <w:w w:val="116"/>
          <w:sz w:val="24"/>
          <w:szCs w:val="24"/>
        </w:rPr>
        <w:t>м</w:t>
      </w:r>
      <w:r>
        <w:rPr>
          <w:color w:val="231F20"/>
          <w:w w:val="114"/>
          <w:sz w:val="24"/>
          <w:szCs w:val="24"/>
        </w:rPr>
        <w:t>н</w:t>
      </w:r>
      <w:r>
        <w:rPr>
          <w:color w:val="231F20"/>
          <w:w w:val="111"/>
          <w:sz w:val="24"/>
          <w:szCs w:val="24"/>
        </w:rPr>
        <w:t>о</w:t>
      </w:r>
      <w:r>
        <w:rPr>
          <w:color w:val="231F20"/>
          <w:w w:val="114"/>
          <w:sz w:val="24"/>
          <w:szCs w:val="24"/>
        </w:rPr>
        <w:t xml:space="preserve">е </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5"/>
          <w:sz w:val="24"/>
          <w:szCs w:val="24"/>
        </w:rPr>
        <w:t xml:space="preserve">я </w:t>
      </w:r>
      <w:r>
        <w:rPr>
          <w:color w:val="231F20"/>
          <w:w w:val="105"/>
          <w:sz w:val="24"/>
          <w:szCs w:val="24"/>
        </w:rPr>
        <w:t>с</w:t>
      </w:r>
      <w:r>
        <w:rPr>
          <w:color w:val="231F20"/>
          <w:w w:val="101"/>
          <w:sz w:val="24"/>
          <w:szCs w:val="24"/>
        </w:rPr>
        <w:t>у</w:t>
      </w:r>
      <w:r>
        <w:rPr>
          <w:color w:val="231F20"/>
          <w:w w:val="114"/>
          <w:sz w:val="24"/>
          <w:szCs w:val="24"/>
        </w:rPr>
        <w:t>т</w:t>
      </w:r>
      <w:r>
        <w:rPr>
          <w:color w:val="231F20"/>
          <w:w w:val="111"/>
          <w:sz w:val="24"/>
          <w:szCs w:val="24"/>
        </w:rPr>
        <w:t>о</w:t>
      </w:r>
      <w:r>
        <w:rPr>
          <w:color w:val="231F20"/>
          <w:w w:val="112"/>
          <w:sz w:val="24"/>
          <w:szCs w:val="24"/>
        </w:rPr>
        <w:t>к</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05"/>
          <w:sz w:val="24"/>
          <w:szCs w:val="24"/>
        </w:rPr>
        <w:t>г</w:t>
      </w:r>
      <w:r>
        <w:rPr>
          <w:color w:val="231F20"/>
          <w:w w:val="109"/>
          <w:sz w:val="24"/>
          <w:szCs w:val="24"/>
        </w:rPr>
        <w:t>л</w:t>
      </w:r>
      <w:r>
        <w:rPr>
          <w:color w:val="231F20"/>
          <w:w w:val="101"/>
          <w:sz w:val="24"/>
          <w:szCs w:val="24"/>
        </w:rPr>
        <w:t>у</w:t>
      </w:r>
      <w:r>
        <w:rPr>
          <w:color w:val="231F20"/>
          <w:w w:val="106"/>
          <w:sz w:val="24"/>
          <w:szCs w:val="24"/>
        </w:rPr>
        <w:t>б</w:t>
      </w:r>
      <w:r>
        <w:rPr>
          <w:color w:val="231F20"/>
          <w:w w:val="114"/>
          <w:sz w:val="24"/>
          <w:szCs w:val="24"/>
        </w:rPr>
        <w:t xml:space="preserve">ина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1"/>
          <w:sz w:val="24"/>
          <w:szCs w:val="24"/>
        </w:rPr>
        <w:t>о</w:t>
      </w:r>
      <w:r>
        <w:rPr>
          <w:color w:val="231F20"/>
          <w:w w:val="114"/>
          <w:sz w:val="24"/>
          <w:szCs w:val="24"/>
        </w:rPr>
        <w:t>т пе</w:t>
      </w:r>
      <w:r>
        <w:rPr>
          <w:color w:val="231F20"/>
          <w:w w:val="113"/>
          <w:sz w:val="24"/>
          <w:szCs w:val="24"/>
        </w:rPr>
        <w:t>р</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ц</w:t>
      </w:r>
      <w:r>
        <w:rPr>
          <w:color w:val="231F20"/>
          <w:w w:val="111"/>
          <w:sz w:val="24"/>
          <w:szCs w:val="24"/>
        </w:rPr>
        <w:t xml:space="preserve">ы </w:t>
      </w:r>
      <w:r>
        <w:rPr>
          <w:color w:val="231F20"/>
          <w:w w:val="103"/>
          <w:sz w:val="24"/>
          <w:szCs w:val="24"/>
        </w:rPr>
        <w:t>(</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20"/>
          <w:sz w:val="24"/>
          <w:szCs w:val="24"/>
        </w:rPr>
        <w:t>з</w:t>
      </w:r>
      <w:r>
        <w:rPr>
          <w:color w:val="231F20"/>
          <w:w w:val="114"/>
          <w:sz w:val="24"/>
          <w:szCs w:val="24"/>
        </w:rPr>
        <w:t>а</w:t>
      </w:r>
      <w:r>
        <w:rPr>
          <w:color w:val="231F20"/>
          <w:w w:val="109"/>
          <w:sz w:val="24"/>
          <w:szCs w:val="24"/>
        </w:rPr>
        <w:t>л</w:t>
      </w:r>
      <w:r>
        <w:rPr>
          <w:color w:val="231F20"/>
          <w:w w:val="114"/>
          <w:sz w:val="24"/>
          <w:szCs w:val="24"/>
        </w:rPr>
        <w:t xml:space="preserve">а </w:t>
      </w:r>
      <w:r>
        <w:rPr>
          <w:color w:val="231F20"/>
          <w:w w:val="103"/>
          <w:sz w:val="24"/>
          <w:szCs w:val="24"/>
        </w:rPr>
        <w:t>(</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не </w:t>
      </w:r>
      <w:r>
        <w:rPr>
          <w:color w:val="231F20"/>
          <w:w w:val="116"/>
          <w:sz w:val="24"/>
          <w:szCs w:val="24"/>
        </w:rPr>
        <w:t>м</w:t>
      </w:r>
      <w:r>
        <w:rPr>
          <w:color w:val="231F20"/>
          <w:w w:val="114"/>
          <w:sz w:val="24"/>
          <w:szCs w:val="24"/>
        </w:rPr>
        <w:t xml:space="preserve">енее </w:t>
      </w:r>
      <w:r>
        <w:rPr>
          <w:color w:val="231F20"/>
          <w:w w:val="107"/>
          <w:sz w:val="24"/>
          <w:szCs w:val="24"/>
        </w:rPr>
        <w:t>0</w:t>
      </w:r>
      <w:r>
        <w:rPr>
          <w:color w:val="231F20"/>
          <w:w w:val="113"/>
          <w:sz w:val="24"/>
          <w:szCs w:val="24"/>
        </w:rPr>
        <w:t>,</w:t>
      </w:r>
      <w:r>
        <w:rPr>
          <w:color w:val="231F20"/>
          <w:w w:val="107"/>
          <w:sz w:val="24"/>
          <w:szCs w:val="24"/>
        </w:rPr>
        <w:t xml:space="preserve">6 </w:t>
      </w:r>
      <w:r>
        <w:rPr>
          <w:color w:val="231F20"/>
          <w:w w:val="116"/>
          <w:sz w:val="24"/>
          <w:szCs w:val="24"/>
        </w:rPr>
        <w:t>м</w:t>
      </w:r>
      <w:r>
        <w:rPr>
          <w:color w:val="231F20"/>
          <w:w w:val="112"/>
          <w:sz w:val="24"/>
          <w:szCs w:val="24"/>
        </w:rPr>
        <w:t>.</w:t>
      </w:r>
    </w:p>
    <w:p w:rsidR="00017D0A" w:rsidRDefault="00017D0A" w:rsidP="00017D0A">
      <w:pPr>
        <w:jc w:val="both"/>
        <w:rPr>
          <w:color w:val="231F20"/>
          <w:w w:val="112"/>
          <w:sz w:val="24"/>
          <w:szCs w:val="24"/>
        </w:rPr>
      </w:pPr>
      <w:r>
        <w:rPr>
          <w:noProof/>
          <w:lang w:eastAsia="ru-RU"/>
        </w:rPr>
        <w:lastRenderedPageBreak/>
        <w:drawing>
          <wp:anchor distT="0" distB="0" distL="0" distR="0" simplePos="0" relativeHeight="251698176" behindDoc="1" locked="0" layoutInCell="1" allowOverlap="1">
            <wp:simplePos x="0" y="0"/>
            <wp:positionH relativeFrom="column">
              <wp:posOffset>430530</wp:posOffset>
            </wp:positionH>
            <wp:positionV relativeFrom="paragraph">
              <wp:posOffset>4827905</wp:posOffset>
            </wp:positionV>
            <wp:extent cx="4897755" cy="3919855"/>
            <wp:effectExtent l="0" t="0" r="0" b="0"/>
            <wp:wrapTopAndBottom/>
            <wp:docPr id="36"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7"/>
                    <pic:cNvPicPr>
                      <a:picLocks noChangeAspect="1" noChangeArrowheads="1"/>
                    </pic:cNvPicPr>
                  </pic:nvPicPr>
                  <pic:blipFill>
                    <a:blip r:embed="rId45" cstate="print"/>
                    <a:srcRect l="-6" t="-7" r="-6" b="-7"/>
                    <a:stretch>
                      <a:fillRect/>
                    </a:stretch>
                  </pic:blipFill>
                  <pic:spPr bwMode="auto">
                    <a:xfrm>
                      <a:off x="0" y="0"/>
                      <a:ext cx="4897755" cy="3919855"/>
                    </a:xfrm>
                    <a:prstGeom prst="rect">
                      <a:avLst/>
                    </a:prstGeom>
                  </pic:spPr>
                </pic:pic>
              </a:graphicData>
            </a:graphic>
          </wp:anchor>
        </w:drawing>
      </w:r>
      <w:r>
        <w:rPr>
          <w:noProof/>
          <w:lang w:eastAsia="ru-RU"/>
        </w:rPr>
        <w:drawing>
          <wp:anchor distT="0" distB="0" distL="18415" distR="0" simplePos="0" relativeHeight="251712512" behindDoc="1" locked="0" layoutInCell="1" allowOverlap="1">
            <wp:simplePos x="0" y="0"/>
            <wp:positionH relativeFrom="column">
              <wp:posOffset>608965</wp:posOffset>
            </wp:positionH>
            <wp:positionV relativeFrom="paragraph">
              <wp:posOffset>88265</wp:posOffset>
            </wp:positionV>
            <wp:extent cx="4823460" cy="3721100"/>
            <wp:effectExtent l="0" t="0" r="0" b="0"/>
            <wp:wrapTopAndBottom/>
            <wp:docPr id="37"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pic:cNvPicPr>
                      <a:picLocks noChangeAspect="1" noChangeArrowheads="1"/>
                    </pic:cNvPicPr>
                  </pic:nvPicPr>
                  <pic:blipFill>
                    <a:blip r:embed="rId46" cstate="print"/>
                    <a:srcRect l="-3" t="-4" r="-3" b="-4"/>
                    <a:stretch>
                      <a:fillRect/>
                    </a:stretch>
                  </pic:blipFill>
                  <pic:spPr bwMode="auto">
                    <a:xfrm>
                      <a:off x="0" y="0"/>
                      <a:ext cx="4823460" cy="3721100"/>
                    </a:xfrm>
                    <a:prstGeom prst="rect">
                      <a:avLst/>
                    </a:prstGeom>
                  </pic:spPr>
                </pic:pic>
              </a:graphicData>
            </a:graphic>
          </wp:anchor>
        </w:drawing>
      </w:r>
      <w:r>
        <w:rPr>
          <w:color w:val="231F20"/>
          <w:w w:val="107"/>
          <w:sz w:val="24"/>
          <w:szCs w:val="24"/>
        </w:rPr>
        <w:tab/>
        <w:t>9</w:t>
      </w:r>
      <w:r>
        <w:rPr>
          <w:color w:val="231F20"/>
          <w:w w:val="112"/>
          <w:sz w:val="24"/>
          <w:szCs w:val="24"/>
        </w:rPr>
        <w:t>.</w:t>
      </w:r>
      <w:r>
        <w:rPr>
          <w:color w:val="231F20"/>
          <w:w w:val="107"/>
          <w:sz w:val="24"/>
          <w:szCs w:val="24"/>
        </w:rPr>
        <w:t>7</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 е</w:t>
      </w:r>
      <w:r>
        <w:rPr>
          <w:color w:val="231F20"/>
          <w:w w:val="105"/>
          <w:sz w:val="24"/>
          <w:szCs w:val="24"/>
        </w:rPr>
        <w:t>с</w:t>
      </w:r>
      <w:r>
        <w:rPr>
          <w:color w:val="231F20"/>
          <w:w w:val="109"/>
          <w:sz w:val="24"/>
          <w:szCs w:val="24"/>
        </w:rPr>
        <w:t>л</w:t>
      </w:r>
      <w:r>
        <w:rPr>
          <w:color w:val="231F20"/>
          <w:w w:val="114"/>
          <w:sz w:val="24"/>
          <w:szCs w:val="24"/>
        </w:rPr>
        <w:t xml:space="preserve">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 и</w:t>
      </w:r>
      <w:r>
        <w:rPr>
          <w:color w:val="231F20"/>
          <w:w w:val="116"/>
          <w:sz w:val="24"/>
          <w:szCs w:val="24"/>
        </w:rPr>
        <w:t>м</w:t>
      </w:r>
      <w:r>
        <w:rPr>
          <w:color w:val="231F20"/>
          <w:w w:val="114"/>
          <w:sz w:val="24"/>
          <w:szCs w:val="24"/>
        </w:rPr>
        <w:t xml:space="preserve">еет </w:t>
      </w:r>
      <w:r>
        <w:rPr>
          <w:color w:val="231F20"/>
          <w:w w:val="116"/>
          <w:sz w:val="24"/>
          <w:szCs w:val="24"/>
        </w:rPr>
        <w:t>м</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анн</w:t>
      </w:r>
      <w:r>
        <w:rPr>
          <w:color w:val="231F20"/>
          <w:w w:val="101"/>
          <w:sz w:val="24"/>
          <w:szCs w:val="24"/>
        </w:rPr>
        <w:t>у</w:t>
      </w:r>
      <w:r>
        <w:rPr>
          <w:color w:val="231F20"/>
          <w:w w:val="105"/>
          <w:sz w:val="24"/>
          <w:szCs w:val="24"/>
        </w:rPr>
        <w:t xml:space="preserve">ю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1"/>
          <w:sz w:val="24"/>
          <w:szCs w:val="24"/>
        </w:rPr>
        <w:t>у</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05"/>
          <w:sz w:val="24"/>
          <w:szCs w:val="24"/>
        </w:rPr>
        <w:t>ж</w:t>
      </w:r>
      <w:r>
        <w:rPr>
          <w:color w:val="231F20"/>
          <w:w w:val="113"/>
          <w:sz w:val="24"/>
          <w:szCs w:val="24"/>
        </w:rPr>
        <w:t>д</w:t>
      </w:r>
      <w:r>
        <w:rPr>
          <w:color w:val="231F20"/>
          <w:w w:val="111"/>
          <w:sz w:val="24"/>
          <w:szCs w:val="24"/>
        </w:rPr>
        <w:t>о</w:t>
      </w:r>
      <w:r>
        <w:rPr>
          <w:color w:val="231F20"/>
          <w:w w:val="114"/>
          <w:sz w:val="24"/>
          <w:szCs w:val="24"/>
        </w:rPr>
        <w:t>й и</w:t>
      </w:r>
      <w:r>
        <w:rPr>
          <w:color w:val="231F20"/>
          <w:sz w:val="24"/>
          <w:szCs w:val="24"/>
        </w:rPr>
        <w:t xml:space="preserve">з </w:t>
      </w:r>
      <w:r>
        <w:rPr>
          <w:color w:val="231F20"/>
          <w:w w:val="105"/>
          <w:sz w:val="24"/>
          <w:szCs w:val="24"/>
        </w:rPr>
        <w:t>г</w:t>
      </w:r>
      <w:r>
        <w:rPr>
          <w:color w:val="231F20"/>
          <w:w w:val="113"/>
          <w:sz w:val="24"/>
          <w:szCs w:val="24"/>
        </w:rPr>
        <w:t>р</w:t>
      </w:r>
      <w:r>
        <w:rPr>
          <w:color w:val="231F20"/>
          <w:w w:val="114"/>
          <w:sz w:val="24"/>
          <w:szCs w:val="24"/>
        </w:rPr>
        <w:t xml:space="preserve">аней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 xml:space="preserve">с </w:t>
      </w:r>
      <w:r>
        <w:rPr>
          <w:color w:val="231F20"/>
          <w:w w:val="112"/>
          <w:sz w:val="24"/>
          <w:szCs w:val="24"/>
        </w:rPr>
        <w:t>в</w:t>
      </w:r>
      <w:r>
        <w:rPr>
          <w:color w:val="231F20"/>
          <w:w w:val="111"/>
          <w:sz w:val="24"/>
          <w:szCs w:val="24"/>
        </w:rPr>
        <w:t>о</w:t>
      </w:r>
      <w:r>
        <w:rPr>
          <w:color w:val="231F20"/>
          <w:w w:val="1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к 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4"/>
          <w:sz w:val="24"/>
          <w:szCs w:val="24"/>
        </w:rPr>
        <w:t>ти</w:t>
      </w:r>
      <w:r>
        <w:rPr>
          <w:color w:val="231F20"/>
          <w:w w:val="112"/>
          <w:sz w:val="24"/>
          <w:szCs w:val="24"/>
        </w:rPr>
        <w:t>в</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 xml:space="preserve">м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та</w:t>
      </w:r>
      <w:r>
        <w:rPr>
          <w:color w:val="231F20"/>
          <w:w w:val="116"/>
          <w:sz w:val="24"/>
          <w:szCs w:val="24"/>
        </w:rPr>
        <w:t>м</w:t>
      </w:r>
      <w:r>
        <w:rPr>
          <w:color w:val="231F20"/>
          <w:w w:val="10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ти 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12"/>
          <w:sz w:val="24"/>
          <w:szCs w:val="24"/>
        </w:rPr>
        <w:t>к</w:t>
      </w:r>
      <w:r>
        <w:rPr>
          <w:color w:val="231F20"/>
          <w:w w:val="113"/>
          <w:sz w:val="24"/>
          <w:szCs w:val="24"/>
        </w:rPr>
        <w:t>р</w:t>
      </w:r>
      <w:r>
        <w:rPr>
          <w:color w:val="231F20"/>
          <w:w w:val="114"/>
          <w:sz w:val="24"/>
          <w:szCs w:val="24"/>
        </w:rPr>
        <w:t>айней т</w:t>
      </w:r>
      <w:r>
        <w:rPr>
          <w:color w:val="231F20"/>
          <w:w w:val="111"/>
          <w:sz w:val="24"/>
          <w:szCs w:val="24"/>
        </w:rPr>
        <w:t>оч</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12 </w:t>
      </w:r>
      <w:r>
        <w:rPr>
          <w:color w:val="231F20"/>
          <w:w w:val="116"/>
          <w:sz w:val="24"/>
          <w:szCs w:val="24"/>
        </w:rPr>
        <w:t>м</w:t>
      </w:r>
      <w:r>
        <w:rPr>
          <w:color w:val="231F20"/>
          <w:w w:val="112"/>
          <w:sz w:val="24"/>
          <w:szCs w:val="24"/>
        </w:rPr>
        <w:t>.</w:t>
      </w:r>
    </w:p>
    <w:p w:rsidR="00017D0A" w:rsidRDefault="00017D0A" w:rsidP="00017D0A">
      <w:pPr>
        <w:widowControl w:val="0"/>
        <w:jc w:val="both"/>
      </w:pPr>
      <w:r>
        <w:rPr>
          <w:color w:val="231F20"/>
          <w:w w:val="107"/>
          <w:sz w:val="24"/>
          <w:szCs w:val="24"/>
        </w:rPr>
        <w:tab/>
      </w:r>
    </w:p>
    <w:p w:rsidR="00017D0A" w:rsidRDefault="00017D0A" w:rsidP="00017D0A">
      <w:pPr>
        <w:widowControl w:val="0"/>
        <w:jc w:val="both"/>
        <w:rPr>
          <w:color w:val="231F20"/>
          <w:w w:val="107"/>
          <w:sz w:val="24"/>
          <w:szCs w:val="24"/>
        </w:rPr>
      </w:pPr>
    </w:p>
    <w:p w:rsidR="00017D0A" w:rsidRDefault="00017D0A" w:rsidP="00017D0A">
      <w:pPr>
        <w:widowControl w:val="0"/>
        <w:jc w:val="both"/>
      </w:pPr>
      <w:r>
        <w:rPr>
          <w:color w:val="231F20"/>
          <w:w w:val="107"/>
          <w:sz w:val="24"/>
          <w:szCs w:val="24"/>
        </w:rPr>
        <w:lastRenderedPageBreak/>
        <w:tab/>
        <w:t>10</w:t>
      </w:r>
      <w:r>
        <w:rPr>
          <w:color w:val="231F20"/>
          <w:w w:val="112"/>
          <w:sz w:val="24"/>
          <w:szCs w:val="24"/>
        </w:rPr>
        <w:t xml:space="preserve">. </w:t>
      </w: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pPr>
      <w:r>
        <w:rPr>
          <w:color w:val="231F20"/>
          <w:w w:val="99"/>
          <w:sz w:val="24"/>
          <w:szCs w:val="24"/>
        </w:rPr>
        <w:tab/>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03"/>
          <w:sz w:val="24"/>
          <w:szCs w:val="24"/>
        </w:rPr>
        <w:t>(</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4"/>
          <w:sz w:val="24"/>
          <w:szCs w:val="24"/>
        </w:rPr>
        <w:t>пе</w:t>
      </w:r>
      <w:r>
        <w:rPr>
          <w:color w:val="231F20"/>
          <w:w w:val="108"/>
          <w:sz w:val="24"/>
          <w:szCs w:val="24"/>
        </w:rPr>
        <w:t>ш</w:t>
      </w:r>
      <w:r>
        <w:rPr>
          <w:color w:val="231F20"/>
          <w:w w:val="114"/>
          <w:sz w:val="24"/>
          <w:szCs w:val="24"/>
        </w:rPr>
        <w:t>е</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05"/>
          <w:sz w:val="24"/>
          <w:szCs w:val="24"/>
        </w:rPr>
        <w:t>г</w:t>
      </w:r>
      <w:r>
        <w:rPr>
          <w:color w:val="231F20"/>
          <w:w w:val="114"/>
          <w:sz w:val="24"/>
          <w:szCs w:val="24"/>
        </w:rPr>
        <w:t>а</w:t>
      </w:r>
      <w:r>
        <w:rPr>
          <w:color w:val="231F20"/>
          <w:w w:val="109"/>
          <w:sz w:val="24"/>
          <w:szCs w:val="24"/>
        </w:rPr>
        <w:t>л</w:t>
      </w:r>
      <w:r>
        <w:rPr>
          <w:color w:val="231F20"/>
          <w:w w:val="114"/>
          <w:sz w:val="24"/>
          <w:szCs w:val="24"/>
        </w:rPr>
        <w:t>е</w:t>
      </w:r>
      <w:r>
        <w:rPr>
          <w:color w:val="231F20"/>
          <w:w w:val="113"/>
          <w:sz w:val="24"/>
          <w:szCs w:val="24"/>
        </w:rPr>
        <w:t>р</w:t>
      </w:r>
      <w:r>
        <w:rPr>
          <w:color w:val="231F20"/>
          <w:w w:val="114"/>
          <w:sz w:val="24"/>
          <w:szCs w:val="24"/>
        </w:rPr>
        <w:t>ейн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е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3810" simplePos="0" relativeHeight="251689984" behindDoc="1" locked="0" layoutInCell="1" allowOverlap="1">
            <wp:simplePos x="0" y="0"/>
            <wp:positionH relativeFrom="column">
              <wp:posOffset>553085</wp:posOffset>
            </wp:positionH>
            <wp:positionV relativeFrom="paragraph">
              <wp:posOffset>55880</wp:posOffset>
            </wp:positionV>
            <wp:extent cx="4987290" cy="6830060"/>
            <wp:effectExtent l="0" t="0" r="0" b="0"/>
            <wp:wrapTopAndBottom/>
            <wp:docPr id="38"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pic:cNvPicPr>
                      <a:picLocks noChangeAspect="1" noChangeArrowheads="1"/>
                    </pic:cNvPicPr>
                  </pic:nvPicPr>
                  <pic:blipFill>
                    <a:blip r:embed="rId47" cstate="print"/>
                    <a:srcRect l="-3" t="-2" r="-3" b="-2"/>
                    <a:stretch>
                      <a:fillRect/>
                    </a:stretch>
                  </pic:blipFill>
                  <pic:spPr bwMode="auto">
                    <a:xfrm>
                      <a:off x="0" y="0"/>
                      <a:ext cx="4987290" cy="683006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r>
      <w:r>
        <w:rPr>
          <w:color w:val="231F20"/>
          <w:w w:val="107"/>
          <w:sz w:val="24"/>
          <w:szCs w:val="24"/>
        </w:rPr>
        <w:tab/>
        <w:t>1</w:t>
      </w:r>
      <w:r w:rsidR="0040285E">
        <w:rPr>
          <w:color w:val="231F20"/>
          <w:w w:val="107"/>
          <w:sz w:val="24"/>
          <w:szCs w:val="24"/>
        </w:rPr>
        <w:t>1</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p>
    <w:p w:rsidR="00017D0A" w:rsidRDefault="00017D0A" w:rsidP="00017D0A">
      <w:pPr>
        <w:widowControl w:val="0"/>
        <w:jc w:val="both"/>
      </w:pPr>
      <w:r>
        <w:rPr>
          <w:noProof/>
          <w:lang w:eastAsia="ru-RU"/>
        </w:rPr>
        <w:drawing>
          <wp:anchor distT="0" distB="0" distL="18415" distR="1270" simplePos="0" relativeHeight="251723776" behindDoc="1" locked="0" layoutInCell="1" allowOverlap="1">
            <wp:simplePos x="0" y="0"/>
            <wp:positionH relativeFrom="column">
              <wp:posOffset>266700</wp:posOffset>
            </wp:positionH>
            <wp:positionV relativeFrom="paragraph">
              <wp:posOffset>1122680</wp:posOffset>
            </wp:positionV>
            <wp:extent cx="5370830" cy="2647315"/>
            <wp:effectExtent l="0" t="0" r="0" b="0"/>
            <wp:wrapTopAndBottom/>
            <wp:docPr id="54"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pic:cNvPicPr>
                      <a:picLocks noChangeAspect="1" noChangeArrowheads="1"/>
                    </pic:cNvPicPr>
                  </pic:nvPicPr>
                  <pic:blipFill>
                    <a:blip r:embed="rId48" cstate="print"/>
                    <a:srcRect l="-3" t="-9" r="-3" b="-9"/>
                    <a:stretch>
                      <a:fillRect/>
                    </a:stretch>
                  </pic:blipFill>
                  <pic:spPr bwMode="auto">
                    <a:xfrm>
                      <a:off x="0" y="0"/>
                      <a:ext cx="5370830" cy="2647315"/>
                    </a:xfrm>
                    <a:prstGeom prst="rect">
                      <a:avLst/>
                    </a:prstGeom>
                  </pic:spPr>
                </pic:pic>
              </a:graphicData>
            </a:graphic>
          </wp:anchor>
        </w:drawing>
      </w:r>
      <w:r>
        <w:rPr>
          <w:color w:val="231F20"/>
          <w:w w:val="107"/>
          <w:sz w:val="24"/>
          <w:szCs w:val="24"/>
        </w:rPr>
        <w:tab/>
        <w:t>1</w:t>
      </w:r>
      <w:r w:rsidR="0040285E">
        <w:rPr>
          <w:color w:val="231F20"/>
          <w:w w:val="107"/>
          <w:sz w:val="24"/>
          <w:szCs w:val="24"/>
        </w:rPr>
        <w:t>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11"/>
          <w:sz w:val="24"/>
          <w:szCs w:val="24"/>
        </w:rPr>
        <w:t>ы</w:t>
      </w:r>
      <w:r>
        <w:rPr>
          <w:color w:val="231F20"/>
          <w:w w:val="103"/>
          <w:sz w:val="24"/>
          <w:szCs w:val="24"/>
        </w:rPr>
        <w:t xml:space="preserve">)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3"/>
          <w:sz w:val="24"/>
          <w:szCs w:val="24"/>
        </w:rPr>
        <w:t>д</w:t>
      </w:r>
      <w:r>
        <w:rPr>
          <w:color w:val="231F20"/>
          <w:w w:val="114"/>
          <w:sz w:val="24"/>
          <w:szCs w:val="24"/>
        </w:rPr>
        <w:t>а</w:t>
      </w:r>
      <w:r>
        <w:rPr>
          <w:color w:val="231F20"/>
          <w:w w:val="109"/>
          <w:sz w:val="24"/>
          <w:szCs w:val="24"/>
        </w:rPr>
        <w:t>л</w:t>
      </w:r>
      <w:r>
        <w:rPr>
          <w:color w:val="231F20"/>
          <w:w w:val="114"/>
          <w:sz w:val="24"/>
          <w:szCs w:val="24"/>
        </w:rPr>
        <w:t xml:space="preserve">ее - </w:t>
      </w:r>
      <w:r>
        <w:rPr>
          <w:color w:val="231F20"/>
          <w:w w:val="95"/>
          <w:sz w:val="24"/>
          <w:szCs w:val="24"/>
        </w:rPr>
        <w:t>А</w:t>
      </w:r>
      <w:r>
        <w:rPr>
          <w:color w:val="231F20"/>
          <w:w w:val="111"/>
          <w:sz w:val="24"/>
          <w:szCs w:val="24"/>
        </w:rPr>
        <w:t>З</w:t>
      </w:r>
      <w:r>
        <w:rPr>
          <w:color w:val="231F20"/>
          <w:w w:val="97"/>
          <w:sz w:val="24"/>
          <w:szCs w:val="24"/>
        </w:rPr>
        <w:t>С</w:t>
      </w:r>
      <w:r>
        <w:rPr>
          <w:color w:val="231F20"/>
          <w:w w:val="103"/>
          <w:sz w:val="24"/>
          <w:szCs w:val="24"/>
        </w:rPr>
        <w:t>)</w:t>
      </w:r>
      <w:r>
        <w:rPr>
          <w:color w:val="231F20"/>
          <w:w w:val="89"/>
          <w:sz w:val="24"/>
          <w:szCs w:val="24"/>
        </w:rPr>
        <w:t xml:space="preserve"> -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 xml:space="preserve">ы </w:t>
      </w:r>
      <w:r>
        <w:rPr>
          <w:color w:val="231F20"/>
          <w:w w:val="114"/>
          <w:sz w:val="24"/>
          <w:szCs w:val="24"/>
        </w:rPr>
        <w:t>и</w:t>
      </w:r>
      <w:r>
        <w:rPr>
          <w:color w:val="231F20"/>
          <w:sz w:val="24"/>
          <w:szCs w:val="24"/>
        </w:rPr>
        <w:t xml:space="preserve">з </w:t>
      </w:r>
      <w:r>
        <w:rPr>
          <w:color w:val="231F20"/>
          <w:w w:val="105"/>
          <w:sz w:val="24"/>
          <w:szCs w:val="24"/>
        </w:rPr>
        <w:t>с</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-р</w:t>
      </w:r>
      <w:r>
        <w:rPr>
          <w:color w:val="231F20"/>
          <w:w w:val="114"/>
          <w:sz w:val="24"/>
          <w:szCs w:val="24"/>
        </w:rPr>
        <w:t>а</w:t>
      </w:r>
      <w:r>
        <w:rPr>
          <w:color w:val="231F20"/>
          <w:sz w:val="24"/>
          <w:szCs w:val="24"/>
        </w:rPr>
        <w:t>з</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5"/>
          <w:sz w:val="24"/>
          <w:szCs w:val="24"/>
        </w:rPr>
        <w:t xml:space="preserve">с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2"/>
          <w:sz w:val="24"/>
          <w:szCs w:val="24"/>
        </w:rPr>
        <w:t xml:space="preserve">к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14"/>
          <w:sz w:val="24"/>
          <w:szCs w:val="24"/>
        </w:rPr>
        <w:t>е</w:t>
      </w:r>
      <w:r>
        <w:rPr>
          <w:color w:val="231F20"/>
          <w:sz w:val="24"/>
          <w:szCs w:val="24"/>
        </w:rPr>
        <w:t xml:space="preserve">з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 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w:t>
      </w:r>
      <w:r>
        <w:rPr>
          <w:color w:val="231F20"/>
          <w:w w:val="115"/>
          <w:sz w:val="24"/>
          <w:szCs w:val="24"/>
        </w:rPr>
        <w:t xml:space="preserve">я </w:t>
      </w:r>
      <w:r>
        <w:rPr>
          <w:color w:val="231F20"/>
          <w:w w:val="112"/>
          <w:sz w:val="24"/>
          <w:szCs w:val="24"/>
        </w:rPr>
        <w:t xml:space="preserve">к </w:t>
      </w:r>
      <w:r>
        <w:rPr>
          <w:color w:val="231F20"/>
          <w:w w:val="114"/>
          <w:sz w:val="24"/>
          <w:szCs w:val="24"/>
        </w:rPr>
        <w:t>ин</w:t>
      </w:r>
      <w:r>
        <w:rPr>
          <w:color w:val="231F20"/>
          <w:w w:val="105"/>
          <w:sz w:val="24"/>
          <w:szCs w:val="24"/>
        </w:rPr>
        <w:t>ж</w:t>
      </w:r>
      <w:r>
        <w:rPr>
          <w:color w:val="231F20"/>
          <w:w w:val="114"/>
          <w:sz w:val="24"/>
          <w:szCs w:val="24"/>
        </w:rPr>
        <w:t>ене</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w:t>
      </w:r>
      <w:r>
        <w:rPr>
          <w:color w:val="231F20"/>
          <w:w w:val="114"/>
          <w:sz w:val="24"/>
          <w:szCs w:val="24"/>
        </w:rPr>
        <w:t>те</w:t>
      </w:r>
      <w:r>
        <w:rPr>
          <w:color w:val="231F20"/>
          <w:w w:val="104"/>
          <w:sz w:val="24"/>
          <w:szCs w:val="24"/>
        </w:rPr>
        <w:t>х</w:t>
      </w:r>
      <w:r>
        <w:rPr>
          <w:color w:val="231F20"/>
          <w:w w:val="114"/>
          <w:sz w:val="24"/>
          <w:szCs w:val="24"/>
        </w:rPr>
        <w:t>ни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6"/>
          <w:sz w:val="24"/>
          <w:szCs w:val="24"/>
        </w:rPr>
        <w:t xml:space="preserve">м </w:t>
      </w:r>
      <w:r>
        <w:rPr>
          <w:color w:val="231F20"/>
          <w:w w:val="112"/>
          <w:sz w:val="24"/>
          <w:szCs w:val="24"/>
        </w:rPr>
        <w:t>в</w:t>
      </w:r>
      <w:r>
        <w:rPr>
          <w:color w:val="231F20"/>
          <w:w w:val="111"/>
          <w:sz w:val="24"/>
          <w:szCs w:val="24"/>
        </w:rPr>
        <w:t>о</w:t>
      </w:r>
      <w:r>
        <w:rPr>
          <w:color w:val="231F20"/>
          <w:w w:val="113"/>
          <w:sz w:val="24"/>
          <w:szCs w:val="24"/>
        </w:rPr>
        <w:t>д</w:t>
      </w:r>
      <w:r>
        <w:rPr>
          <w:color w:val="231F20"/>
          <w:w w:val="111"/>
          <w:sz w:val="24"/>
          <w:szCs w:val="24"/>
        </w:rPr>
        <w:t>о</w:t>
      </w:r>
      <w:r>
        <w:rPr>
          <w:color w:val="231F20"/>
          <w:w w:val="114"/>
          <w:sz w:val="24"/>
          <w:szCs w:val="24"/>
        </w:rPr>
        <w:t>п</w:t>
      </w:r>
      <w:r>
        <w:rPr>
          <w:color w:val="231F20"/>
          <w:w w:val="113"/>
          <w:sz w:val="24"/>
          <w:szCs w:val="24"/>
        </w:rPr>
        <w:t>р</w:t>
      </w:r>
      <w:r>
        <w:rPr>
          <w:color w:val="231F20"/>
          <w:w w:val="111"/>
          <w:sz w:val="24"/>
          <w:szCs w:val="24"/>
        </w:rPr>
        <w:t>о</w:t>
      </w:r>
      <w:r>
        <w:rPr>
          <w:color w:val="231F20"/>
          <w:w w:val="112"/>
          <w:sz w:val="24"/>
          <w:szCs w:val="24"/>
        </w:rPr>
        <w:t>в</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м</w:t>
      </w:r>
      <w:r>
        <w:rPr>
          <w:color w:val="231F20"/>
          <w:w w:val="113"/>
          <w:sz w:val="24"/>
          <w:szCs w:val="24"/>
        </w:rPr>
        <w:t xml:space="preserve">, </w:t>
      </w:r>
      <w:r>
        <w:rPr>
          <w:color w:val="231F20"/>
          <w:w w:val="112"/>
          <w:sz w:val="24"/>
          <w:szCs w:val="24"/>
        </w:rPr>
        <w:t>к</w:t>
      </w:r>
      <w:r>
        <w:rPr>
          <w:color w:val="231F20"/>
          <w:w w:val="114"/>
          <w:sz w:val="24"/>
          <w:szCs w:val="24"/>
        </w:rPr>
        <w:t>ана</w:t>
      </w:r>
      <w:r>
        <w:rPr>
          <w:color w:val="231F20"/>
          <w:w w:val="109"/>
          <w:sz w:val="24"/>
          <w:szCs w:val="24"/>
        </w:rPr>
        <w:t>л</w:t>
      </w:r>
      <w:r>
        <w:rPr>
          <w:color w:val="231F20"/>
          <w:w w:val="114"/>
          <w:sz w:val="24"/>
          <w:szCs w:val="24"/>
        </w:rPr>
        <w:t>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05"/>
          <w:sz w:val="24"/>
          <w:szCs w:val="24"/>
        </w:rPr>
        <w:t>г</w:t>
      </w:r>
      <w:r>
        <w:rPr>
          <w:color w:val="231F20"/>
          <w:w w:val="114"/>
          <w:sz w:val="24"/>
          <w:szCs w:val="24"/>
        </w:rPr>
        <w:t>а</w:t>
      </w:r>
      <w:r>
        <w:rPr>
          <w:color w:val="231F20"/>
          <w:w w:val="120"/>
          <w:sz w:val="24"/>
          <w:szCs w:val="24"/>
        </w:rPr>
        <w:t>з</w:t>
      </w:r>
      <w:r>
        <w:rPr>
          <w:color w:val="231F20"/>
          <w:w w:val="111"/>
          <w:sz w:val="24"/>
          <w:szCs w:val="24"/>
        </w:rPr>
        <w:t>о</w:t>
      </w:r>
      <w:r>
        <w:rPr>
          <w:color w:val="231F20"/>
          <w:sz w:val="24"/>
          <w:szCs w:val="24"/>
        </w:rPr>
        <w:t>-</w:t>
      </w:r>
      <w:r>
        <w:rPr>
          <w:color w:val="231F20"/>
          <w:w w:val="113"/>
          <w:sz w:val="24"/>
          <w:szCs w:val="24"/>
        </w:rPr>
        <w:t xml:space="preserve">, </w:t>
      </w:r>
      <w:r>
        <w:rPr>
          <w:color w:val="231F20"/>
          <w:w w:val="114"/>
          <w:sz w:val="24"/>
          <w:szCs w:val="24"/>
        </w:rPr>
        <w:t>теп</w:t>
      </w:r>
      <w:r>
        <w:rPr>
          <w:color w:val="231F20"/>
          <w:w w:val="109"/>
          <w:sz w:val="24"/>
          <w:szCs w:val="24"/>
        </w:rPr>
        <w:t>л</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ие 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07"/>
          <w:sz w:val="24"/>
          <w:szCs w:val="24"/>
        </w:rPr>
        <w:t xml:space="preserve">10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 xml:space="preserve">3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8 </w:t>
      </w:r>
      <w:r>
        <w:rPr>
          <w:color w:val="231F20"/>
          <w:w w:val="116"/>
          <w:sz w:val="24"/>
          <w:szCs w:val="24"/>
        </w:rPr>
        <w:t>м</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p>
    <w:p w:rsidR="00017D0A" w:rsidRDefault="00017D0A" w:rsidP="00017D0A">
      <w:pPr>
        <w:jc w:val="both"/>
        <w:rPr>
          <w:color w:val="231F20"/>
          <w:w w:val="112"/>
          <w:sz w:val="24"/>
          <w:szCs w:val="24"/>
        </w:rPr>
      </w:pPr>
      <w:r>
        <w:rPr>
          <w:color w:val="231F20"/>
          <w:w w:val="107"/>
          <w:sz w:val="24"/>
          <w:szCs w:val="24"/>
        </w:rPr>
        <w:tab/>
        <w:t>1</w:t>
      </w:r>
      <w:r w:rsidR="0040285E">
        <w:rPr>
          <w:color w:val="231F20"/>
          <w:w w:val="107"/>
          <w:sz w:val="24"/>
          <w:szCs w:val="24"/>
        </w:rPr>
        <w:t>1</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т</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ии 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вк</w:t>
      </w:r>
      <w:r>
        <w:rPr>
          <w:color w:val="231F20"/>
          <w:w w:val="114"/>
          <w:sz w:val="24"/>
          <w:szCs w:val="24"/>
        </w:rPr>
        <w:t xml:space="preserve">и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4"/>
          <w:sz w:val="24"/>
          <w:szCs w:val="24"/>
        </w:rPr>
        <w:t>х</w:t>
      </w:r>
      <w:r>
        <w:rPr>
          <w:color w:val="231F20"/>
          <w:w w:val="111"/>
          <w:sz w:val="24"/>
          <w:szCs w:val="24"/>
        </w:rPr>
        <w:t>о</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4"/>
          <w:sz w:val="24"/>
          <w:szCs w:val="24"/>
        </w:rPr>
        <w:t xml:space="preserve">е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е</w:t>
      </w:r>
      <w:r>
        <w:rPr>
          <w:color w:val="231F20"/>
          <w:w w:val="113"/>
          <w:sz w:val="24"/>
          <w:szCs w:val="24"/>
        </w:rPr>
        <w:t>д</w:t>
      </w:r>
      <w:r>
        <w:rPr>
          <w:color w:val="231F20"/>
          <w:w w:val="114"/>
          <w:sz w:val="24"/>
          <w:szCs w:val="24"/>
        </w:rPr>
        <w:t>ин</w:t>
      </w:r>
      <w:r>
        <w:rPr>
          <w:color w:val="231F20"/>
          <w:w w:val="111"/>
          <w:sz w:val="24"/>
          <w:szCs w:val="24"/>
        </w:rPr>
        <w:t>о</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енни</w:t>
      </w:r>
      <w:r>
        <w:rPr>
          <w:color w:val="231F20"/>
          <w:w w:val="112"/>
          <w:sz w:val="24"/>
          <w:szCs w:val="24"/>
        </w:rPr>
        <w:t>к</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ате</w:t>
      </w:r>
      <w:r>
        <w:rPr>
          <w:color w:val="231F20"/>
          <w:w w:val="109"/>
          <w:sz w:val="24"/>
          <w:szCs w:val="24"/>
        </w:rPr>
        <w:t>л</w:t>
      </w:r>
      <w:r>
        <w:rPr>
          <w:color w:val="231F20"/>
          <w:w w:val="115"/>
          <w:sz w:val="24"/>
          <w:szCs w:val="24"/>
        </w:rPr>
        <w:t>я</w:t>
      </w:r>
      <w:r>
        <w:rPr>
          <w:color w:val="231F20"/>
          <w:w w:val="116"/>
          <w:sz w:val="24"/>
          <w:szCs w:val="24"/>
        </w:rPr>
        <w:t>м</w:t>
      </w:r>
      <w:r>
        <w:rPr>
          <w:color w:val="231F20"/>
          <w:w w:val="114"/>
          <w:sz w:val="24"/>
          <w:szCs w:val="24"/>
        </w:rPr>
        <w:t>и ин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о о</w:t>
      </w:r>
      <w:r>
        <w:rPr>
          <w:color w:val="231F20"/>
          <w:w w:val="106"/>
          <w:sz w:val="24"/>
          <w:szCs w:val="24"/>
        </w:rPr>
        <w:t>б</w:t>
      </w:r>
      <w:r>
        <w:rPr>
          <w:color w:val="231F20"/>
          <w:w w:val="115"/>
          <w:sz w:val="24"/>
          <w:szCs w:val="24"/>
        </w:rPr>
        <w:t>я</w:t>
      </w:r>
      <w:r>
        <w:rPr>
          <w:color w:val="231F20"/>
          <w:sz w:val="24"/>
          <w:szCs w:val="24"/>
        </w:rPr>
        <w:t>з</w:t>
      </w:r>
      <w:r>
        <w:rPr>
          <w:color w:val="231F20"/>
          <w:w w:val="114"/>
          <w:sz w:val="24"/>
          <w:szCs w:val="24"/>
        </w:rPr>
        <w:t>ате</w:t>
      </w:r>
      <w:r>
        <w:rPr>
          <w:color w:val="231F20"/>
          <w:w w:val="109"/>
          <w:sz w:val="24"/>
          <w:szCs w:val="24"/>
        </w:rPr>
        <w:t>л</w:t>
      </w:r>
      <w:r>
        <w:rPr>
          <w:color w:val="231F20"/>
          <w:w w:val="111"/>
          <w:sz w:val="24"/>
          <w:szCs w:val="24"/>
        </w:rPr>
        <w:t>ь</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на ни</w:t>
      </w:r>
      <w:r>
        <w:rPr>
          <w:color w:val="231F20"/>
          <w:w w:val="104"/>
          <w:sz w:val="24"/>
          <w:szCs w:val="24"/>
        </w:rPr>
        <w:t xml:space="preserve">х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я 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14"/>
          <w:sz w:val="24"/>
          <w:szCs w:val="24"/>
        </w:rPr>
        <w:t>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03"/>
          <w:sz w:val="24"/>
          <w:szCs w:val="24"/>
        </w:rPr>
        <w:t xml:space="preserve">)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20"/>
          <w:sz w:val="24"/>
          <w:szCs w:val="24"/>
        </w:rPr>
        <w:t>з</w:t>
      </w:r>
      <w:r>
        <w:rPr>
          <w:color w:val="231F20"/>
          <w:w w:val="114"/>
          <w:sz w:val="24"/>
          <w:szCs w:val="24"/>
        </w:rPr>
        <w:t>а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w:t>
      </w:r>
      <w:r>
        <w:rPr>
          <w:color w:val="231F20"/>
          <w:w w:val="113"/>
          <w:sz w:val="24"/>
          <w:szCs w:val="24"/>
        </w:rPr>
        <w:t xml:space="preserve">, </w:t>
      </w:r>
      <w:r>
        <w:rPr>
          <w:color w:val="231F20"/>
          <w:sz w:val="24"/>
          <w:szCs w:val="24"/>
        </w:rPr>
        <w:t>з</w:t>
      </w:r>
      <w:r>
        <w:rPr>
          <w:color w:val="231F20"/>
          <w:w w:val="114"/>
          <w:sz w:val="24"/>
          <w:szCs w:val="24"/>
        </w:rPr>
        <w:t>ани</w:t>
      </w:r>
      <w:r>
        <w:rPr>
          <w:color w:val="231F20"/>
          <w:w w:val="116"/>
          <w:sz w:val="24"/>
          <w:szCs w:val="24"/>
        </w:rPr>
        <w:t>м</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017D0A" w:rsidRDefault="00017D0A" w:rsidP="00017D0A">
      <w:pPr>
        <w:suppressAutoHyphens w:val="0"/>
        <w:rPr>
          <w:color w:val="231F20"/>
          <w:w w:val="112"/>
          <w:sz w:val="24"/>
          <w:szCs w:val="24"/>
        </w:rPr>
      </w:pPr>
      <w:r>
        <w:br w:type="page"/>
      </w:r>
    </w:p>
    <w:p w:rsidR="00017D0A" w:rsidRDefault="00017D0A" w:rsidP="00017D0A">
      <w:pPr>
        <w:jc w:val="both"/>
        <w:rPr>
          <w:color w:val="231F20"/>
          <w:w w:val="112"/>
          <w:sz w:val="24"/>
          <w:szCs w:val="24"/>
        </w:rPr>
      </w:pPr>
      <w:r>
        <w:rPr>
          <w:noProof/>
          <w:color w:val="231F20"/>
          <w:w w:val="112"/>
          <w:sz w:val="24"/>
          <w:szCs w:val="24"/>
          <w:lang w:eastAsia="ru-RU"/>
        </w:rPr>
        <w:lastRenderedPageBreak/>
        <w:drawing>
          <wp:anchor distT="0" distB="0" distL="18415" distR="0" simplePos="0" relativeHeight="251713536" behindDoc="1" locked="0" layoutInCell="1" allowOverlap="1">
            <wp:simplePos x="0" y="0"/>
            <wp:positionH relativeFrom="column">
              <wp:posOffset>775335</wp:posOffset>
            </wp:positionH>
            <wp:positionV relativeFrom="paragraph">
              <wp:posOffset>49530</wp:posOffset>
            </wp:positionV>
            <wp:extent cx="4997450" cy="6217920"/>
            <wp:effectExtent l="0" t="0" r="0" b="0"/>
            <wp:wrapTopAndBottom/>
            <wp:docPr id="55"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pic:cNvPicPr>
                      <a:picLocks noChangeAspect="1" noChangeArrowheads="1"/>
                    </pic:cNvPicPr>
                  </pic:nvPicPr>
                  <pic:blipFill>
                    <a:blip r:embed="rId49" cstate="print"/>
                    <a:srcRect l="-4" t="-3" r="-4" b="-3"/>
                    <a:stretch>
                      <a:fillRect/>
                    </a:stretch>
                  </pic:blipFill>
                  <pic:spPr bwMode="auto">
                    <a:xfrm>
                      <a:off x="0" y="0"/>
                      <a:ext cx="4997450" cy="6217920"/>
                    </a:xfrm>
                    <a:prstGeom prst="rect">
                      <a:avLst/>
                    </a:prstGeom>
                  </pic:spPr>
                </pic:pic>
              </a:graphicData>
            </a:graphic>
          </wp:anchor>
        </w:drawing>
      </w:r>
    </w:p>
    <w:p w:rsidR="00017D0A" w:rsidRDefault="00017D0A" w:rsidP="0040285E">
      <w:pPr>
        <w:jc w:val="both"/>
      </w:pPr>
      <w:r>
        <w:rPr>
          <w:color w:val="231F20"/>
          <w:w w:val="112"/>
          <w:sz w:val="24"/>
          <w:szCs w:val="24"/>
        </w:rPr>
        <w:tab/>
      </w:r>
    </w:p>
    <w:p w:rsidR="00017D0A" w:rsidRDefault="00017D0A" w:rsidP="00017D0A">
      <w:pPr>
        <w:jc w:val="both"/>
        <w:rPr>
          <w:spacing w:val="-1"/>
          <w:w w:val="112"/>
          <w:sz w:val="24"/>
          <w:szCs w:val="24"/>
        </w:rPr>
      </w:pPr>
    </w:p>
    <w:p w:rsidR="00017D0A" w:rsidRDefault="00017D0A" w:rsidP="00017D0A">
      <w:pPr>
        <w:widowControl w:val="0"/>
        <w:jc w:val="both"/>
        <w:rPr>
          <w:color w:val="231F20"/>
          <w:w w:val="107"/>
          <w:sz w:val="24"/>
          <w:szCs w:val="24"/>
        </w:rPr>
      </w:pPr>
    </w:p>
    <w:p w:rsidR="00017D0A" w:rsidRDefault="00017D0A" w:rsidP="00017D0A">
      <w:pPr>
        <w:suppressAutoHyphens w:val="0"/>
        <w:rPr>
          <w:color w:val="231F20"/>
          <w:w w:val="107"/>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ет</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20"/>
          <w:sz w:val="24"/>
          <w:szCs w:val="24"/>
        </w:rPr>
        <w:t>з</w:t>
      </w:r>
      <w:r>
        <w:rPr>
          <w:color w:val="231F20"/>
          <w:w w:val="114"/>
          <w:sz w:val="24"/>
          <w:szCs w:val="24"/>
        </w:rPr>
        <w:t>а</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08"/>
          <w:sz w:val="24"/>
          <w:szCs w:val="24"/>
        </w:rPr>
        <w:t>ш</w:t>
      </w:r>
      <w:r>
        <w:rPr>
          <w:color w:val="231F20"/>
          <w:w w:val="109"/>
          <w:sz w:val="24"/>
          <w:szCs w:val="24"/>
        </w:rPr>
        <w:t>л</w:t>
      </w:r>
      <w:r>
        <w:rPr>
          <w:color w:val="231F20"/>
          <w:w w:val="114"/>
          <w:sz w:val="24"/>
          <w:szCs w:val="24"/>
        </w:rPr>
        <w:t>а</w:t>
      </w:r>
      <w:r>
        <w:rPr>
          <w:color w:val="231F20"/>
          <w:w w:val="105"/>
          <w:sz w:val="24"/>
          <w:szCs w:val="24"/>
        </w:rPr>
        <w:t>г</w:t>
      </w:r>
      <w:r>
        <w:rPr>
          <w:color w:val="231F20"/>
          <w:w w:val="106"/>
          <w:sz w:val="24"/>
          <w:szCs w:val="24"/>
        </w:rPr>
        <w:t>б</w:t>
      </w:r>
      <w:r>
        <w:rPr>
          <w:color w:val="231F20"/>
          <w:w w:val="114"/>
          <w:sz w:val="24"/>
          <w:szCs w:val="24"/>
        </w:rPr>
        <w:t>а</w:t>
      </w:r>
      <w:r>
        <w:rPr>
          <w:color w:val="231F20"/>
          <w:w w:val="101"/>
          <w:sz w:val="24"/>
          <w:szCs w:val="24"/>
        </w:rPr>
        <w:t>у</w:t>
      </w:r>
      <w:r>
        <w:rPr>
          <w:color w:val="231F20"/>
          <w:w w:val="116"/>
          <w:sz w:val="24"/>
          <w:szCs w:val="24"/>
        </w:rPr>
        <w:t>м</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4"/>
          <w:sz w:val="24"/>
          <w:szCs w:val="24"/>
        </w:rPr>
        <w:t>пе</w:t>
      </w:r>
      <w:r>
        <w:rPr>
          <w:color w:val="231F20"/>
          <w:w w:val="113"/>
          <w:sz w:val="24"/>
          <w:szCs w:val="24"/>
        </w:rPr>
        <w:t>р</w:t>
      </w:r>
      <w:r>
        <w:rPr>
          <w:color w:val="231F20"/>
          <w:w w:val="114"/>
          <w:sz w:val="24"/>
          <w:szCs w:val="24"/>
        </w:rPr>
        <w:t>и</w:t>
      </w:r>
      <w:r>
        <w:rPr>
          <w:color w:val="231F20"/>
          <w:w w:val="109"/>
          <w:sz w:val="24"/>
          <w:szCs w:val="24"/>
        </w:rPr>
        <w:t>л</w:t>
      </w:r>
      <w:r>
        <w:rPr>
          <w:color w:val="231F20"/>
          <w:w w:val="114"/>
          <w:sz w:val="24"/>
          <w:szCs w:val="24"/>
        </w:rPr>
        <w:t>а</w:t>
      </w:r>
      <w:r>
        <w:rPr>
          <w:color w:val="231F20"/>
          <w:w w:val="104"/>
          <w:sz w:val="24"/>
          <w:szCs w:val="24"/>
        </w:rPr>
        <w:t>х</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32992" behindDoc="1" locked="0" layoutInCell="1" allowOverlap="1">
            <wp:simplePos x="0" y="0"/>
            <wp:positionH relativeFrom="column">
              <wp:posOffset>1324610</wp:posOffset>
            </wp:positionH>
            <wp:positionV relativeFrom="paragraph">
              <wp:posOffset>80010</wp:posOffset>
            </wp:positionV>
            <wp:extent cx="3757930" cy="7219950"/>
            <wp:effectExtent l="0" t="0" r="0" b="0"/>
            <wp:wrapTopAndBottom/>
            <wp:docPr id="58"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pic:cNvPicPr>
                      <a:picLocks noChangeAspect="1" noChangeArrowheads="1"/>
                    </pic:cNvPicPr>
                  </pic:nvPicPr>
                  <pic:blipFill>
                    <a:blip r:embed="rId50" cstate="print"/>
                    <a:srcRect l="-5" t="-2" r="-5" b="-2"/>
                    <a:stretch>
                      <a:fillRect/>
                    </a:stretch>
                  </pic:blipFill>
                  <pic:spPr bwMode="auto">
                    <a:xfrm>
                      <a:off x="0" y="0"/>
                      <a:ext cx="3757930" cy="7219950"/>
                    </a:xfrm>
                    <a:prstGeom prst="rect">
                      <a:avLst/>
                    </a:prstGeom>
                  </pic:spPr>
                </pic:pic>
              </a:graphicData>
            </a:graphic>
          </wp:anchor>
        </w:drawing>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 xml:space="preserve">м </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и</w:t>
      </w:r>
      <w:r>
        <w:rPr>
          <w:color w:val="231F20"/>
          <w:w w:val="118"/>
          <w:sz w:val="24"/>
          <w:szCs w:val="24"/>
        </w:rPr>
        <w:t>:</w:t>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12"/>
          <w:sz w:val="24"/>
          <w:szCs w:val="24"/>
        </w:rPr>
        <w:t>.</w:t>
      </w:r>
    </w:p>
    <w:p w:rsidR="00017D0A" w:rsidRDefault="00017D0A" w:rsidP="00017D0A">
      <w:pPr>
        <w:jc w:val="both"/>
        <w:rPr>
          <w:spacing w:val="-1"/>
          <w:w w:val="112"/>
          <w:sz w:val="24"/>
          <w:szCs w:val="24"/>
        </w:rPr>
      </w:pPr>
      <w:r>
        <w:rPr>
          <w:noProof/>
          <w:spacing w:val="-1"/>
          <w:w w:val="112"/>
          <w:sz w:val="24"/>
          <w:szCs w:val="24"/>
          <w:lang w:eastAsia="ru-RU"/>
        </w:rPr>
        <w:lastRenderedPageBreak/>
        <w:drawing>
          <wp:anchor distT="0" distB="0" distL="18415" distR="5080" simplePos="0" relativeHeight="251734016" behindDoc="1" locked="0" layoutInCell="1" allowOverlap="1">
            <wp:simplePos x="0" y="0"/>
            <wp:positionH relativeFrom="column">
              <wp:posOffset>624840</wp:posOffset>
            </wp:positionH>
            <wp:positionV relativeFrom="paragraph">
              <wp:posOffset>-133350</wp:posOffset>
            </wp:positionV>
            <wp:extent cx="4814570" cy="8134350"/>
            <wp:effectExtent l="0" t="0" r="0" b="0"/>
            <wp:wrapTopAndBottom/>
            <wp:docPr id="59"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pic:cNvPicPr>
                      <a:picLocks noChangeAspect="1" noChangeArrowheads="1"/>
                    </pic:cNvPicPr>
                  </pic:nvPicPr>
                  <pic:blipFill>
                    <a:blip r:embed="rId51" cstate="print"/>
                    <a:srcRect l="-4" t="-2" r="-4" b="-2"/>
                    <a:stretch>
                      <a:fillRect/>
                    </a:stretch>
                  </pic:blipFill>
                  <pic:spPr bwMode="auto">
                    <a:xfrm>
                      <a:off x="0" y="0"/>
                      <a:ext cx="4814570" cy="8134350"/>
                    </a:xfrm>
                    <a:prstGeom prst="rect">
                      <a:avLst/>
                    </a:prstGeom>
                  </pic:spPr>
                </pic:pic>
              </a:graphicData>
            </a:graphic>
          </wp:anchor>
        </w:drawing>
      </w:r>
    </w:p>
    <w:p w:rsidR="00017D0A" w:rsidRDefault="00017D0A" w:rsidP="00017D0A">
      <w:pPr>
        <w:suppressAutoHyphens w:val="0"/>
        <w:rPr>
          <w:spacing w:val="-1"/>
          <w:w w:val="112"/>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14"/>
          <w:sz w:val="24"/>
          <w:szCs w:val="24"/>
        </w:rPr>
        <w:t>на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е</w:t>
      </w:r>
      <w:r>
        <w:rPr>
          <w:color w:val="231F20"/>
          <w:w w:val="112"/>
          <w:sz w:val="24"/>
          <w:szCs w:val="24"/>
        </w:rPr>
        <w:t>.</w:t>
      </w:r>
    </w:p>
    <w:p w:rsidR="00017D0A" w:rsidRDefault="00017D0A" w:rsidP="00017D0A">
      <w:pPr>
        <w:jc w:val="both"/>
        <w:rPr>
          <w:spacing w:val="-1"/>
          <w:w w:val="112"/>
          <w:sz w:val="24"/>
          <w:szCs w:val="24"/>
        </w:rPr>
      </w:pPr>
    </w:p>
    <w:p w:rsidR="00017D0A" w:rsidRDefault="00017D0A" w:rsidP="00017D0A">
      <w:pPr>
        <w:jc w:val="both"/>
        <w:rPr>
          <w:spacing w:val="-1"/>
          <w:w w:val="112"/>
          <w:sz w:val="24"/>
          <w:szCs w:val="24"/>
        </w:rPr>
      </w:pPr>
      <w:r>
        <w:rPr>
          <w:noProof/>
          <w:spacing w:val="-1"/>
          <w:w w:val="112"/>
          <w:sz w:val="24"/>
          <w:szCs w:val="24"/>
          <w:lang w:eastAsia="ru-RU"/>
        </w:rPr>
        <w:drawing>
          <wp:anchor distT="0" distB="0" distL="18415" distR="635" simplePos="0" relativeHeight="251735040" behindDoc="1" locked="0" layoutInCell="1" allowOverlap="1">
            <wp:simplePos x="0" y="0"/>
            <wp:positionH relativeFrom="column">
              <wp:posOffset>624840</wp:posOffset>
            </wp:positionH>
            <wp:positionV relativeFrom="paragraph">
              <wp:posOffset>112395</wp:posOffset>
            </wp:positionV>
            <wp:extent cx="4876800" cy="8253095"/>
            <wp:effectExtent l="0" t="0" r="0" b="0"/>
            <wp:wrapTopAndBottom/>
            <wp:docPr id="60"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pic:cNvPicPr>
                      <a:picLocks noChangeAspect="1" noChangeArrowheads="1"/>
                    </pic:cNvPicPr>
                  </pic:nvPicPr>
                  <pic:blipFill>
                    <a:blip r:embed="rId52" cstate="print"/>
                    <a:srcRect l="-4" t="-2" r="-4" b="-2"/>
                    <a:stretch>
                      <a:fillRect/>
                    </a:stretch>
                  </pic:blipFill>
                  <pic:spPr bwMode="auto">
                    <a:xfrm>
                      <a:off x="0" y="0"/>
                      <a:ext cx="4876800" cy="8253095"/>
                    </a:xfrm>
                    <a:prstGeom prst="rect">
                      <a:avLst/>
                    </a:prstGeom>
                  </pic:spPr>
                </pic:pic>
              </a:graphicData>
            </a:graphic>
          </wp:anchor>
        </w:drawing>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С</w:t>
      </w:r>
      <w:r>
        <w:rPr>
          <w:color w:val="231F20"/>
          <w:w w:val="112"/>
          <w:sz w:val="24"/>
          <w:szCs w:val="24"/>
        </w:rPr>
        <w:t>в</w:t>
      </w:r>
      <w:r>
        <w:rPr>
          <w:color w:val="231F20"/>
          <w:w w:val="114"/>
          <w:sz w:val="24"/>
          <w:szCs w:val="24"/>
        </w:rPr>
        <w:t>ет</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3"/>
          <w:sz w:val="24"/>
          <w:szCs w:val="24"/>
        </w:rPr>
        <w:t>р</w:t>
      </w:r>
      <w:r>
        <w:rPr>
          <w:color w:val="231F20"/>
          <w:w w:val="111"/>
          <w:sz w:val="24"/>
          <w:szCs w:val="24"/>
        </w:rPr>
        <w:t>о</w:t>
      </w:r>
      <w:r>
        <w:rPr>
          <w:color w:val="231F20"/>
          <w:w w:val="106"/>
          <w:sz w:val="24"/>
          <w:szCs w:val="24"/>
        </w:rPr>
        <w:t>б</w:t>
      </w:r>
      <w:r>
        <w:rPr>
          <w:color w:val="231F20"/>
          <w:w w:val="111"/>
          <w:sz w:val="24"/>
          <w:szCs w:val="24"/>
        </w:rPr>
        <w:t>ы</w:t>
      </w:r>
      <w:r>
        <w:rPr>
          <w:color w:val="231F20"/>
          <w:w w:val="112"/>
          <w:sz w:val="24"/>
          <w:szCs w:val="24"/>
        </w:rPr>
        <w:t>.</w:t>
      </w:r>
    </w:p>
    <w:p w:rsidR="00017D0A" w:rsidRDefault="00017D0A" w:rsidP="00017D0A">
      <w:pPr>
        <w:jc w:val="both"/>
        <w:rPr>
          <w:spacing w:val="-1"/>
          <w:w w:val="112"/>
          <w:sz w:val="24"/>
          <w:szCs w:val="24"/>
        </w:rPr>
      </w:pPr>
      <w:r>
        <w:rPr>
          <w:noProof/>
          <w:spacing w:val="-1"/>
          <w:w w:val="112"/>
          <w:sz w:val="24"/>
          <w:szCs w:val="24"/>
          <w:lang w:eastAsia="ru-RU"/>
        </w:rPr>
        <w:lastRenderedPageBreak/>
        <w:drawing>
          <wp:anchor distT="0" distB="0" distL="18415" distR="0" simplePos="0" relativeHeight="251736064" behindDoc="1" locked="0" layoutInCell="1" allowOverlap="1">
            <wp:simplePos x="0" y="0"/>
            <wp:positionH relativeFrom="column">
              <wp:posOffset>473075</wp:posOffset>
            </wp:positionH>
            <wp:positionV relativeFrom="paragraph">
              <wp:posOffset>191770</wp:posOffset>
            </wp:positionV>
            <wp:extent cx="4838700" cy="8094345"/>
            <wp:effectExtent l="0" t="0" r="0" b="0"/>
            <wp:wrapTopAndBottom/>
            <wp:docPr id="61"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pic:cNvPicPr>
                      <a:picLocks noChangeAspect="1" noChangeArrowheads="1"/>
                    </pic:cNvPicPr>
                  </pic:nvPicPr>
                  <pic:blipFill>
                    <a:blip r:embed="rId53" cstate="print"/>
                    <a:srcRect l="-4" t="-2" r="-4" b="-2"/>
                    <a:stretch>
                      <a:fillRect/>
                    </a:stretch>
                  </pic:blipFill>
                  <pic:spPr bwMode="auto">
                    <a:xfrm>
                      <a:off x="0" y="0"/>
                      <a:ext cx="4838700" cy="8094345"/>
                    </a:xfrm>
                    <a:prstGeom prst="rect">
                      <a:avLst/>
                    </a:prstGeom>
                  </pic:spPr>
                </pic:pic>
              </a:graphicData>
            </a:graphic>
          </wp:anchor>
        </w:drawing>
      </w:r>
    </w:p>
    <w:p w:rsidR="00017D0A" w:rsidRDefault="00017D0A" w:rsidP="00017D0A">
      <w:pPr>
        <w:jc w:val="both"/>
        <w:rPr>
          <w:spacing w:val="-1"/>
          <w:w w:val="112"/>
          <w:sz w:val="24"/>
          <w:szCs w:val="24"/>
        </w:rPr>
      </w:pPr>
    </w:p>
    <w:p w:rsidR="00017D0A" w:rsidRDefault="00017D0A" w:rsidP="00017D0A">
      <w:pPr>
        <w:suppressAutoHyphens w:val="0"/>
        <w:rPr>
          <w:spacing w:val="-1"/>
          <w:w w:val="112"/>
          <w:sz w:val="24"/>
          <w:szCs w:val="24"/>
        </w:rPr>
      </w:pPr>
      <w:r>
        <w:br w:type="page"/>
      </w:r>
    </w:p>
    <w:p w:rsidR="00017D0A" w:rsidRDefault="00017D0A" w:rsidP="00017D0A">
      <w:pPr>
        <w:widowControl w:val="0"/>
        <w:jc w:val="both"/>
        <w:rPr>
          <w:color w:val="231F20"/>
          <w:w w:val="112"/>
          <w:sz w:val="24"/>
          <w:szCs w:val="24"/>
        </w:rPr>
      </w:pPr>
      <w:r>
        <w:rPr>
          <w:noProof/>
          <w:lang w:eastAsia="ru-RU"/>
        </w:rPr>
        <w:lastRenderedPageBreak/>
        <w:drawing>
          <wp:anchor distT="0" distB="0" distL="18415" distR="0" simplePos="0" relativeHeight="251737088" behindDoc="1" locked="0" layoutInCell="1" allowOverlap="1">
            <wp:simplePos x="0" y="0"/>
            <wp:positionH relativeFrom="column">
              <wp:posOffset>1133475</wp:posOffset>
            </wp:positionH>
            <wp:positionV relativeFrom="paragraph">
              <wp:posOffset>494665</wp:posOffset>
            </wp:positionV>
            <wp:extent cx="3869055" cy="8014335"/>
            <wp:effectExtent l="0" t="0" r="0" b="0"/>
            <wp:wrapTopAndBottom/>
            <wp:docPr id="62"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pic:cNvPicPr>
                      <a:picLocks noChangeAspect="1" noChangeArrowheads="1"/>
                    </pic:cNvPicPr>
                  </pic:nvPicPr>
                  <pic:blipFill>
                    <a:blip r:embed="rId54" cstate="print"/>
                    <a:srcRect l="-5" t="-2" r="-5" b="-2"/>
                    <a:stretch>
                      <a:fillRect/>
                    </a:stretch>
                  </pic:blipFill>
                  <pic:spPr bwMode="auto">
                    <a:xfrm>
                      <a:off x="0" y="0"/>
                      <a:ext cx="3869055" cy="8014335"/>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на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4"/>
          <w:sz w:val="24"/>
          <w:szCs w:val="24"/>
        </w:rPr>
        <w:t>ета</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о</w:t>
      </w:r>
      <w:r>
        <w:rPr>
          <w:color w:val="231F20"/>
          <w:w w:val="114"/>
          <w:sz w:val="24"/>
          <w:szCs w:val="24"/>
        </w:rPr>
        <w:t>нна</w:t>
      </w:r>
      <w:r>
        <w:rPr>
          <w:color w:val="231F20"/>
          <w:w w:val="104"/>
          <w:sz w:val="24"/>
          <w:szCs w:val="24"/>
        </w:rPr>
        <w:t>х</w:t>
      </w:r>
      <w:r>
        <w:rPr>
          <w:color w:val="231F20"/>
          <w:w w:val="113"/>
          <w:sz w:val="24"/>
          <w:szCs w:val="24"/>
        </w:rPr>
        <w:t xml:space="preserve">, </w:t>
      </w:r>
      <w:r>
        <w:rPr>
          <w:color w:val="231F20"/>
          <w:w w:val="114"/>
          <w:sz w:val="24"/>
          <w:szCs w:val="24"/>
        </w:rPr>
        <w:t>пи</w:t>
      </w:r>
      <w:r>
        <w:rPr>
          <w:color w:val="231F20"/>
          <w:w w:val="109"/>
          <w:sz w:val="24"/>
          <w:szCs w:val="24"/>
        </w:rPr>
        <w:t>л</w:t>
      </w:r>
      <w:r>
        <w:rPr>
          <w:color w:val="231F20"/>
          <w:w w:val="115"/>
          <w:sz w:val="24"/>
          <w:szCs w:val="24"/>
        </w:rPr>
        <w:t>я</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13"/>
          <w:sz w:val="24"/>
          <w:szCs w:val="24"/>
        </w:rPr>
        <w:t>р</w:t>
      </w:r>
      <w:r>
        <w:rPr>
          <w:color w:val="231F20"/>
          <w:w w:val="114"/>
          <w:sz w:val="24"/>
          <w:szCs w:val="24"/>
        </w:rPr>
        <w:t>на</w:t>
      </w:r>
      <w:r>
        <w:rPr>
          <w:color w:val="231F20"/>
          <w:w w:val="116"/>
          <w:sz w:val="24"/>
          <w:szCs w:val="24"/>
        </w:rPr>
        <w:t>м</w:t>
      </w:r>
      <w:r>
        <w:rPr>
          <w:color w:val="231F20"/>
          <w:w w:val="114"/>
          <w:sz w:val="24"/>
          <w:szCs w:val="24"/>
        </w:rPr>
        <w:t>ента</w:t>
      </w:r>
      <w:r>
        <w:rPr>
          <w:color w:val="231F20"/>
          <w:w w:val="104"/>
          <w:sz w:val="24"/>
          <w:szCs w:val="24"/>
        </w:rPr>
        <w:t>х</w:t>
      </w:r>
      <w:r>
        <w:rPr>
          <w:color w:val="231F20"/>
          <w:w w:val="113"/>
          <w:sz w:val="24"/>
          <w:szCs w:val="24"/>
        </w:rPr>
        <w:t xml:space="preserve">, </w:t>
      </w:r>
      <w:r>
        <w:rPr>
          <w:color w:val="231F20"/>
          <w:w w:val="109"/>
          <w:sz w:val="24"/>
          <w:szCs w:val="24"/>
        </w:rPr>
        <w:t>л</w:t>
      </w:r>
      <w:r>
        <w:rPr>
          <w:color w:val="231F20"/>
          <w:w w:val="114"/>
          <w:sz w:val="24"/>
          <w:szCs w:val="24"/>
        </w:rPr>
        <w:t>епнине</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widowControl w:val="0"/>
        <w:jc w:val="both"/>
      </w:pPr>
      <w:r>
        <w:rPr>
          <w:noProof/>
          <w:lang w:eastAsia="ru-RU"/>
        </w:rPr>
        <w:lastRenderedPageBreak/>
        <w:drawing>
          <wp:anchor distT="0" distB="0" distL="18415" distR="1270" simplePos="0" relativeHeight="251738112" behindDoc="1" locked="0" layoutInCell="1" allowOverlap="1">
            <wp:simplePos x="0" y="0"/>
            <wp:positionH relativeFrom="column">
              <wp:posOffset>767715</wp:posOffset>
            </wp:positionH>
            <wp:positionV relativeFrom="paragraph">
              <wp:posOffset>883920</wp:posOffset>
            </wp:positionV>
            <wp:extent cx="4799330" cy="6329045"/>
            <wp:effectExtent l="0" t="0" r="0" b="0"/>
            <wp:wrapTopAndBottom/>
            <wp:docPr id="63"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pic:cNvPicPr>
                      <a:picLocks noChangeAspect="1" noChangeArrowheads="1"/>
                    </pic:cNvPicPr>
                  </pic:nvPicPr>
                  <pic:blipFill>
                    <a:blip r:embed="rId55" cstate="print"/>
                    <a:srcRect l="-4" t="-3" r="-4" b="-3"/>
                    <a:stretch>
                      <a:fillRect/>
                    </a:stretch>
                  </pic:blipFill>
                  <pic:spPr bwMode="auto">
                    <a:xfrm>
                      <a:off x="0" y="0"/>
                      <a:ext cx="4799330" cy="6329045"/>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3"/>
          <w:sz w:val="24"/>
          <w:szCs w:val="24"/>
        </w:rPr>
        <w:t>(</w:t>
      </w:r>
      <w:r>
        <w:rPr>
          <w:color w:val="231F20"/>
          <w:w w:val="1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я н</w:t>
      </w:r>
      <w:r>
        <w:rPr>
          <w:color w:val="231F20"/>
          <w:w w:val="114"/>
          <w:sz w:val="24"/>
          <w:szCs w:val="24"/>
        </w:rPr>
        <w:t>а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3"/>
          <w:sz w:val="24"/>
          <w:szCs w:val="24"/>
        </w:rPr>
        <w:t>(</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4"/>
          <w:sz w:val="24"/>
          <w:szCs w:val="24"/>
        </w:rPr>
        <w:t>на</w:t>
      </w:r>
      <w:r>
        <w:rPr>
          <w:color w:val="231F20"/>
          <w:w w:val="112"/>
          <w:sz w:val="24"/>
          <w:szCs w:val="24"/>
        </w:rPr>
        <w:t>к</w:t>
      </w:r>
      <w:r>
        <w:rPr>
          <w:color w:val="231F20"/>
          <w:w w:val="109"/>
          <w:sz w:val="24"/>
          <w:szCs w:val="24"/>
        </w:rPr>
        <w:t>л</w:t>
      </w:r>
      <w:r>
        <w:rPr>
          <w:color w:val="231F20"/>
          <w:w w:val="114"/>
          <w:sz w:val="24"/>
          <w:szCs w:val="24"/>
        </w:rPr>
        <w:t>ей</w:t>
      </w:r>
      <w:r>
        <w:rPr>
          <w:color w:val="231F20"/>
          <w:w w:val="112"/>
          <w:sz w:val="24"/>
          <w:szCs w:val="24"/>
        </w:rPr>
        <w:t>к</w:t>
      </w:r>
      <w:r>
        <w:rPr>
          <w:color w:val="231F20"/>
          <w:w w:val="114"/>
          <w:sz w:val="24"/>
          <w:szCs w:val="24"/>
        </w:rPr>
        <w:t>и 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ти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1"/>
          <w:sz w:val="24"/>
          <w:szCs w:val="24"/>
        </w:rPr>
        <w:t>о</w:t>
      </w:r>
      <w:r>
        <w:rPr>
          <w:color w:val="231F20"/>
          <w:w w:val="113"/>
          <w:sz w:val="24"/>
          <w:szCs w:val="24"/>
        </w:rPr>
        <w:t>р</w:t>
      </w:r>
      <w:r>
        <w:rPr>
          <w:color w:val="231F20"/>
          <w:w w:val="115"/>
          <w:sz w:val="24"/>
          <w:szCs w:val="24"/>
        </w:rPr>
        <w:t>я</w:t>
      </w:r>
      <w:r>
        <w:rPr>
          <w:color w:val="231F20"/>
          <w:w w:val="113"/>
          <w:sz w:val="24"/>
          <w:szCs w:val="24"/>
        </w:rPr>
        <w:t>д</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на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2"/>
          <w:sz w:val="24"/>
          <w:szCs w:val="24"/>
        </w:rPr>
        <w:t>.</w:t>
      </w:r>
    </w:p>
    <w:p w:rsidR="00017D0A" w:rsidRDefault="00017D0A" w:rsidP="00017D0A">
      <w:pPr>
        <w:jc w:val="both"/>
        <w:rPr>
          <w:color w:val="231F20"/>
          <w:w w:val="107"/>
          <w:sz w:val="24"/>
          <w:szCs w:val="24"/>
        </w:rPr>
      </w:pPr>
      <w:r>
        <w:rPr>
          <w:noProof/>
          <w:color w:val="231F20"/>
          <w:w w:val="107"/>
          <w:sz w:val="24"/>
          <w:szCs w:val="24"/>
          <w:lang w:eastAsia="ru-RU"/>
        </w:rPr>
        <w:drawing>
          <wp:anchor distT="0" distB="0" distL="18415" distR="0" simplePos="0" relativeHeight="251667456" behindDoc="1" locked="0" layoutInCell="1" allowOverlap="1">
            <wp:simplePos x="0" y="0"/>
            <wp:positionH relativeFrom="column">
              <wp:posOffset>1196975</wp:posOffset>
            </wp:positionH>
            <wp:positionV relativeFrom="paragraph">
              <wp:posOffset>128270</wp:posOffset>
            </wp:positionV>
            <wp:extent cx="3684905" cy="3673475"/>
            <wp:effectExtent l="0" t="0" r="0" b="0"/>
            <wp:wrapTopAndBottom/>
            <wp:docPr id="68"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pic:cNvPicPr>
                      <a:picLocks noChangeAspect="1" noChangeArrowheads="1"/>
                    </pic:cNvPicPr>
                  </pic:nvPicPr>
                  <pic:blipFill>
                    <a:blip r:embed="rId56" cstate="print"/>
                    <a:srcRect l="-5" t="-5" r="-5" b="-5"/>
                    <a:stretch>
                      <a:fillRect/>
                    </a:stretch>
                  </pic:blipFill>
                  <pic:spPr bwMode="auto">
                    <a:xfrm>
                      <a:off x="0" y="0"/>
                      <a:ext cx="3684905" cy="3673475"/>
                    </a:xfrm>
                    <a:prstGeom prst="rect">
                      <a:avLst/>
                    </a:prstGeom>
                  </pic:spPr>
                </pic:pic>
              </a:graphicData>
            </a:graphic>
          </wp:anchor>
        </w:drawing>
      </w:r>
    </w:p>
    <w:p w:rsidR="00017D0A" w:rsidRDefault="00017D0A" w:rsidP="00017D0A">
      <w:pPr>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р</w:t>
      </w:r>
      <w:r>
        <w:rPr>
          <w:color w:val="231F20"/>
          <w:w w:val="101"/>
          <w:sz w:val="24"/>
          <w:szCs w:val="24"/>
        </w:rPr>
        <w:t>у</w:t>
      </w:r>
      <w:r>
        <w:rPr>
          <w:color w:val="231F20"/>
          <w:w w:val="108"/>
          <w:sz w:val="24"/>
          <w:szCs w:val="24"/>
        </w:rPr>
        <w:t>ш</w:t>
      </w:r>
      <w:r>
        <w:rPr>
          <w:color w:val="231F20"/>
          <w:w w:val="114"/>
          <w:sz w:val="24"/>
          <w:szCs w:val="24"/>
        </w:rPr>
        <w:t xml:space="preserve">ение </w:t>
      </w:r>
      <w:r>
        <w:rPr>
          <w:color w:val="231F20"/>
          <w:w w:val="105"/>
          <w:sz w:val="24"/>
          <w:szCs w:val="24"/>
        </w:rPr>
        <w:t>г</w:t>
      </w:r>
      <w:r>
        <w:rPr>
          <w:color w:val="231F20"/>
          <w:w w:val="114"/>
          <w:sz w:val="24"/>
          <w:szCs w:val="24"/>
        </w:rPr>
        <w:t>е</w:t>
      </w:r>
      <w:r>
        <w:rPr>
          <w:color w:val="231F20"/>
          <w:w w:val="111"/>
          <w:sz w:val="24"/>
          <w:szCs w:val="24"/>
        </w:rPr>
        <w:t>о</w:t>
      </w:r>
      <w:r>
        <w:rPr>
          <w:color w:val="231F20"/>
          <w:w w:val="116"/>
          <w:sz w:val="24"/>
          <w:szCs w:val="24"/>
        </w:rPr>
        <w:t>м</w:t>
      </w:r>
      <w:r>
        <w:rPr>
          <w:color w:val="231F20"/>
          <w:w w:val="114"/>
          <w:sz w:val="24"/>
          <w:szCs w:val="24"/>
        </w:rPr>
        <w:t>ет</w:t>
      </w:r>
      <w:r>
        <w:rPr>
          <w:color w:val="231F20"/>
          <w:w w:val="113"/>
          <w:sz w:val="24"/>
          <w:szCs w:val="24"/>
        </w:rPr>
        <w:t>р</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p>
    <w:p w:rsidR="00017D0A" w:rsidRDefault="00017D0A" w:rsidP="00017D0A">
      <w:pPr>
        <w:jc w:val="both"/>
        <w:rPr>
          <w:spacing w:val="2"/>
          <w:w w:val="112"/>
          <w:sz w:val="24"/>
          <w:szCs w:val="24"/>
        </w:rPr>
      </w:pPr>
    </w:p>
    <w:p w:rsidR="00017D0A" w:rsidRDefault="00017D0A" w:rsidP="00017D0A">
      <w:pPr>
        <w:jc w:val="both"/>
        <w:rPr>
          <w:color w:val="231F20"/>
          <w:w w:val="107"/>
          <w:sz w:val="24"/>
          <w:szCs w:val="24"/>
        </w:rPr>
      </w:pPr>
      <w:r>
        <w:rPr>
          <w:noProof/>
          <w:color w:val="231F20"/>
          <w:w w:val="107"/>
          <w:sz w:val="24"/>
          <w:szCs w:val="24"/>
          <w:lang w:eastAsia="ru-RU"/>
        </w:rPr>
        <w:drawing>
          <wp:anchor distT="0" distB="0" distL="18415" distR="0" simplePos="0" relativeHeight="251724800" behindDoc="1" locked="0" layoutInCell="1" allowOverlap="1">
            <wp:simplePos x="0" y="0"/>
            <wp:positionH relativeFrom="column">
              <wp:posOffset>1466850</wp:posOffset>
            </wp:positionH>
            <wp:positionV relativeFrom="paragraph">
              <wp:posOffset>157480</wp:posOffset>
            </wp:positionV>
            <wp:extent cx="3296285" cy="3211830"/>
            <wp:effectExtent l="0" t="0" r="0" b="0"/>
            <wp:wrapTopAndBottom/>
            <wp:docPr id="69"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pic:cNvPicPr>
                      <a:picLocks noChangeAspect="1" noChangeArrowheads="1"/>
                    </pic:cNvPicPr>
                  </pic:nvPicPr>
                  <pic:blipFill>
                    <a:blip r:embed="rId57" cstate="print"/>
                    <a:srcRect l="-5" t="-5" r="-5" b="-5"/>
                    <a:stretch>
                      <a:fillRect/>
                    </a:stretch>
                  </pic:blipFill>
                  <pic:spPr bwMode="auto">
                    <a:xfrm>
                      <a:off x="0" y="0"/>
                      <a:ext cx="3296285" cy="3211830"/>
                    </a:xfrm>
                    <a:prstGeom prst="rect">
                      <a:avLst/>
                    </a:prstGeom>
                  </pic:spPr>
                </pic:pic>
              </a:graphicData>
            </a:graphic>
          </wp:anchor>
        </w:drawing>
      </w:r>
    </w:p>
    <w:p w:rsidR="00017D0A" w:rsidRDefault="00017D0A" w:rsidP="00017D0A">
      <w:pPr>
        <w:suppressAutoHyphens w:val="0"/>
        <w:rPr>
          <w:color w:val="231F20"/>
          <w:w w:val="107"/>
          <w:sz w:val="24"/>
          <w:szCs w:val="24"/>
        </w:rPr>
      </w:pPr>
      <w:r>
        <w:br w:type="page"/>
      </w:r>
    </w:p>
    <w:p w:rsidR="00017D0A" w:rsidRDefault="00017D0A" w:rsidP="00017D0A">
      <w:pPr>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7</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не</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2"/>
          <w:sz w:val="24"/>
          <w:szCs w:val="24"/>
        </w:rPr>
        <w:t>в</w:t>
      </w:r>
      <w:r>
        <w:rPr>
          <w:color w:val="231F20"/>
          <w:w w:val="114"/>
          <w:sz w:val="24"/>
          <w:szCs w:val="24"/>
        </w:rPr>
        <w:t>ети</w:t>
      </w:r>
      <w:r>
        <w:rPr>
          <w:color w:val="231F20"/>
          <w:w w:val="109"/>
          <w:sz w:val="24"/>
          <w:szCs w:val="24"/>
        </w:rPr>
        <w:t>л</w:t>
      </w:r>
      <w:r>
        <w:rPr>
          <w:color w:val="231F20"/>
          <w:w w:val="111"/>
          <w:sz w:val="24"/>
          <w:szCs w:val="24"/>
        </w:rPr>
        <w:t>ь</w:t>
      </w:r>
      <w:r>
        <w:rPr>
          <w:color w:val="231F20"/>
          <w:w w:val="114"/>
          <w:sz w:val="24"/>
          <w:szCs w:val="24"/>
        </w:rPr>
        <w:t>ни</w:t>
      </w:r>
      <w:r>
        <w:rPr>
          <w:color w:val="231F20"/>
          <w:w w:val="112"/>
          <w:sz w:val="24"/>
          <w:szCs w:val="24"/>
        </w:rPr>
        <w:t>к</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6"/>
          <w:sz w:val="24"/>
          <w:szCs w:val="24"/>
        </w:rPr>
        <w:t>м</w:t>
      </w:r>
      <w:r>
        <w:rPr>
          <w:color w:val="231F20"/>
          <w:w w:val="114"/>
          <w:sz w:val="24"/>
          <w:szCs w:val="24"/>
        </w:rPr>
        <w:t>и</w:t>
      </w:r>
      <w:r>
        <w:rPr>
          <w:color w:val="231F20"/>
          <w:w w:val="105"/>
          <w:sz w:val="24"/>
          <w:szCs w:val="24"/>
        </w:rPr>
        <w:t>г</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3"/>
          <w:sz w:val="24"/>
          <w:szCs w:val="24"/>
        </w:rPr>
        <w:t>(</w:t>
      </w:r>
      <w:r>
        <w:rPr>
          <w:color w:val="231F20"/>
          <w:w w:val="116"/>
          <w:sz w:val="24"/>
          <w:szCs w:val="24"/>
        </w:rPr>
        <w:t>м</w:t>
      </w:r>
      <w:r>
        <w:rPr>
          <w:color w:val="231F20"/>
          <w:w w:val="114"/>
          <w:sz w:val="24"/>
          <w:szCs w:val="24"/>
        </w:rPr>
        <w:t>е</w:t>
      </w:r>
      <w:r>
        <w:rPr>
          <w:color w:val="231F20"/>
          <w:w w:val="113"/>
          <w:sz w:val="24"/>
          <w:szCs w:val="24"/>
        </w:rPr>
        <w:t>р</w:t>
      </w:r>
      <w:r>
        <w:rPr>
          <w:color w:val="231F20"/>
          <w:w w:val="115"/>
          <w:sz w:val="24"/>
          <w:szCs w:val="24"/>
        </w:rPr>
        <w:t>ц</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3"/>
          <w:sz w:val="24"/>
          <w:szCs w:val="24"/>
        </w:rPr>
        <w:t xml:space="preserve">)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6350" simplePos="0" relativeHeight="251680768" behindDoc="1" locked="0" layoutInCell="1" allowOverlap="1">
            <wp:simplePos x="0" y="0"/>
            <wp:positionH relativeFrom="column">
              <wp:posOffset>958215</wp:posOffset>
            </wp:positionH>
            <wp:positionV relativeFrom="paragraph">
              <wp:posOffset>89535</wp:posOffset>
            </wp:positionV>
            <wp:extent cx="4451350" cy="2973705"/>
            <wp:effectExtent l="0" t="0" r="0" b="0"/>
            <wp:wrapTopAndBottom/>
            <wp:docPr id="70"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pic:cNvPicPr>
                      <a:picLocks noChangeAspect="1" noChangeArrowheads="1"/>
                    </pic:cNvPicPr>
                  </pic:nvPicPr>
                  <pic:blipFill>
                    <a:blip r:embed="rId58" cstate="print"/>
                    <a:srcRect l="-4" t="-7" r="-4" b="-7"/>
                    <a:stretch>
                      <a:fillRect/>
                    </a:stretch>
                  </pic:blipFill>
                  <pic:spPr bwMode="auto">
                    <a:xfrm>
                      <a:off x="0" y="0"/>
                      <a:ext cx="4451350" cy="2973705"/>
                    </a:xfrm>
                    <a:prstGeom prst="rect">
                      <a:avLst/>
                    </a:prstGeom>
                  </pic:spPr>
                </pic:pic>
              </a:graphicData>
            </a:graphic>
          </wp:anchor>
        </w:drawing>
      </w:r>
    </w:p>
    <w:p w:rsidR="00017D0A" w:rsidRDefault="00017D0A" w:rsidP="00017D0A">
      <w:pPr>
        <w:widowControl w:val="0"/>
        <w:jc w:val="both"/>
      </w:pPr>
      <w:r>
        <w:rPr>
          <w:color w:val="231F20"/>
          <w:spacing w:val="7"/>
          <w:w w:val="107"/>
          <w:sz w:val="24"/>
          <w:szCs w:val="24"/>
        </w:rPr>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8</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1"/>
          <w:sz w:val="24"/>
          <w:szCs w:val="24"/>
        </w:rPr>
        <w:t>о</w:t>
      </w:r>
      <w:r>
        <w:rPr>
          <w:color w:val="231F20"/>
          <w:w w:val="113"/>
          <w:sz w:val="24"/>
          <w:szCs w:val="24"/>
        </w:rPr>
        <w:t>д</w:t>
      </w:r>
      <w:r>
        <w:rPr>
          <w:color w:val="231F20"/>
          <w:w w:val="114"/>
          <w:sz w:val="24"/>
          <w:szCs w:val="24"/>
        </w:rPr>
        <w:t>на на</w:t>
      </w:r>
      <w:r>
        <w:rPr>
          <w:color w:val="231F20"/>
          <w:w w:val="113"/>
          <w:sz w:val="24"/>
          <w:szCs w:val="24"/>
        </w:rPr>
        <w:t>д др</w:t>
      </w:r>
      <w:r>
        <w:rPr>
          <w:color w:val="231F20"/>
          <w:w w:val="101"/>
          <w:sz w:val="24"/>
          <w:szCs w:val="24"/>
        </w:rPr>
        <w:t>у</w:t>
      </w:r>
      <w:r>
        <w:rPr>
          <w:color w:val="231F20"/>
          <w:w w:val="105"/>
          <w:sz w:val="24"/>
          <w:szCs w:val="24"/>
        </w:rPr>
        <w:t>г</w:t>
      </w:r>
      <w:r>
        <w:rPr>
          <w:color w:val="231F20"/>
          <w:w w:val="111"/>
          <w:sz w:val="24"/>
          <w:szCs w:val="24"/>
        </w:rPr>
        <w:t>о</w:t>
      </w:r>
      <w:r>
        <w:rPr>
          <w:color w:val="231F20"/>
          <w:w w:val="114"/>
          <w:sz w:val="24"/>
          <w:szCs w:val="24"/>
        </w:rPr>
        <w:t xml:space="preserve">й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w:t>
      </w:r>
      <w:r>
        <w:rPr>
          <w:color w:val="231F20"/>
          <w:w w:val="112"/>
          <w:sz w:val="24"/>
          <w:szCs w:val="24"/>
        </w:rPr>
        <w:t xml:space="preserve">в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в </w:t>
      </w:r>
      <w:r>
        <w:rPr>
          <w:color w:val="231F20"/>
          <w:w w:val="105"/>
          <w:sz w:val="24"/>
          <w:szCs w:val="24"/>
        </w:rPr>
        <w:t>с</w:t>
      </w:r>
      <w:r>
        <w:rPr>
          <w:color w:val="231F20"/>
          <w:w w:val="111"/>
          <w:sz w:val="24"/>
          <w:szCs w:val="24"/>
        </w:rPr>
        <w:t>оо</w:t>
      </w:r>
      <w:r>
        <w:rPr>
          <w:color w:val="231F20"/>
          <w:w w:val="114"/>
          <w:sz w:val="24"/>
          <w:szCs w:val="24"/>
        </w:rPr>
        <w:t>т</w:t>
      </w:r>
      <w:r>
        <w:rPr>
          <w:color w:val="231F20"/>
          <w:w w:val="112"/>
          <w:sz w:val="24"/>
          <w:szCs w:val="24"/>
        </w:rPr>
        <w:t>в</w:t>
      </w:r>
      <w:r>
        <w:rPr>
          <w:color w:val="231F20"/>
          <w:w w:val="114"/>
          <w:sz w:val="24"/>
          <w:szCs w:val="24"/>
        </w:rPr>
        <w:t>ет</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ии </w:t>
      </w:r>
      <w:r>
        <w:rPr>
          <w:color w:val="231F20"/>
          <w:w w:val="105"/>
          <w:sz w:val="24"/>
          <w:szCs w:val="24"/>
        </w:rPr>
        <w:t xml:space="preserve">с </w:t>
      </w:r>
      <w:r>
        <w:rPr>
          <w:color w:val="231F20"/>
          <w:w w:val="113"/>
          <w:sz w:val="24"/>
          <w:szCs w:val="24"/>
        </w:rPr>
        <w:t>д</w:t>
      </w:r>
      <w:r>
        <w:rPr>
          <w:color w:val="231F20"/>
          <w:w w:val="114"/>
          <w:sz w:val="24"/>
          <w:szCs w:val="24"/>
        </w:rPr>
        <w:t>и</w:t>
      </w:r>
      <w:r>
        <w:rPr>
          <w:color w:val="231F20"/>
          <w:w w:val="120"/>
          <w:sz w:val="24"/>
          <w:szCs w:val="24"/>
        </w:rPr>
        <w:t>з</w:t>
      </w:r>
      <w:r>
        <w:rPr>
          <w:color w:val="231F20"/>
          <w:w w:val="114"/>
          <w:sz w:val="24"/>
          <w:szCs w:val="24"/>
        </w:rPr>
        <w:t>айн</w:t>
      </w:r>
      <w:r>
        <w:rPr>
          <w:color w:val="231F20"/>
          <w:sz w:val="24"/>
          <w:szCs w:val="24"/>
        </w:rPr>
        <w:t>-</w:t>
      </w:r>
      <w:r>
        <w:rPr>
          <w:color w:val="231F20"/>
          <w:w w:val="114"/>
          <w:sz w:val="24"/>
          <w:szCs w:val="24"/>
        </w:rPr>
        <w:t>п</w:t>
      </w:r>
      <w:r>
        <w:rPr>
          <w:color w:val="231F20"/>
          <w:w w:val="113"/>
          <w:sz w:val="24"/>
          <w:szCs w:val="24"/>
        </w:rPr>
        <w:t>р</w:t>
      </w:r>
      <w:r>
        <w:rPr>
          <w:color w:val="231F20"/>
          <w:w w:val="111"/>
          <w:sz w:val="24"/>
          <w:szCs w:val="24"/>
        </w:rPr>
        <w:t>о</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6"/>
          <w:sz w:val="24"/>
          <w:szCs w:val="24"/>
        </w:rPr>
        <w:t>м</w:t>
      </w:r>
      <w:r>
        <w:rPr>
          <w:color w:val="231F20"/>
          <w:w w:val="103"/>
          <w:sz w:val="24"/>
          <w:szCs w:val="24"/>
        </w:rPr>
        <w:t>)</w:t>
      </w:r>
      <w:r>
        <w:rPr>
          <w:color w:val="231F20"/>
          <w:w w:val="112"/>
          <w:sz w:val="24"/>
          <w:szCs w:val="24"/>
        </w:rPr>
        <w:t>.</w:t>
      </w:r>
    </w:p>
    <w:p w:rsidR="00017D0A" w:rsidRDefault="00017D0A" w:rsidP="00017D0A">
      <w:pPr>
        <w:jc w:val="both"/>
        <w:rPr>
          <w:spacing w:val="1"/>
          <w:w w:val="112"/>
          <w:sz w:val="24"/>
          <w:szCs w:val="24"/>
        </w:rPr>
      </w:pPr>
    </w:p>
    <w:p w:rsidR="00017D0A" w:rsidRDefault="00017D0A" w:rsidP="00017D0A">
      <w:pPr>
        <w:jc w:val="both"/>
        <w:rPr>
          <w:spacing w:val="1"/>
          <w:w w:val="112"/>
          <w:sz w:val="24"/>
          <w:szCs w:val="24"/>
        </w:rPr>
      </w:pPr>
      <w:r>
        <w:rPr>
          <w:noProof/>
          <w:spacing w:val="1"/>
          <w:w w:val="112"/>
          <w:sz w:val="24"/>
          <w:szCs w:val="24"/>
          <w:lang w:eastAsia="ru-RU"/>
        </w:rPr>
        <w:drawing>
          <wp:anchor distT="0" distB="0" distL="18415" distR="0" simplePos="0" relativeHeight="251666432" behindDoc="1" locked="0" layoutInCell="1" allowOverlap="1">
            <wp:simplePos x="0" y="0"/>
            <wp:positionH relativeFrom="column">
              <wp:posOffset>1050925</wp:posOffset>
            </wp:positionH>
            <wp:positionV relativeFrom="paragraph">
              <wp:posOffset>54610</wp:posOffset>
            </wp:positionV>
            <wp:extent cx="4158615" cy="3943985"/>
            <wp:effectExtent l="0" t="0" r="0" b="0"/>
            <wp:wrapTopAndBottom/>
            <wp:docPr id="71"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pic:cNvPicPr>
                      <a:picLocks noChangeAspect="1" noChangeArrowheads="1"/>
                    </pic:cNvPicPr>
                  </pic:nvPicPr>
                  <pic:blipFill>
                    <a:blip r:embed="rId59" cstate="print"/>
                    <a:srcRect l="-4" t="-4" r="-4" b="-4"/>
                    <a:stretch>
                      <a:fillRect/>
                    </a:stretch>
                  </pic:blipFill>
                  <pic:spPr bwMode="auto">
                    <a:xfrm>
                      <a:off x="0" y="0"/>
                      <a:ext cx="4158615" cy="3943985"/>
                    </a:xfrm>
                    <a:prstGeom prst="rect">
                      <a:avLst/>
                    </a:prstGeom>
                  </pic:spPr>
                </pic:pic>
              </a:graphicData>
            </a:graphic>
          </wp:anchor>
        </w:drawing>
      </w:r>
    </w:p>
    <w:p w:rsidR="00017D0A" w:rsidRDefault="00017D0A" w:rsidP="00017D0A">
      <w:pPr>
        <w:suppressAutoHyphens w:val="0"/>
        <w:rPr>
          <w:spacing w:val="1"/>
          <w:w w:val="112"/>
          <w:sz w:val="24"/>
          <w:szCs w:val="24"/>
        </w:rPr>
      </w:pPr>
      <w:r>
        <w:br w:type="page"/>
      </w:r>
    </w:p>
    <w:p w:rsidR="00017D0A" w:rsidRDefault="00017D0A" w:rsidP="00017D0A">
      <w:pPr>
        <w:widowControl w:val="0"/>
        <w:jc w:val="both"/>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9</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09"/>
          <w:sz w:val="24"/>
          <w:szCs w:val="24"/>
        </w:rPr>
        <w:t>л</w:t>
      </w:r>
      <w:r>
        <w:rPr>
          <w:color w:val="231F20"/>
          <w:w w:val="114"/>
          <w:sz w:val="24"/>
          <w:szCs w:val="24"/>
        </w:rPr>
        <w:t>и</w:t>
      </w:r>
      <w:r>
        <w:rPr>
          <w:color w:val="231F20"/>
          <w:w w:val="105"/>
          <w:sz w:val="24"/>
          <w:szCs w:val="24"/>
        </w:rPr>
        <w:t>ж</w:t>
      </w:r>
      <w:r>
        <w:rPr>
          <w:color w:val="231F20"/>
          <w:w w:val="114"/>
          <w:sz w:val="24"/>
          <w:szCs w:val="24"/>
        </w:rPr>
        <w:t xml:space="preserve">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 xml:space="preserve">т </w:t>
      </w:r>
      <w:r>
        <w:rPr>
          <w:color w:val="231F20"/>
          <w:w w:val="116"/>
          <w:sz w:val="24"/>
          <w:szCs w:val="24"/>
        </w:rPr>
        <w:t>м</w:t>
      </w:r>
      <w:r>
        <w:rPr>
          <w:color w:val="231F20"/>
          <w:w w:val="114"/>
          <w:sz w:val="24"/>
          <w:szCs w:val="24"/>
        </w:rPr>
        <w:t>е</w:t>
      </w:r>
      <w:r>
        <w:rPr>
          <w:color w:val="231F20"/>
          <w:w w:val="116"/>
          <w:sz w:val="24"/>
          <w:szCs w:val="24"/>
        </w:rPr>
        <w:t>м</w:t>
      </w:r>
      <w:r>
        <w:rPr>
          <w:color w:val="231F20"/>
          <w:w w:val="111"/>
          <w:sz w:val="24"/>
          <w:szCs w:val="24"/>
        </w:rPr>
        <w:t>о</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1"/>
          <w:sz w:val="24"/>
          <w:szCs w:val="24"/>
        </w:rPr>
        <w:t>о</w:t>
      </w:r>
      <w:r>
        <w:rPr>
          <w:color w:val="231F20"/>
          <w:w w:val="105"/>
          <w:sz w:val="24"/>
          <w:szCs w:val="24"/>
        </w:rPr>
        <w:t>с</w:t>
      </w:r>
      <w:r>
        <w:rPr>
          <w:color w:val="231F20"/>
          <w:w w:val="111"/>
          <w:sz w:val="24"/>
          <w:szCs w:val="24"/>
        </w:rPr>
        <w:t>о</w:t>
      </w:r>
      <w:r>
        <w:rPr>
          <w:color w:val="231F20"/>
          <w:w w:val="112"/>
          <w:sz w:val="24"/>
          <w:szCs w:val="24"/>
        </w:rPr>
        <w:t>к.</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6985" simplePos="0" relativeHeight="251679744" behindDoc="1" locked="0" layoutInCell="1" allowOverlap="1">
            <wp:simplePos x="0" y="0"/>
            <wp:positionH relativeFrom="column">
              <wp:posOffset>1122680</wp:posOffset>
            </wp:positionH>
            <wp:positionV relativeFrom="paragraph">
              <wp:posOffset>146050</wp:posOffset>
            </wp:positionV>
            <wp:extent cx="4317365" cy="3164840"/>
            <wp:effectExtent l="0" t="0" r="0" b="0"/>
            <wp:wrapTopAndBottom/>
            <wp:docPr id="72"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pic:cNvPicPr>
                      <a:picLocks noChangeAspect="1" noChangeArrowheads="1"/>
                    </pic:cNvPicPr>
                  </pic:nvPicPr>
                  <pic:blipFill>
                    <a:blip r:embed="rId60" cstate="print"/>
                    <a:srcRect l="-4" t="-6" r="-4" b="-6"/>
                    <a:stretch>
                      <a:fillRect/>
                    </a:stretch>
                  </pic:blipFill>
                  <pic:spPr bwMode="auto">
                    <a:xfrm>
                      <a:off x="0" y="0"/>
                      <a:ext cx="4317365" cy="3164840"/>
                    </a:xfrm>
                    <a:prstGeom prst="rect">
                      <a:avLst/>
                    </a:prstGeom>
                  </pic:spPr>
                </pic:pic>
              </a:graphicData>
            </a:graphic>
          </wp:anchor>
        </w:drawing>
      </w:r>
    </w:p>
    <w:p w:rsidR="00017D0A" w:rsidRDefault="00017D0A" w:rsidP="00017D0A">
      <w:pPr>
        <w:widowControl w:val="0"/>
        <w:jc w:val="both"/>
      </w:pPr>
      <w:r>
        <w:rPr>
          <w:color w:val="231F20"/>
          <w:spacing w:val="2"/>
          <w:w w:val="107"/>
          <w:sz w:val="24"/>
          <w:szCs w:val="24"/>
        </w:rPr>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10</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тие </w:t>
      </w:r>
      <w:r>
        <w:rPr>
          <w:color w:val="231F20"/>
          <w:w w:val="103"/>
          <w:sz w:val="24"/>
          <w:szCs w:val="24"/>
        </w:rPr>
        <w:t>(</w:t>
      </w:r>
      <w:r>
        <w:rPr>
          <w:color w:val="231F20"/>
          <w:sz w:val="24"/>
          <w:szCs w:val="24"/>
        </w:rPr>
        <w:t>з</w:t>
      </w:r>
      <w:r>
        <w:rPr>
          <w:color w:val="231F20"/>
          <w:w w:val="114"/>
          <w:sz w:val="24"/>
          <w:szCs w:val="24"/>
        </w:rPr>
        <w:t>а</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тие</w:t>
      </w:r>
      <w:r>
        <w:rPr>
          <w:color w:val="231F20"/>
          <w:w w:val="103"/>
          <w:sz w:val="24"/>
          <w:szCs w:val="24"/>
        </w:rPr>
        <w:t xml:space="preserve">)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ате</w:t>
      </w:r>
      <w:r>
        <w:rPr>
          <w:color w:val="231F20"/>
          <w:w w:val="109"/>
          <w:sz w:val="24"/>
          <w:szCs w:val="24"/>
        </w:rPr>
        <w:t>л</w:t>
      </w:r>
      <w:r>
        <w:rPr>
          <w:color w:val="231F20"/>
          <w:w w:val="114"/>
          <w:sz w:val="24"/>
          <w:szCs w:val="24"/>
        </w:rPr>
        <w:t>ей наи</w:t>
      </w:r>
      <w:r>
        <w:rPr>
          <w:color w:val="231F20"/>
          <w:w w:val="116"/>
          <w:sz w:val="24"/>
          <w:szCs w:val="24"/>
        </w:rPr>
        <w:t>м</w:t>
      </w:r>
      <w:r>
        <w:rPr>
          <w:color w:val="231F20"/>
          <w:w w:val="114"/>
          <w:sz w:val="24"/>
          <w:szCs w:val="24"/>
        </w:rPr>
        <w:t>ен</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 xml:space="preserve">ц </w:t>
      </w:r>
      <w:r>
        <w:rPr>
          <w:color w:val="231F20"/>
          <w:w w:val="114"/>
          <w:sz w:val="24"/>
          <w:szCs w:val="24"/>
        </w:rPr>
        <w:t>и н</w:t>
      </w:r>
      <w:r>
        <w:rPr>
          <w:color w:val="231F20"/>
          <w:w w:val="111"/>
          <w:sz w:val="24"/>
          <w:szCs w:val="24"/>
        </w:rPr>
        <w:t>о</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3"/>
          <w:sz w:val="24"/>
          <w:szCs w:val="24"/>
        </w:rPr>
        <w:t>д</w:t>
      </w:r>
      <w:r>
        <w:rPr>
          <w:color w:val="231F20"/>
          <w:w w:val="111"/>
          <w:sz w:val="24"/>
          <w:szCs w:val="24"/>
        </w:rPr>
        <w:t>о</w:t>
      </w:r>
      <w:r>
        <w:rPr>
          <w:color w:val="231F20"/>
          <w:w w:val="116"/>
          <w:sz w:val="24"/>
          <w:szCs w:val="24"/>
        </w:rPr>
        <w:t>м</w:t>
      </w:r>
      <w:r>
        <w:rPr>
          <w:color w:val="231F20"/>
          <w:w w:val="111"/>
          <w:sz w:val="24"/>
          <w:szCs w:val="24"/>
        </w:rPr>
        <w:t>о</w:t>
      </w:r>
      <w:r>
        <w:rPr>
          <w:color w:val="231F20"/>
          <w:w w:val="112"/>
          <w:sz w:val="24"/>
          <w:szCs w:val="24"/>
        </w:rPr>
        <w:t>в.</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665408" behindDoc="1" locked="0" layoutInCell="1" allowOverlap="1">
            <wp:simplePos x="0" y="0"/>
            <wp:positionH relativeFrom="column">
              <wp:posOffset>862965</wp:posOffset>
            </wp:positionH>
            <wp:positionV relativeFrom="paragraph">
              <wp:posOffset>153035</wp:posOffset>
            </wp:positionV>
            <wp:extent cx="4743450" cy="2822575"/>
            <wp:effectExtent l="0" t="0" r="0" b="0"/>
            <wp:wrapTopAndBottom/>
            <wp:docPr id="73"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pic:cNvPicPr>
                      <a:picLocks noChangeAspect="1" noChangeArrowheads="1"/>
                    </pic:cNvPicPr>
                  </pic:nvPicPr>
                  <pic:blipFill>
                    <a:blip r:embed="rId61" cstate="print"/>
                    <a:srcRect l="-3" t="-6" r="-3" b="-6"/>
                    <a:stretch>
                      <a:fillRect/>
                    </a:stretch>
                  </pic:blipFill>
                  <pic:spPr bwMode="auto">
                    <a:xfrm>
                      <a:off x="0" y="0"/>
                      <a:ext cx="4743450" cy="2822575"/>
                    </a:xfrm>
                    <a:prstGeom prst="rect">
                      <a:avLst/>
                    </a:prstGeom>
                  </pic:spPr>
                </pic:pic>
              </a:graphicData>
            </a:graphic>
          </wp:anchor>
        </w:drawing>
      </w:r>
    </w:p>
    <w:p w:rsidR="00017D0A" w:rsidRDefault="00017D0A" w:rsidP="00017D0A">
      <w:pPr>
        <w:suppressAutoHyphens w:val="0"/>
        <w:rPr>
          <w:color w:val="231F20"/>
          <w:spacing w:val="2"/>
          <w:w w:val="107"/>
          <w:sz w:val="24"/>
          <w:szCs w:val="24"/>
        </w:rPr>
      </w:pPr>
      <w:r>
        <w:br w:type="page"/>
      </w:r>
    </w:p>
    <w:p w:rsidR="00017D0A" w:rsidRDefault="00017D0A" w:rsidP="00017D0A">
      <w:pPr>
        <w:widowControl w:val="0"/>
        <w:jc w:val="both"/>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11</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05"/>
          <w:sz w:val="24"/>
          <w:szCs w:val="24"/>
        </w:rPr>
        <w:t>ж</w:t>
      </w:r>
      <w:r>
        <w:rPr>
          <w:color w:val="231F20"/>
          <w:w w:val="114"/>
          <w:sz w:val="24"/>
          <w:szCs w:val="24"/>
        </w:rPr>
        <w:t>и</w:t>
      </w:r>
      <w:r>
        <w:rPr>
          <w:color w:val="231F20"/>
          <w:w w:val="109"/>
          <w:sz w:val="24"/>
          <w:szCs w:val="24"/>
        </w:rPr>
        <w:t>л</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05"/>
          <w:sz w:val="24"/>
          <w:szCs w:val="24"/>
        </w:rPr>
        <w:t>г</w:t>
      </w:r>
      <w:r>
        <w:rPr>
          <w:color w:val="231F20"/>
          <w:w w:val="109"/>
          <w:sz w:val="24"/>
          <w:szCs w:val="24"/>
        </w:rPr>
        <w:t>л</w:t>
      </w:r>
      <w:r>
        <w:rPr>
          <w:color w:val="231F20"/>
          <w:w w:val="101"/>
          <w:sz w:val="24"/>
          <w:szCs w:val="24"/>
        </w:rPr>
        <w:t>у</w:t>
      </w:r>
      <w:r>
        <w:rPr>
          <w:color w:val="231F20"/>
          <w:w w:val="104"/>
          <w:sz w:val="24"/>
          <w:szCs w:val="24"/>
        </w:rPr>
        <w:t>х</w:t>
      </w:r>
      <w:r>
        <w:rPr>
          <w:color w:val="231F20"/>
          <w:w w:val="114"/>
          <w:sz w:val="24"/>
          <w:szCs w:val="24"/>
        </w:rPr>
        <w:t>и</w:t>
      </w:r>
      <w:r>
        <w:rPr>
          <w:color w:val="231F20"/>
          <w:w w:val="104"/>
          <w:sz w:val="24"/>
          <w:szCs w:val="24"/>
        </w:rPr>
        <w:t xml:space="preserve">х </w:t>
      </w:r>
      <w:r>
        <w:rPr>
          <w:color w:val="231F20"/>
          <w:w w:val="114"/>
          <w:sz w:val="24"/>
          <w:szCs w:val="24"/>
        </w:rPr>
        <w:t>т</w:t>
      </w:r>
      <w:r>
        <w:rPr>
          <w:color w:val="231F20"/>
          <w:w w:val="111"/>
          <w:sz w:val="24"/>
          <w:szCs w:val="24"/>
        </w:rPr>
        <w:t>о</w:t>
      </w:r>
      <w:r>
        <w:rPr>
          <w:color w:val="231F20"/>
          <w:w w:val="113"/>
          <w:sz w:val="24"/>
          <w:szCs w:val="24"/>
        </w:rPr>
        <w:t>р</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3175" simplePos="0" relativeHeight="251664384" behindDoc="1" locked="0" layoutInCell="1" allowOverlap="1">
            <wp:simplePos x="0" y="0"/>
            <wp:positionH relativeFrom="column">
              <wp:posOffset>859790</wp:posOffset>
            </wp:positionH>
            <wp:positionV relativeFrom="paragraph">
              <wp:posOffset>153035</wp:posOffset>
            </wp:positionV>
            <wp:extent cx="4587875" cy="3625850"/>
            <wp:effectExtent l="0" t="0" r="0" b="0"/>
            <wp:wrapTopAndBottom/>
            <wp:docPr id="74"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pic:cNvPicPr>
                      <a:picLocks noChangeAspect="1" noChangeArrowheads="1"/>
                    </pic:cNvPicPr>
                  </pic:nvPicPr>
                  <pic:blipFill>
                    <a:blip r:embed="rId62" cstate="print"/>
                    <a:srcRect l="-3" t="-4" r="-3" b="-4"/>
                    <a:stretch>
                      <a:fillRect/>
                    </a:stretch>
                  </pic:blipFill>
                  <pic:spPr bwMode="auto">
                    <a:xfrm>
                      <a:off x="0" y="0"/>
                      <a:ext cx="4587875" cy="3625850"/>
                    </a:xfrm>
                    <a:prstGeom prst="rect">
                      <a:avLst/>
                    </a:prstGeom>
                  </pic:spPr>
                </pic:pic>
              </a:graphicData>
            </a:graphic>
          </wp:anchor>
        </w:drawing>
      </w:r>
    </w:p>
    <w:p w:rsidR="00017D0A" w:rsidRDefault="00017D0A" w:rsidP="00017D0A">
      <w:pPr>
        <w:widowControl w:val="0"/>
        <w:jc w:val="both"/>
      </w:pPr>
      <w:r>
        <w:rPr>
          <w:color w:val="231F20"/>
          <w:spacing w:val="2"/>
          <w:w w:val="107"/>
          <w:sz w:val="24"/>
          <w:szCs w:val="24"/>
        </w:rPr>
        <w:tab/>
        <w:t>1</w:t>
      </w:r>
      <w:r w:rsidR="0040285E">
        <w:rPr>
          <w:color w:val="231F20"/>
          <w:spacing w:val="2"/>
          <w:w w:val="107"/>
          <w:sz w:val="24"/>
          <w:szCs w:val="24"/>
        </w:rPr>
        <w:t>2</w:t>
      </w:r>
      <w:r>
        <w:rPr>
          <w:color w:val="231F20"/>
          <w:w w:val="112"/>
          <w:sz w:val="24"/>
          <w:szCs w:val="24"/>
        </w:rPr>
        <w:t>.</w:t>
      </w:r>
      <w:r>
        <w:rPr>
          <w:color w:val="231F20"/>
          <w:w w:val="107"/>
          <w:sz w:val="24"/>
          <w:szCs w:val="24"/>
        </w:rPr>
        <w:t>12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678720" behindDoc="1" locked="0" layoutInCell="1" allowOverlap="1">
            <wp:simplePos x="0" y="0"/>
            <wp:positionH relativeFrom="column">
              <wp:posOffset>1209675</wp:posOffset>
            </wp:positionH>
            <wp:positionV relativeFrom="paragraph">
              <wp:posOffset>63500</wp:posOffset>
            </wp:positionV>
            <wp:extent cx="3562350" cy="3371215"/>
            <wp:effectExtent l="0" t="0" r="0" b="0"/>
            <wp:wrapTopAndBottom/>
            <wp:docPr id="75"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pic:cNvPicPr>
                      <a:picLocks noChangeAspect="1" noChangeArrowheads="1"/>
                    </pic:cNvPicPr>
                  </pic:nvPicPr>
                  <pic:blipFill>
                    <a:blip r:embed="rId63" cstate="print"/>
                    <a:srcRect l="-6" t="-6" r="-6" b="-6"/>
                    <a:stretch>
                      <a:fillRect/>
                    </a:stretch>
                  </pic:blipFill>
                  <pic:spPr bwMode="auto">
                    <a:xfrm>
                      <a:off x="0" y="0"/>
                      <a:ext cx="3562350" cy="3371215"/>
                    </a:xfrm>
                    <a:prstGeom prst="rect">
                      <a:avLst/>
                    </a:prstGeom>
                  </pic:spPr>
                </pic:pic>
              </a:graphicData>
            </a:graphic>
          </wp:anchor>
        </w:drawing>
      </w:r>
    </w:p>
    <w:p w:rsidR="00017D0A" w:rsidRDefault="00017D0A" w:rsidP="00017D0A">
      <w:pPr>
        <w:suppressAutoHyphens w:val="0"/>
        <w:rPr>
          <w:color w:val="231F20"/>
          <w:spacing w:val="2"/>
          <w:w w:val="107"/>
          <w:sz w:val="24"/>
          <w:szCs w:val="24"/>
        </w:rPr>
      </w:pPr>
      <w:r>
        <w:br w:type="page"/>
      </w:r>
    </w:p>
    <w:p w:rsidR="00017D0A" w:rsidRDefault="00017D0A" w:rsidP="00017D0A">
      <w:pPr>
        <w:widowControl w:val="0"/>
        <w:jc w:val="both"/>
        <w:rPr>
          <w:color w:val="231F20"/>
          <w:w w:val="112"/>
          <w:sz w:val="24"/>
          <w:szCs w:val="24"/>
        </w:rPr>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тие </w:t>
      </w:r>
      <w:r>
        <w:rPr>
          <w:color w:val="231F20"/>
          <w:w w:val="103"/>
          <w:sz w:val="24"/>
          <w:szCs w:val="24"/>
        </w:rPr>
        <w:t>(</w:t>
      </w:r>
      <w:r>
        <w:rPr>
          <w:color w:val="231F20"/>
          <w:sz w:val="24"/>
          <w:szCs w:val="24"/>
        </w:rPr>
        <w:t>з</w:t>
      </w:r>
      <w:r>
        <w:rPr>
          <w:color w:val="231F20"/>
          <w:w w:val="114"/>
          <w:sz w:val="24"/>
          <w:szCs w:val="24"/>
        </w:rPr>
        <w:t>а</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тие</w:t>
      </w:r>
      <w:r>
        <w:rPr>
          <w:color w:val="231F20"/>
          <w:w w:val="103"/>
          <w:sz w:val="24"/>
          <w:szCs w:val="24"/>
        </w:rPr>
        <w:t xml:space="preserve">) </w:t>
      </w:r>
      <w:r>
        <w:rPr>
          <w:color w:val="231F20"/>
          <w:w w:val="111"/>
          <w:sz w:val="24"/>
          <w:szCs w:val="24"/>
        </w:rPr>
        <w:t>о</w:t>
      </w:r>
      <w:r>
        <w:rPr>
          <w:color w:val="231F20"/>
          <w:w w:val="112"/>
          <w:sz w:val="24"/>
          <w:szCs w:val="24"/>
        </w:rPr>
        <w:t>к</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1"/>
          <w:sz w:val="24"/>
          <w:szCs w:val="24"/>
        </w:rPr>
        <w:t>о</w:t>
      </w:r>
      <w:r>
        <w:rPr>
          <w:color w:val="231F20"/>
          <w:w w:val="114"/>
          <w:sz w:val="24"/>
          <w:szCs w:val="24"/>
        </w:rPr>
        <w:t>е</w:t>
      </w:r>
      <w:r>
        <w:rPr>
          <w:color w:val="231F20"/>
          <w:w w:val="116"/>
          <w:sz w:val="24"/>
          <w:szCs w:val="24"/>
        </w:rPr>
        <w:t>м</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ей 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w:t>
      </w:r>
    </w:p>
    <w:p w:rsidR="00017D0A" w:rsidRDefault="00017D0A" w:rsidP="00017D0A">
      <w:pPr>
        <w:widowControl w:val="0"/>
        <w:jc w:val="both"/>
      </w:pPr>
      <w:r>
        <w:rPr>
          <w:noProof/>
          <w:lang w:eastAsia="ru-RU"/>
        </w:rPr>
        <w:drawing>
          <wp:anchor distT="0" distB="0" distL="18415" distR="2540" simplePos="0" relativeHeight="251663360" behindDoc="1" locked="0" layoutInCell="1" allowOverlap="1">
            <wp:simplePos x="0" y="0"/>
            <wp:positionH relativeFrom="column">
              <wp:posOffset>1141095</wp:posOffset>
            </wp:positionH>
            <wp:positionV relativeFrom="paragraph">
              <wp:posOffset>319405</wp:posOffset>
            </wp:positionV>
            <wp:extent cx="4017010" cy="3506470"/>
            <wp:effectExtent l="0" t="0" r="0" b="0"/>
            <wp:wrapTopAndBottom/>
            <wp:docPr id="76"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pic:cNvPicPr>
                      <a:picLocks noChangeAspect="1" noChangeArrowheads="1"/>
                    </pic:cNvPicPr>
                  </pic:nvPicPr>
                  <pic:blipFill>
                    <a:blip r:embed="rId64" cstate="print"/>
                    <a:srcRect l="-4" t="-5" r="-4" b="-5"/>
                    <a:stretch>
                      <a:fillRect/>
                    </a:stretch>
                  </pic:blipFill>
                  <pic:spPr bwMode="auto">
                    <a:xfrm>
                      <a:off x="0" y="0"/>
                      <a:ext cx="4017010" cy="3506470"/>
                    </a:xfrm>
                    <a:prstGeom prst="rect">
                      <a:avLst/>
                    </a:prstGeom>
                  </pic:spPr>
                </pic:pic>
              </a:graphicData>
            </a:graphic>
          </wp:anchor>
        </w:drawing>
      </w:r>
    </w:p>
    <w:p w:rsidR="00017D0A" w:rsidRDefault="00017D0A" w:rsidP="00017D0A">
      <w:pPr>
        <w:jc w:val="both"/>
        <w:rPr>
          <w:w w:val="112"/>
          <w:sz w:val="24"/>
          <w:szCs w:val="24"/>
        </w:rPr>
      </w:pPr>
    </w:p>
    <w:p w:rsidR="00017D0A" w:rsidRDefault="00017D0A" w:rsidP="00017D0A">
      <w:pPr>
        <w:widowControl w:val="0"/>
        <w:jc w:val="both"/>
      </w:pPr>
      <w:r>
        <w:rPr>
          <w:noProof/>
          <w:lang w:eastAsia="ru-RU"/>
        </w:rPr>
        <w:drawing>
          <wp:anchor distT="0" distB="0" distL="18415" distR="0" simplePos="0" relativeHeight="251681792" behindDoc="1" locked="0" layoutInCell="1" allowOverlap="1">
            <wp:simplePos x="0" y="0"/>
            <wp:positionH relativeFrom="column">
              <wp:posOffset>1339850</wp:posOffset>
            </wp:positionH>
            <wp:positionV relativeFrom="paragraph">
              <wp:posOffset>523875</wp:posOffset>
            </wp:positionV>
            <wp:extent cx="2914650" cy="3792220"/>
            <wp:effectExtent l="0" t="0" r="0" b="0"/>
            <wp:wrapTopAndBottom/>
            <wp:docPr id="77"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pic:cNvPicPr>
                      <a:picLocks noChangeAspect="1" noChangeArrowheads="1"/>
                    </pic:cNvPicPr>
                  </pic:nvPicPr>
                  <pic:blipFill>
                    <a:blip r:embed="rId65" cstate="print"/>
                    <a:srcRect l="-4" t="-2" r="-4" b="-2"/>
                    <a:stretch>
                      <a:fillRect/>
                    </a:stretch>
                  </pic:blipFill>
                  <pic:spPr bwMode="auto">
                    <a:xfrm>
                      <a:off x="0" y="0"/>
                      <a:ext cx="2914650" cy="3792220"/>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14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т</w:t>
      </w:r>
      <w:r>
        <w:rPr>
          <w:color w:val="231F20"/>
          <w:w w:val="111"/>
          <w:sz w:val="24"/>
          <w:szCs w:val="24"/>
        </w:rPr>
        <w:t>о</w:t>
      </w:r>
      <w:r>
        <w:rPr>
          <w:color w:val="231F20"/>
          <w:w w:val="114"/>
          <w:sz w:val="24"/>
          <w:szCs w:val="24"/>
        </w:rPr>
        <w:t>на</w:t>
      </w:r>
      <w:r>
        <w:rPr>
          <w:color w:val="231F20"/>
          <w:w w:val="113"/>
          <w:sz w:val="24"/>
          <w:szCs w:val="24"/>
        </w:rPr>
        <w:t xml:space="preserve">, </w:t>
      </w:r>
      <w:r>
        <w:rPr>
          <w:color w:val="231F20"/>
          <w:w w:val="114"/>
          <w:sz w:val="24"/>
          <w:szCs w:val="24"/>
        </w:rPr>
        <w:t>т</w:t>
      </w:r>
      <w:r>
        <w:rPr>
          <w:color w:val="231F20"/>
          <w:w w:val="112"/>
          <w:sz w:val="24"/>
          <w:szCs w:val="24"/>
        </w:rPr>
        <w:t>к</w:t>
      </w:r>
      <w:r>
        <w:rPr>
          <w:color w:val="231F20"/>
          <w:w w:val="114"/>
          <w:sz w:val="24"/>
          <w:szCs w:val="24"/>
        </w:rPr>
        <w:t>ани</w:t>
      </w:r>
      <w:r>
        <w:rPr>
          <w:color w:val="231F20"/>
          <w:w w:val="113"/>
          <w:sz w:val="24"/>
          <w:szCs w:val="24"/>
        </w:rPr>
        <w:t xml:space="preserve">, </w:t>
      </w:r>
      <w:r>
        <w:rPr>
          <w:color w:val="231F20"/>
          <w:w w:val="106"/>
          <w:sz w:val="24"/>
          <w:szCs w:val="24"/>
        </w:rPr>
        <w:t>б</w:t>
      </w:r>
      <w:r>
        <w:rPr>
          <w:color w:val="231F20"/>
          <w:w w:val="114"/>
          <w:sz w:val="24"/>
          <w:szCs w:val="24"/>
        </w:rPr>
        <w:t>анне</w:t>
      </w:r>
      <w:r>
        <w:rPr>
          <w:color w:val="231F20"/>
          <w:w w:val="113"/>
          <w:sz w:val="24"/>
          <w:szCs w:val="24"/>
        </w:rPr>
        <w:t>р</w:t>
      </w:r>
      <w:r>
        <w:rPr>
          <w:color w:val="231F20"/>
          <w:w w:val="114"/>
          <w:sz w:val="24"/>
          <w:szCs w:val="24"/>
        </w:rPr>
        <w:t>н</w:t>
      </w:r>
      <w:r>
        <w:rPr>
          <w:color w:val="231F20"/>
          <w:w w:val="111"/>
          <w:sz w:val="24"/>
          <w:szCs w:val="24"/>
        </w:rPr>
        <w:t>о</w:t>
      </w:r>
      <w:r>
        <w:rPr>
          <w:color w:val="231F20"/>
          <w:w w:val="114"/>
          <w:sz w:val="24"/>
          <w:szCs w:val="24"/>
        </w:rPr>
        <w:t>й т</w:t>
      </w:r>
      <w:r>
        <w:rPr>
          <w:color w:val="231F20"/>
          <w:w w:val="112"/>
          <w:sz w:val="24"/>
          <w:szCs w:val="24"/>
        </w:rPr>
        <w:t>к</w:t>
      </w:r>
      <w:r>
        <w:rPr>
          <w:color w:val="231F20"/>
          <w:w w:val="114"/>
          <w:sz w:val="24"/>
          <w:szCs w:val="24"/>
        </w:rPr>
        <w:t xml:space="preserve">ани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а</w:t>
      </w:r>
      <w:r>
        <w:rPr>
          <w:color w:val="231F20"/>
          <w:w w:val="112"/>
          <w:sz w:val="24"/>
          <w:szCs w:val="24"/>
        </w:rPr>
        <w:t>ф</w:t>
      </w:r>
      <w:r>
        <w:rPr>
          <w:color w:val="231F20"/>
          <w:w w:val="114"/>
          <w:sz w:val="24"/>
          <w:szCs w:val="24"/>
        </w:rPr>
        <w:t>и</w:t>
      </w:r>
      <w:r>
        <w:rPr>
          <w:color w:val="231F20"/>
          <w:w w:val="108"/>
          <w:sz w:val="24"/>
          <w:szCs w:val="24"/>
        </w:rPr>
        <w:t>ш</w:t>
      </w:r>
      <w:r>
        <w:rPr>
          <w:color w:val="231F20"/>
          <w:w w:val="103"/>
          <w:sz w:val="24"/>
          <w:szCs w:val="24"/>
        </w:rPr>
        <w:t xml:space="preserve">) </w:t>
      </w:r>
      <w:r>
        <w:rPr>
          <w:color w:val="231F20"/>
          <w:w w:val="114"/>
          <w:sz w:val="24"/>
          <w:szCs w:val="24"/>
        </w:rPr>
        <w:t xml:space="preserve">и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5"/>
          <w:sz w:val="24"/>
          <w:szCs w:val="24"/>
        </w:rPr>
        <w:t>я</w:t>
      </w:r>
      <w:r>
        <w:rPr>
          <w:color w:val="231F20"/>
          <w:w w:val="105"/>
          <w:sz w:val="24"/>
          <w:szCs w:val="24"/>
        </w:rPr>
        <w:t>г</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15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 xml:space="preserve">м </w:t>
      </w:r>
      <w:r>
        <w:rPr>
          <w:color w:val="231F20"/>
          <w:w w:val="113"/>
          <w:sz w:val="24"/>
          <w:szCs w:val="24"/>
        </w:rPr>
        <w:t>др</w:t>
      </w:r>
      <w:r>
        <w:rPr>
          <w:color w:val="231F20"/>
          <w:w w:val="101"/>
          <w:sz w:val="24"/>
          <w:szCs w:val="24"/>
        </w:rPr>
        <w:t>у</w:t>
      </w:r>
      <w:r>
        <w:rPr>
          <w:color w:val="231F20"/>
          <w:w w:val="105"/>
          <w:sz w:val="24"/>
          <w:szCs w:val="24"/>
        </w:rPr>
        <w:t xml:space="preserve">г </w:t>
      </w:r>
      <w:r>
        <w:rPr>
          <w:color w:val="231F20"/>
          <w:w w:val="111"/>
          <w:sz w:val="24"/>
          <w:szCs w:val="24"/>
        </w:rPr>
        <w:t>о</w:t>
      </w:r>
      <w:r>
        <w:rPr>
          <w:color w:val="231F20"/>
          <w:w w:val="114"/>
          <w:sz w:val="24"/>
          <w:szCs w:val="24"/>
        </w:rPr>
        <w:t xml:space="preserve">т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а</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13"/>
          <w:sz w:val="24"/>
          <w:szCs w:val="24"/>
        </w:rPr>
        <w:t>д др</w:t>
      </w:r>
      <w:r>
        <w:rPr>
          <w:color w:val="231F20"/>
          <w:w w:val="101"/>
          <w:sz w:val="24"/>
          <w:szCs w:val="24"/>
        </w:rPr>
        <w:t>у</w:t>
      </w:r>
      <w:r>
        <w:rPr>
          <w:color w:val="231F20"/>
          <w:w w:val="105"/>
          <w:sz w:val="24"/>
          <w:szCs w:val="24"/>
        </w:rPr>
        <w:t>г</w:t>
      </w:r>
      <w:r>
        <w:rPr>
          <w:color w:val="231F20"/>
          <w:w w:val="111"/>
          <w:sz w:val="24"/>
          <w:szCs w:val="24"/>
        </w:rPr>
        <w:t>о</w:t>
      </w:r>
      <w:r>
        <w:rPr>
          <w:color w:val="231F20"/>
          <w:w w:val="114"/>
          <w:sz w:val="24"/>
          <w:szCs w:val="24"/>
        </w:rPr>
        <w:t>й</w:t>
      </w:r>
      <w:r>
        <w:rPr>
          <w:color w:val="231F20"/>
          <w:w w:val="112"/>
          <w:sz w:val="24"/>
          <w:szCs w:val="24"/>
        </w:rPr>
        <w:t>.</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39136" behindDoc="1" locked="0" layoutInCell="1" allowOverlap="1">
            <wp:simplePos x="0" y="0"/>
            <wp:positionH relativeFrom="column">
              <wp:posOffset>1657985</wp:posOffset>
            </wp:positionH>
            <wp:positionV relativeFrom="paragraph">
              <wp:posOffset>56515</wp:posOffset>
            </wp:positionV>
            <wp:extent cx="3416300" cy="4373245"/>
            <wp:effectExtent l="0" t="0" r="0" b="0"/>
            <wp:wrapTopAndBottom/>
            <wp:docPr id="78"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pic:cNvPicPr>
                      <a:picLocks noChangeAspect="1" noChangeArrowheads="1"/>
                    </pic:cNvPicPr>
                  </pic:nvPicPr>
                  <pic:blipFill>
                    <a:blip r:embed="rId66" cstate="print"/>
                    <a:srcRect l="-3" t="-2" r="-3" b="-2"/>
                    <a:stretch>
                      <a:fillRect/>
                    </a:stretch>
                  </pic:blipFill>
                  <pic:spPr bwMode="auto">
                    <a:xfrm>
                      <a:off x="0" y="0"/>
                      <a:ext cx="3416300" cy="4373245"/>
                    </a:xfrm>
                    <a:prstGeom prst="rect">
                      <a:avLst/>
                    </a:prstGeom>
                  </pic:spPr>
                </pic:pic>
              </a:graphicData>
            </a:graphic>
          </wp:anchor>
        </w:drawing>
      </w:r>
    </w:p>
    <w:p w:rsidR="00017D0A" w:rsidRDefault="00017D0A" w:rsidP="00017D0A">
      <w:pPr>
        <w:widowControl w:val="0"/>
        <w:jc w:val="both"/>
        <w:rPr>
          <w:w w:val="112"/>
          <w:sz w:val="24"/>
          <w:szCs w:val="24"/>
        </w:rPr>
      </w:pPr>
      <w:r>
        <w:rPr>
          <w:noProof/>
          <w:lang w:eastAsia="ru-RU"/>
        </w:rPr>
        <w:drawing>
          <wp:anchor distT="0" distB="0" distL="18415" distR="7620" simplePos="0" relativeHeight="251662336" behindDoc="1" locked="0" layoutInCell="1" allowOverlap="1">
            <wp:simplePos x="0" y="0"/>
            <wp:positionH relativeFrom="column">
              <wp:posOffset>1729740</wp:posOffset>
            </wp:positionH>
            <wp:positionV relativeFrom="paragraph">
              <wp:posOffset>871855</wp:posOffset>
            </wp:positionV>
            <wp:extent cx="2868930" cy="2933700"/>
            <wp:effectExtent l="0" t="0" r="0" b="0"/>
            <wp:wrapTopAndBottom/>
            <wp:docPr id="79"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pic:cNvPicPr>
                      <a:picLocks noChangeAspect="1" noChangeArrowheads="1"/>
                    </pic:cNvPicPr>
                  </pic:nvPicPr>
                  <pic:blipFill>
                    <a:blip r:embed="rId67" cstate="print"/>
                    <a:srcRect l="-5" t="-5" r="-5" b="-5"/>
                    <a:stretch>
                      <a:fillRect/>
                    </a:stretch>
                  </pic:blipFill>
                  <pic:spPr bwMode="auto">
                    <a:xfrm>
                      <a:off x="0" y="0"/>
                      <a:ext cx="2868930" cy="2933700"/>
                    </a:xfrm>
                    <a:prstGeom prst="rect">
                      <a:avLst/>
                    </a:prstGeom>
                  </pic:spPr>
                </pic:pic>
              </a:graphicData>
            </a:graphic>
          </wp:anchor>
        </w:drawing>
      </w:r>
      <w:r>
        <w:rPr>
          <w:color w:val="231F20"/>
          <w:w w:val="114"/>
          <w:sz w:val="24"/>
          <w:szCs w:val="24"/>
        </w:rPr>
        <w:tab/>
        <w:t>1</w:t>
      </w:r>
      <w:r w:rsidR="0040285E">
        <w:rPr>
          <w:color w:val="231F20"/>
          <w:w w:val="114"/>
          <w:sz w:val="24"/>
          <w:szCs w:val="24"/>
        </w:rPr>
        <w:t>2</w:t>
      </w:r>
      <w:r>
        <w:rPr>
          <w:color w:val="231F20"/>
          <w:w w:val="110"/>
          <w:sz w:val="24"/>
          <w:szCs w:val="24"/>
        </w:rPr>
        <w:t>.</w:t>
      </w:r>
      <w:r>
        <w:rPr>
          <w:color w:val="231F20"/>
          <w:w w:val="114"/>
          <w:sz w:val="24"/>
          <w:szCs w:val="24"/>
        </w:rPr>
        <w:t>16</w:t>
      </w:r>
      <w:r>
        <w:rPr>
          <w:color w:val="231F20"/>
          <w:w w:val="105"/>
          <w:sz w:val="24"/>
          <w:szCs w:val="24"/>
        </w:rPr>
        <w:t xml:space="preserve">. </w:t>
      </w:r>
      <w:r>
        <w:rPr>
          <w:color w:val="231F20"/>
          <w:sz w:val="24"/>
          <w:szCs w:val="24"/>
        </w:rPr>
        <w:t>З</w:t>
      </w:r>
      <w:r>
        <w:rPr>
          <w:color w:val="231F20"/>
          <w:w w:val="111"/>
          <w:sz w:val="24"/>
          <w:szCs w:val="24"/>
        </w:rPr>
        <w:t>ап</w:t>
      </w:r>
      <w:r>
        <w:rPr>
          <w:color w:val="231F20"/>
          <w:w w:val="112"/>
          <w:sz w:val="24"/>
          <w:szCs w:val="24"/>
        </w:rPr>
        <w:t>р</w:t>
      </w:r>
      <w:r>
        <w:rPr>
          <w:color w:val="231F20"/>
          <w:w w:val="113"/>
          <w:sz w:val="24"/>
          <w:szCs w:val="24"/>
        </w:rPr>
        <w:t>е</w:t>
      </w:r>
      <w:r>
        <w:rPr>
          <w:color w:val="231F20"/>
          <w:w w:val="114"/>
          <w:sz w:val="24"/>
          <w:szCs w:val="24"/>
        </w:rPr>
        <w:t>щ</w:t>
      </w:r>
      <w:r>
        <w:rPr>
          <w:color w:val="231F20"/>
          <w:w w:val="105"/>
          <w:sz w:val="24"/>
          <w:szCs w:val="24"/>
        </w:rPr>
        <w:t>ает</w:t>
      </w:r>
      <w:r>
        <w:rPr>
          <w:color w:val="231F20"/>
          <w:w w:val="112"/>
          <w:sz w:val="24"/>
          <w:szCs w:val="24"/>
        </w:rPr>
        <w:t>с</w:t>
      </w:r>
      <w:r>
        <w:rPr>
          <w:color w:val="231F20"/>
          <w:w w:val="114"/>
          <w:sz w:val="24"/>
          <w:szCs w:val="24"/>
        </w:rPr>
        <w:t>я о</w:t>
      </w:r>
      <w:r>
        <w:rPr>
          <w:color w:val="231F20"/>
          <w:sz w:val="24"/>
          <w:szCs w:val="24"/>
        </w:rPr>
        <w:t>к</w:t>
      </w:r>
      <w:r>
        <w:rPr>
          <w:color w:val="231F20"/>
          <w:w w:val="114"/>
          <w:sz w:val="24"/>
          <w:szCs w:val="24"/>
        </w:rPr>
        <w:t>р</w:t>
      </w:r>
      <w:r>
        <w:rPr>
          <w:color w:val="231F20"/>
          <w:w w:val="111"/>
          <w:sz w:val="24"/>
          <w:szCs w:val="24"/>
        </w:rPr>
        <w:t>а</w:t>
      </w:r>
      <w:r>
        <w:rPr>
          <w:color w:val="231F20"/>
          <w:w w:val="112"/>
          <w:sz w:val="24"/>
          <w:szCs w:val="24"/>
        </w:rPr>
        <w:t>с</w:t>
      </w:r>
      <w:r>
        <w:rPr>
          <w:color w:val="231F20"/>
          <w:w w:val="113"/>
          <w:sz w:val="24"/>
          <w:szCs w:val="24"/>
        </w:rPr>
        <w:t>к</w:t>
      </w:r>
      <w:r>
        <w:rPr>
          <w:color w:val="231F20"/>
          <w:w w:val="111"/>
          <w:sz w:val="24"/>
          <w:szCs w:val="24"/>
        </w:rPr>
        <w:t xml:space="preserve">а </w:t>
      </w:r>
      <w:r>
        <w:rPr>
          <w:color w:val="231F20"/>
          <w:sz w:val="24"/>
          <w:szCs w:val="24"/>
        </w:rPr>
        <w:t xml:space="preserve">и </w:t>
      </w:r>
      <w:r>
        <w:rPr>
          <w:color w:val="231F20"/>
          <w:w w:val="114"/>
          <w:sz w:val="24"/>
          <w:szCs w:val="24"/>
        </w:rPr>
        <w:t>п</w:t>
      </w:r>
      <w:r>
        <w:rPr>
          <w:color w:val="231F20"/>
          <w:w w:val="112"/>
          <w:sz w:val="24"/>
          <w:szCs w:val="24"/>
        </w:rPr>
        <w:t>о</w:t>
      </w:r>
      <w:r>
        <w:rPr>
          <w:color w:val="231F20"/>
          <w:w w:val="111"/>
          <w:sz w:val="24"/>
          <w:szCs w:val="24"/>
        </w:rPr>
        <w:t>к</w:t>
      </w:r>
      <w:r>
        <w:rPr>
          <w:color w:val="231F20"/>
          <w:w w:val="113"/>
          <w:sz w:val="24"/>
          <w:szCs w:val="24"/>
        </w:rPr>
        <w:t>р</w:t>
      </w:r>
      <w:r>
        <w:rPr>
          <w:color w:val="231F20"/>
          <w:w w:val="114"/>
          <w:sz w:val="24"/>
          <w:szCs w:val="24"/>
        </w:rPr>
        <w:t>ы</w:t>
      </w:r>
      <w:r>
        <w:rPr>
          <w:color w:val="231F20"/>
          <w:w w:val="112"/>
          <w:sz w:val="24"/>
          <w:szCs w:val="24"/>
        </w:rPr>
        <w:t xml:space="preserve">тие </w:t>
      </w:r>
      <w:r>
        <w:rPr>
          <w:color w:val="231F20"/>
          <w:w w:val="111"/>
          <w:sz w:val="24"/>
          <w:szCs w:val="24"/>
        </w:rPr>
        <w:t>д</w:t>
      </w:r>
      <w:r>
        <w:rPr>
          <w:color w:val="231F20"/>
          <w:w w:val="116"/>
          <w:sz w:val="24"/>
          <w:szCs w:val="24"/>
        </w:rPr>
        <w:t>е</w:t>
      </w:r>
      <w:r>
        <w:rPr>
          <w:color w:val="231F20"/>
          <w:w w:val="114"/>
          <w:sz w:val="24"/>
          <w:szCs w:val="24"/>
        </w:rPr>
        <w:t>к</w:t>
      </w:r>
      <w:r>
        <w:rPr>
          <w:color w:val="231F20"/>
          <w:sz w:val="24"/>
          <w:szCs w:val="24"/>
        </w:rPr>
        <w:t>о</w:t>
      </w:r>
      <w:r>
        <w:rPr>
          <w:color w:val="231F20"/>
          <w:w w:val="114"/>
          <w:sz w:val="24"/>
          <w:szCs w:val="24"/>
        </w:rPr>
        <w:t>р</w:t>
      </w:r>
      <w:r>
        <w:rPr>
          <w:color w:val="231F20"/>
          <w:w w:val="109"/>
          <w:sz w:val="24"/>
          <w:szCs w:val="24"/>
        </w:rPr>
        <w:t>ати</w:t>
      </w:r>
      <w:r>
        <w:rPr>
          <w:color w:val="231F20"/>
          <w:w w:val="114"/>
          <w:sz w:val="24"/>
          <w:szCs w:val="24"/>
        </w:rPr>
        <w:t>в</w:t>
      </w:r>
      <w:r>
        <w:rPr>
          <w:color w:val="231F20"/>
          <w:w w:val="112"/>
          <w:sz w:val="24"/>
          <w:szCs w:val="24"/>
        </w:rPr>
        <w:t>н</w:t>
      </w:r>
      <w:r>
        <w:rPr>
          <w:color w:val="231F20"/>
          <w:w w:val="114"/>
          <w:sz w:val="24"/>
          <w:szCs w:val="24"/>
        </w:rPr>
        <w:t>ы</w:t>
      </w:r>
      <w:r>
        <w:rPr>
          <w:color w:val="231F20"/>
          <w:w w:val="116"/>
          <w:sz w:val="24"/>
          <w:szCs w:val="24"/>
        </w:rPr>
        <w:t>м</w:t>
      </w:r>
      <w:r>
        <w:rPr>
          <w:color w:val="231F20"/>
          <w:w w:val="114"/>
          <w:sz w:val="24"/>
          <w:szCs w:val="24"/>
        </w:rPr>
        <w:t>и п</w:t>
      </w:r>
      <w:r>
        <w:rPr>
          <w:color w:val="231F20"/>
          <w:w w:val="111"/>
          <w:sz w:val="24"/>
          <w:szCs w:val="24"/>
        </w:rPr>
        <w:t>л</w:t>
      </w:r>
      <w:r>
        <w:rPr>
          <w:color w:val="231F20"/>
          <w:w w:val="112"/>
          <w:sz w:val="24"/>
          <w:szCs w:val="24"/>
        </w:rPr>
        <w:t>ен</w:t>
      </w:r>
      <w:r>
        <w:rPr>
          <w:color w:val="231F20"/>
          <w:w w:val="114"/>
          <w:sz w:val="24"/>
          <w:szCs w:val="24"/>
        </w:rPr>
        <w:t>к</w:t>
      </w:r>
      <w:r>
        <w:rPr>
          <w:color w:val="231F20"/>
          <w:w w:val="113"/>
          <w:sz w:val="24"/>
          <w:szCs w:val="24"/>
        </w:rPr>
        <w:t>а</w:t>
      </w:r>
      <w:r>
        <w:rPr>
          <w:color w:val="231F20"/>
          <w:w w:val="104"/>
          <w:sz w:val="24"/>
          <w:szCs w:val="24"/>
        </w:rPr>
        <w:t>м</w:t>
      </w:r>
      <w:r>
        <w:rPr>
          <w:color w:val="231F20"/>
          <w:w w:val="114"/>
          <w:sz w:val="24"/>
          <w:szCs w:val="24"/>
        </w:rPr>
        <w:t xml:space="preserve">и </w:t>
      </w:r>
      <w:r>
        <w:rPr>
          <w:color w:val="231F20"/>
          <w:w w:val="105"/>
          <w:sz w:val="24"/>
          <w:szCs w:val="24"/>
        </w:rPr>
        <w:t>п</w:t>
      </w:r>
      <w:r>
        <w:rPr>
          <w:color w:val="231F20"/>
          <w:w w:val="114"/>
          <w:sz w:val="24"/>
          <w:szCs w:val="24"/>
        </w:rPr>
        <w:t>о</w:t>
      </w:r>
      <w:r>
        <w:rPr>
          <w:color w:val="231F20"/>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sz w:val="24"/>
          <w:szCs w:val="24"/>
        </w:rPr>
        <w:t>л</w:t>
      </w:r>
      <w:r>
        <w:rPr>
          <w:color w:val="231F20"/>
          <w:w w:val="103"/>
          <w:sz w:val="24"/>
          <w:szCs w:val="24"/>
        </w:rPr>
        <w:t>ени</w:t>
      </w:r>
      <w:r>
        <w:rPr>
          <w:color w:val="231F20"/>
          <w:sz w:val="24"/>
          <w:szCs w:val="24"/>
        </w:rPr>
        <w:t>я в</w:t>
      </w:r>
      <w:r>
        <w:rPr>
          <w:color w:val="231F20"/>
          <w:w w:val="114"/>
          <w:sz w:val="24"/>
          <w:szCs w:val="24"/>
        </w:rPr>
        <w:t>ит</w:t>
      </w:r>
      <w:r>
        <w:rPr>
          <w:color w:val="231F20"/>
          <w:w w:val="105"/>
          <w:sz w:val="24"/>
          <w:szCs w:val="24"/>
        </w:rPr>
        <w:t>р</w:t>
      </w:r>
      <w:r>
        <w:rPr>
          <w:color w:val="231F20"/>
          <w:w w:val="112"/>
          <w:sz w:val="24"/>
          <w:szCs w:val="24"/>
        </w:rPr>
        <w:t xml:space="preserve">ин </w:t>
      </w:r>
      <w:r>
        <w:rPr>
          <w:color w:val="231F20"/>
          <w:w w:val="105"/>
          <w:sz w:val="24"/>
          <w:szCs w:val="24"/>
        </w:rPr>
        <w:t>(</w:t>
      </w:r>
      <w:r>
        <w:rPr>
          <w:color w:val="231F20"/>
          <w:w w:val="111"/>
          <w:sz w:val="24"/>
          <w:szCs w:val="24"/>
        </w:rPr>
        <w:t>з</w:t>
      </w:r>
      <w:r>
        <w:rPr>
          <w:color w:val="231F20"/>
          <w:w w:val="114"/>
          <w:sz w:val="24"/>
          <w:szCs w:val="24"/>
        </w:rPr>
        <w:t xml:space="preserve">а </w:t>
      </w:r>
      <w:r>
        <w:rPr>
          <w:color w:val="231F20"/>
          <w:sz w:val="24"/>
          <w:szCs w:val="24"/>
        </w:rPr>
        <w:t>и</w:t>
      </w:r>
      <w:r>
        <w:rPr>
          <w:color w:val="231F20"/>
          <w:w w:val="113"/>
          <w:sz w:val="24"/>
          <w:szCs w:val="24"/>
        </w:rPr>
        <w:t>с</w:t>
      </w:r>
      <w:r>
        <w:rPr>
          <w:color w:val="231F20"/>
          <w:w w:val="114"/>
          <w:sz w:val="24"/>
          <w:szCs w:val="24"/>
        </w:rPr>
        <w:t>к</w:t>
      </w:r>
      <w:r>
        <w:rPr>
          <w:color w:val="231F20"/>
          <w:w w:val="120"/>
          <w:sz w:val="24"/>
          <w:szCs w:val="24"/>
        </w:rPr>
        <w:t>л</w:t>
      </w:r>
      <w:r>
        <w:rPr>
          <w:color w:val="231F20"/>
          <w:w w:val="116"/>
          <w:sz w:val="24"/>
          <w:szCs w:val="24"/>
        </w:rPr>
        <w:t>ю</w:t>
      </w:r>
      <w:r>
        <w:rPr>
          <w:color w:val="231F20"/>
          <w:w w:val="114"/>
          <w:sz w:val="24"/>
          <w:szCs w:val="24"/>
        </w:rPr>
        <w:t>ч</w:t>
      </w:r>
      <w:r>
        <w:rPr>
          <w:color w:val="231F20"/>
          <w:w w:val="110"/>
          <w:sz w:val="24"/>
          <w:szCs w:val="24"/>
        </w:rPr>
        <w:t>ение</w:t>
      </w:r>
      <w:r>
        <w:rPr>
          <w:color w:val="231F20"/>
          <w:w w:val="114"/>
          <w:sz w:val="24"/>
          <w:szCs w:val="24"/>
        </w:rPr>
        <w:t xml:space="preserve">м </w:t>
      </w:r>
      <w:r>
        <w:rPr>
          <w:color w:val="231F20"/>
          <w:sz w:val="24"/>
          <w:szCs w:val="24"/>
        </w:rPr>
        <w:t>р</w:t>
      </w:r>
      <w:r>
        <w:rPr>
          <w:color w:val="231F20"/>
          <w:w w:val="114"/>
          <w:sz w:val="24"/>
          <w:szCs w:val="24"/>
        </w:rPr>
        <w:t>а</w:t>
      </w:r>
      <w:r>
        <w:rPr>
          <w:color w:val="231F20"/>
          <w:w w:val="111"/>
          <w:sz w:val="24"/>
          <w:szCs w:val="24"/>
        </w:rPr>
        <w:t>з</w:t>
      </w:r>
      <w:r>
        <w:rPr>
          <w:color w:val="231F20"/>
          <w:w w:val="105"/>
          <w:sz w:val="24"/>
          <w:szCs w:val="24"/>
        </w:rPr>
        <w:t>м</w:t>
      </w:r>
      <w:r>
        <w:rPr>
          <w:color w:val="231F20"/>
          <w:w w:val="113"/>
          <w:sz w:val="24"/>
          <w:szCs w:val="24"/>
        </w:rPr>
        <w:t>е</w:t>
      </w:r>
      <w:r>
        <w:rPr>
          <w:color w:val="231F20"/>
          <w:w w:val="114"/>
          <w:sz w:val="24"/>
          <w:szCs w:val="24"/>
        </w:rPr>
        <w:t>щ</w:t>
      </w:r>
      <w:r>
        <w:rPr>
          <w:color w:val="231F20"/>
          <w:w w:val="113"/>
          <w:sz w:val="24"/>
          <w:szCs w:val="24"/>
        </w:rPr>
        <w:t>ени</w:t>
      </w:r>
      <w:r>
        <w:rPr>
          <w:color w:val="231F20"/>
          <w:w w:val="105"/>
          <w:sz w:val="24"/>
          <w:szCs w:val="24"/>
        </w:rPr>
        <w:t xml:space="preserve">я </w:t>
      </w:r>
      <w:r>
        <w:rPr>
          <w:color w:val="231F20"/>
          <w:w w:val="112"/>
          <w:sz w:val="24"/>
          <w:szCs w:val="24"/>
        </w:rPr>
        <w:t>неп</w:t>
      </w:r>
      <w:r>
        <w:rPr>
          <w:color w:val="231F20"/>
          <w:w w:val="114"/>
          <w:sz w:val="24"/>
          <w:szCs w:val="24"/>
        </w:rPr>
        <w:t>о</w:t>
      </w:r>
      <w:r>
        <w:rPr>
          <w:color w:val="231F20"/>
          <w:w w:val="111"/>
          <w:sz w:val="24"/>
          <w:szCs w:val="24"/>
        </w:rPr>
        <w:t>с</w:t>
      </w:r>
      <w:r>
        <w:rPr>
          <w:color w:val="231F20"/>
          <w:sz w:val="24"/>
          <w:szCs w:val="24"/>
        </w:rPr>
        <w:t>р</w:t>
      </w:r>
      <w:r>
        <w:rPr>
          <w:color w:val="231F20"/>
          <w:w w:val="114"/>
          <w:sz w:val="24"/>
          <w:szCs w:val="24"/>
        </w:rPr>
        <w:t>е</w:t>
      </w:r>
      <w:r>
        <w:rPr>
          <w:color w:val="231F20"/>
          <w:sz w:val="24"/>
          <w:szCs w:val="24"/>
        </w:rPr>
        <w:t>д</w:t>
      </w:r>
      <w:r>
        <w:rPr>
          <w:color w:val="231F20"/>
          <w:w w:val="114"/>
          <w:sz w:val="24"/>
          <w:szCs w:val="24"/>
        </w:rPr>
        <w:t>с</w:t>
      </w:r>
      <w:r>
        <w:rPr>
          <w:color w:val="231F20"/>
          <w:w w:val="111"/>
          <w:sz w:val="24"/>
          <w:szCs w:val="24"/>
        </w:rPr>
        <w:t>т</w:t>
      </w:r>
      <w:r>
        <w:rPr>
          <w:color w:val="231F20"/>
          <w:w w:val="112"/>
          <w:sz w:val="24"/>
          <w:szCs w:val="24"/>
        </w:rPr>
        <w:t>в</w:t>
      </w:r>
      <w:r>
        <w:rPr>
          <w:color w:val="231F20"/>
          <w:w w:val="114"/>
          <w:sz w:val="24"/>
          <w:szCs w:val="24"/>
        </w:rPr>
        <w:t>енн</w:t>
      </w:r>
      <w:r>
        <w:rPr>
          <w:color w:val="231F20"/>
          <w:w w:val="113"/>
          <w:sz w:val="24"/>
          <w:szCs w:val="24"/>
        </w:rPr>
        <w:t xml:space="preserve">о </w:t>
      </w:r>
      <w:r>
        <w:rPr>
          <w:color w:val="231F20"/>
          <w:w w:val="114"/>
          <w:sz w:val="24"/>
          <w:szCs w:val="24"/>
        </w:rPr>
        <w:t xml:space="preserve">на </w:t>
      </w:r>
      <w:r>
        <w:rPr>
          <w:color w:val="231F20"/>
          <w:w w:val="105"/>
          <w:sz w:val="24"/>
          <w:szCs w:val="24"/>
        </w:rPr>
        <w:t>п</w:t>
      </w:r>
      <w:r>
        <w:rPr>
          <w:color w:val="231F20"/>
          <w:w w:val="114"/>
          <w:sz w:val="24"/>
          <w:szCs w:val="24"/>
        </w:rPr>
        <w:t>о</w:t>
      </w:r>
      <w:r>
        <w:rPr>
          <w:color w:val="231F20"/>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w w:val="111"/>
          <w:sz w:val="24"/>
          <w:szCs w:val="24"/>
        </w:rPr>
        <w:t>л</w:t>
      </w:r>
      <w:r>
        <w:rPr>
          <w:color w:val="231F20"/>
          <w:sz w:val="24"/>
          <w:szCs w:val="24"/>
        </w:rPr>
        <w:t>ени</w:t>
      </w:r>
      <w:r>
        <w:rPr>
          <w:color w:val="231F20"/>
          <w:w w:val="112"/>
          <w:sz w:val="24"/>
          <w:szCs w:val="24"/>
        </w:rPr>
        <w:t>я в</w:t>
      </w:r>
      <w:r>
        <w:rPr>
          <w:color w:val="231F20"/>
          <w:w w:val="114"/>
          <w:sz w:val="24"/>
          <w:szCs w:val="24"/>
        </w:rPr>
        <w:t>ит</w:t>
      </w:r>
      <w:r>
        <w:rPr>
          <w:color w:val="231F20"/>
          <w:w w:val="105"/>
          <w:sz w:val="24"/>
          <w:szCs w:val="24"/>
        </w:rPr>
        <w:t>р</w:t>
      </w:r>
      <w:r>
        <w:rPr>
          <w:color w:val="231F20"/>
          <w:w w:val="111"/>
          <w:sz w:val="24"/>
          <w:szCs w:val="24"/>
        </w:rPr>
        <w:t>ин</w:t>
      </w:r>
      <w:r>
        <w:rPr>
          <w:color w:val="231F20"/>
          <w:w w:val="112"/>
          <w:sz w:val="24"/>
          <w:szCs w:val="24"/>
        </w:rPr>
        <w:t>ы в</w:t>
      </w:r>
      <w:r>
        <w:rPr>
          <w:color w:val="231F20"/>
          <w:sz w:val="24"/>
          <w:szCs w:val="24"/>
        </w:rPr>
        <w:t>ы</w:t>
      </w:r>
      <w:r>
        <w:rPr>
          <w:color w:val="231F20"/>
          <w:w w:val="112"/>
          <w:sz w:val="24"/>
          <w:szCs w:val="24"/>
        </w:rPr>
        <w:t>в</w:t>
      </w:r>
      <w:r>
        <w:rPr>
          <w:color w:val="231F20"/>
          <w:w w:val="114"/>
          <w:sz w:val="24"/>
          <w:szCs w:val="24"/>
        </w:rPr>
        <w:t>е</w:t>
      </w:r>
      <w:r>
        <w:rPr>
          <w:color w:val="231F20"/>
          <w:w w:val="113"/>
          <w:sz w:val="24"/>
          <w:szCs w:val="24"/>
        </w:rPr>
        <w:t>с</w:t>
      </w:r>
      <w:r>
        <w:rPr>
          <w:color w:val="231F20"/>
          <w:w w:val="114"/>
          <w:sz w:val="24"/>
          <w:szCs w:val="24"/>
        </w:rPr>
        <w:t>о</w:t>
      </w:r>
      <w:r>
        <w:rPr>
          <w:color w:val="231F20"/>
          <w:sz w:val="24"/>
          <w:szCs w:val="24"/>
        </w:rPr>
        <w:t xml:space="preserve">к </w:t>
      </w:r>
      <w:r>
        <w:rPr>
          <w:color w:val="231F20"/>
          <w:w w:val="114"/>
          <w:sz w:val="24"/>
          <w:szCs w:val="24"/>
        </w:rPr>
        <w:t>в в</w:t>
      </w:r>
      <w:r>
        <w:rPr>
          <w:color w:val="231F20"/>
          <w:w w:val="109"/>
          <w:sz w:val="24"/>
          <w:szCs w:val="24"/>
        </w:rPr>
        <w:t>и</w:t>
      </w:r>
      <w:r>
        <w:rPr>
          <w:color w:val="231F20"/>
          <w:w w:val="111"/>
          <w:sz w:val="24"/>
          <w:szCs w:val="24"/>
        </w:rPr>
        <w:t>д</w:t>
      </w:r>
      <w:r>
        <w:rPr>
          <w:color w:val="231F20"/>
          <w:w w:val="114"/>
          <w:sz w:val="24"/>
          <w:szCs w:val="24"/>
        </w:rPr>
        <w:t xml:space="preserve">е </w:t>
      </w:r>
      <w:r>
        <w:rPr>
          <w:color w:val="231F20"/>
          <w:w w:val="104"/>
          <w:sz w:val="24"/>
          <w:szCs w:val="24"/>
        </w:rPr>
        <w:t>о</w:t>
      </w:r>
      <w:r>
        <w:rPr>
          <w:color w:val="231F20"/>
          <w:sz w:val="24"/>
          <w:szCs w:val="24"/>
        </w:rPr>
        <w:t>т</w:t>
      </w:r>
      <w:r>
        <w:rPr>
          <w:color w:val="231F20"/>
          <w:w w:val="106"/>
          <w:sz w:val="24"/>
          <w:szCs w:val="24"/>
        </w:rPr>
        <w:t>д</w:t>
      </w:r>
      <w:r>
        <w:rPr>
          <w:color w:val="231F20"/>
          <w:w w:val="101"/>
          <w:sz w:val="24"/>
          <w:szCs w:val="24"/>
        </w:rPr>
        <w:t>е</w:t>
      </w:r>
      <w:r>
        <w:rPr>
          <w:color w:val="231F20"/>
          <w:w w:val="112"/>
          <w:sz w:val="24"/>
          <w:szCs w:val="24"/>
        </w:rPr>
        <w:t>л</w:t>
      </w:r>
      <w:r>
        <w:rPr>
          <w:color w:val="231F20"/>
          <w:sz w:val="24"/>
          <w:szCs w:val="24"/>
        </w:rPr>
        <w:t>ь</w:t>
      </w:r>
      <w:r>
        <w:rPr>
          <w:color w:val="231F20"/>
          <w:w w:val="114"/>
          <w:sz w:val="24"/>
          <w:szCs w:val="24"/>
        </w:rPr>
        <w:t>н</w:t>
      </w:r>
      <w:r>
        <w:rPr>
          <w:color w:val="231F20"/>
          <w:sz w:val="24"/>
          <w:szCs w:val="24"/>
        </w:rPr>
        <w:t>ы</w:t>
      </w:r>
      <w:r>
        <w:rPr>
          <w:color w:val="231F20"/>
          <w:w w:val="113"/>
          <w:sz w:val="24"/>
          <w:szCs w:val="24"/>
        </w:rPr>
        <w:t xml:space="preserve">х </w:t>
      </w:r>
      <w:r>
        <w:rPr>
          <w:color w:val="231F20"/>
          <w:w w:val="112"/>
          <w:sz w:val="24"/>
          <w:szCs w:val="24"/>
        </w:rPr>
        <w:t>б</w:t>
      </w:r>
      <w:r>
        <w:rPr>
          <w:color w:val="231F20"/>
          <w:w w:val="111"/>
          <w:sz w:val="24"/>
          <w:szCs w:val="24"/>
        </w:rPr>
        <w:t>у</w:t>
      </w:r>
      <w:r>
        <w:rPr>
          <w:color w:val="231F20"/>
          <w:w w:val="113"/>
          <w:sz w:val="24"/>
          <w:szCs w:val="24"/>
        </w:rPr>
        <w:t xml:space="preserve">кв </w:t>
      </w:r>
      <w:r>
        <w:rPr>
          <w:color w:val="231F20"/>
          <w:w w:val="112"/>
          <w:sz w:val="24"/>
          <w:szCs w:val="24"/>
        </w:rPr>
        <w:t xml:space="preserve">и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6"/>
          <w:sz w:val="24"/>
          <w:szCs w:val="24"/>
        </w:rPr>
        <w:t>в</w:t>
      </w:r>
      <w:r>
        <w:rPr>
          <w:color w:val="231F20"/>
          <w:w w:val="114"/>
          <w:sz w:val="24"/>
          <w:szCs w:val="24"/>
        </w:rPr>
        <w:t>н</w:t>
      </w:r>
      <w:r>
        <w:rPr>
          <w:color w:val="231F20"/>
          <w:w w:val="111"/>
          <w:sz w:val="24"/>
          <w:szCs w:val="24"/>
        </w:rPr>
        <w:t>ы</w:t>
      </w:r>
      <w:r>
        <w:rPr>
          <w:color w:val="231F20"/>
          <w:w w:val="112"/>
          <w:sz w:val="24"/>
          <w:szCs w:val="24"/>
        </w:rPr>
        <w:t xml:space="preserve">х </w:t>
      </w:r>
      <w:r>
        <w:rPr>
          <w:color w:val="231F20"/>
          <w:w w:val="114"/>
          <w:sz w:val="24"/>
          <w:szCs w:val="24"/>
        </w:rPr>
        <w:t>э</w:t>
      </w:r>
      <w:r>
        <w:rPr>
          <w:color w:val="231F20"/>
          <w:sz w:val="24"/>
          <w:szCs w:val="24"/>
        </w:rPr>
        <w:t>ле</w:t>
      </w:r>
      <w:r>
        <w:rPr>
          <w:color w:val="231F20"/>
          <w:w w:val="113"/>
          <w:sz w:val="24"/>
          <w:szCs w:val="24"/>
        </w:rPr>
        <w:t>м</w:t>
      </w:r>
      <w:r>
        <w:rPr>
          <w:color w:val="231F20"/>
          <w:w w:val="114"/>
          <w:sz w:val="24"/>
          <w:szCs w:val="24"/>
        </w:rPr>
        <w:t>ент</w:t>
      </w:r>
      <w:r>
        <w:rPr>
          <w:color w:val="231F20"/>
          <w:w w:val="112"/>
          <w:sz w:val="24"/>
          <w:szCs w:val="24"/>
        </w:rPr>
        <w:t>о</w:t>
      </w:r>
      <w:r>
        <w:rPr>
          <w:color w:val="231F20"/>
          <w:w w:val="111"/>
          <w:sz w:val="24"/>
          <w:szCs w:val="24"/>
        </w:rPr>
        <w:t xml:space="preserve">в </w:t>
      </w:r>
      <w:r>
        <w:rPr>
          <w:color w:val="231F20"/>
          <w:w w:val="114"/>
          <w:sz w:val="24"/>
          <w:szCs w:val="24"/>
        </w:rPr>
        <w:t>и</w:t>
      </w:r>
      <w:r>
        <w:rPr>
          <w:color w:val="231F20"/>
          <w:w w:val="112"/>
          <w:sz w:val="24"/>
          <w:szCs w:val="24"/>
        </w:rPr>
        <w:t xml:space="preserve">з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1"/>
          <w:sz w:val="24"/>
          <w:szCs w:val="24"/>
        </w:rPr>
        <w:t>в</w:t>
      </w:r>
      <w:r>
        <w:rPr>
          <w:color w:val="231F20"/>
          <w:w w:val="112"/>
          <w:sz w:val="24"/>
          <w:szCs w:val="24"/>
        </w:rPr>
        <w:t>н</w:t>
      </w:r>
      <w:r>
        <w:rPr>
          <w:color w:val="231F20"/>
          <w:w w:val="103"/>
          <w:sz w:val="24"/>
          <w:szCs w:val="24"/>
        </w:rPr>
        <w:t xml:space="preserve">ых </w:t>
      </w:r>
      <w:r>
        <w:rPr>
          <w:w w:val="112"/>
          <w:sz w:val="24"/>
          <w:szCs w:val="24"/>
        </w:rPr>
        <w:t>пленок).</w:t>
      </w:r>
    </w:p>
    <w:p w:rsidR="00017D0A" w:rsidRDefault="00017D0A" w:rsidP="00017D0A">
      <w:pPr>
        <w:widowControl w:val="0"/>
        <w:spacing w:line="276" w:lineRule="auto"/>
        <w:ind w:left="-57" w:right="57"/>
        <w:jc w:val="both"/>
      </w:pPr>
      <w:r>
        <w:rPr>
          <w:noProof/>
          <w:lang w:eastAsia="ru-RU"/>
        </w:rPr>
        <w:lastRenderedPageBreak/>
        <w:drawing>
          <wp:anchor distT="0" distB="0" distL="18415" distR="0" simplePos="0" relativeHeight="251688960" behindDoc="1" locked="0" layoutInCell="1" allowOverlap="1">
            <wp:simplePos x="0" y="0"/>
            <wp:positionH relativeFrom="column">
              <wp:posOffset>1546860</wp:posOffset>
            </wp:positionH>
            <wp:positionV relativeFrom="paragraph">
              <wp:posOffset>510540</wp:posOffset>
            </wp:positionV>
            <wp:extent cx="3145155" cy="4078605"/>
            <wp:effectExtent l="0" t="0" r="0" b="0"/>
            <wp:wrapTopAndBottom/>
            <wp:docPr id="83"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pic:cNvPicPr>
                      <a:picLocks noChangeAspect="1" noChangeArrowheads="1"/>
                    </pic:cNvPicPr>
                  </pic:nvPicPr>
                  <pic:blipFill>
                    <a:blip r:embed="rId68" cstate="print"/>
                    <a:srcRect l="-4" t="-2" r="-4" b="-2"/>
                    <a:stretch>
                      <a:fillRect/>
                    </a:stretch>
                  </pic:blipFill>
                  <pic:spPr bwMode="auto">
                    <a:xfrm>
                      <a:off x="0" y="0"/>
                      <a:ext cx="3145155" cy="4078605"/>
                    </a:xfrm>
                    <a:prstGeom prst="rect">
                      <a:avLst/>
                    </a:prstGeom>
                  </pic:spPr>
                </pic:pic>
              </a:graphicData>
            </a:graphic>
          </wp:anchor>
        </w:drawing>
      </w:r>
      <w:r>
        <w:rPr>
          <w:color w:val="231F20"/>
          <w:spacing w:val="1"/>
          <w:w w:val="107"/>
          <w:sz w:val="24"/>
          <w:szCs w:val="24"/>
        </w:rPr>
        <w:tab/>
      </w:r>
      <w:r>
        <w:rPr>
          <w:color w:val="231F20"/>
          <w:spacing w:val="1"/>
          <w:w w:val="107"/>
          <w:sz w:val="24"/>
          <w:szCs w:val="24"/>
        </w:rPr>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17</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widowControl w:val="0"/>
        <w:spacing w:line="276" w:lineRule="auto"/>
        <w:ind w:right="57"/>
        <w:jc w:val="both"/>
      </w:pPr>
      <w:r>
        <w:rPr>
          <w:noProof/>
          <w:lang w:eastAsia="ru-RU"/>
        </w:rPr>
        <w:drawing>
          <wp:anchor distT="0" distB="0" distL="18415" distR="0" simplePos="0" relativeHeight="251661312" behindDoc="1" locked="0" layoutInCell="1" allowOverlap="1">
            <wp:simplePos x="0" y="0"/>
            <wp:positionH relativeFrom="column">
              <wp:posOffset>1784985</wp:posOffset>
            </wp:positionH>
            <wp:positionV relativeFrom="paragraph">
              <wp:posOffset>436245</wp:posOffset>
            </wp:positionV>
            <wp:extent cx="3073400" cy="3251835"/>
            <wp:effectExtent l="0" t="0" r="0" b="0"/>
            <wp:wrapTopAndBottom/>
            <wp:docPr id="84"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pic:cNvPicPr>
                      <a:picLocks noChangeAspect="1" noChangeArrowheads="1"/>
                    </pic:cNvPicPr>
                  </pic:nvPicPr>
                  <pic:blipFill>
                    <a:blip r:embed="rId69" cstate="print"/>
                    <a:srcRect l="-3" t="-3" r="-3" b="-3"/>
                    <a:stretch>
                      <a:fillRect/>
                    </a:stretch>
                  </pic:blipFill>
                  <pic:spPr bwMode="auto">
                    <a:xfrm>
                      <a:off x="0" y="0"/>
                      <a:ext cx="3073400" cy="3251835"/>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18</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09"/>
          <w:sz w:val="24"/>
          <w:szCs w:val="24"/>
        </w:rPr>
        <w:t>л</w:t>
      </w:r>
      <w:r>
        <w:rPr>
          <w:color w:val="231F20"/>
          <w:w w:val="111"/>
          <w:sz w:val="24"/>
          <w:szCs w:val="24"/>
        </w:rPr>
        <w:t>о</w:t>
      </w:r>
      <w:r>
        <w:rPr>
          <w:color w:val="231F20"/>
          <w:w w:val="113"/>
          <w:sz w:val="24"/>
          <w:szCs w:val="24"/>
        </w:rPr>
        <w:t>д</w:t>
      </w:r>
      <w:r>
        <w:rPr>
          <w:color w:val="231F20"/>
          <w:w w:val="105"/>
          <w:sz w:val="24"/>
          <w:szCs w:val="24"/>
        </w:rPr>
        <w:t>ж</w:t>
      </w:r>
      <w:r>
        <w:rPr>
          <w:color w:val="231F20"/>
          <w:w w:val="114"/>
          <w:sz w:val="24"/>
          <w:szCs w:val="24"/>
        </w:rPr>
        <w:t xml:space="preserve">ий и </w:t>
      </w:r>
      <w:r>
        <w:rPr>
          <w:color w:val="231F20"/>
          <w:w w:val="106"/>
          <w:sz w:val="24"/>
          <w:szCs w:val="24"/>
        </w:rPr>
        <w:t>б</w:t>
      </w:r>
      <w:r>
        <w:rPr>
          <w:color w:val="231F20"/>
          <w:w w:val="114"/>
          <w:sz w:val="24"/>
          <w:szCs w:val="24"/>
        </w:rPr>
        <w:t>а</w:t>
      </w:r>
      <w:r>
        <w:rPr>
          <w:color w:val="231F20"/>
          <w:w w:val="109"/>
          <w:sz w:val="24"/>
          <w:szCs w:val="24"/>
        </w:rPr>
        <w:t>л</w:t>
      </w:r>
      <w:r>
        <w:rPr>
          <w:color w:val="231F20"/>
          <w:w w:val="112"/>
          <w:sz w:val="24"/>
          <w:szCs w:val="24"/>
        </w:rPr>
        <w:t>к</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 xml:space="preserve">на </w:t>
      </w:r>
      <w:r>
        <w:rPr>
          <w:color w:val="231F20"/>
          <w:w w:val="109"/>
          <w:sz w:val="24"/>
          <w:szCs w:val="24"/>
        </w:rPr>
        <w:t>л</w:t>
      </w:r>
      <w:r>
        <w:rPr>
          <w:color w:val="231F20"/>
          <w:w w:val="111"/>
          <w:sz w:val="24"/>
          <w:szCs w:val="24"/>
        </w:rPr>
        <w:t>о</w:t>
      </w:r>
      <w:r>
        <w:rPr>
          <w:color w:val="231F20"/>
          <w:w w:val="113"/>
          <w:sz w:val="24"/>
          <w:szCs w:val="24"/>
        </w:rPr>
        <w:t>д</w:t>
      </w:r>
      <w:r>
        <w:rPr>
          <w:color w:val="231F20"/>
          <w:w w:val="105"/>
          <w:sz w:val="24"/>
          <w:szCs w:val="24"/>
        </w:rPr>
        <w:t>ж</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06"/>
          <w:sz w:val="24"/>
          <w:szCs w:val="24"/>
        </w:rPr>
        <w:t>б</w:t>
      </w:r>
      <w:r>
        <w:rPr>
          <w:color w:val="231F20"/>
          <w:w w:val="114"/>
          <w:sz w:val="24"/>
          <w:szCs w:val="24"/>
        </w:rPr>
        <w:t>а</w:t>
      </w:r>
      <w:r>
        <w:rPr>
          <w:color w:val="231F20"/>
          <w:w w:val="109"/>
          <w:sz w:val="24"/>
          <w:szCs w:val="24"/>
        </w:rPr>
        <w:t>л</w:t>
      </w:r>
      <w:r>
        <w:rPr>
          <w:color w:val="231F20"/>
          <w:w w:val="112"/>
          <w:sz w:val="24"/>
          <w:szCs w:val="24"/>
        </w:rPr>
        <w:t>к</w:t>
      </w:r>
      <w:r>
        <w:rPr>
          <w:color w:val="231F20"/>
          <w:w w:val="111"/>
          <w:sz w:val="24"/>
          <w:szCs w:val="24"/>
        </w:rPr>
        <w:t>о</w:t>
      </w:r>
      <w:r>
        <w:rPr>
          <w:color w:val="231F20"/>
          <w:w w:val="114"/>
          <w:sz w:val="24"/>
          <w:szCs w:val="24"/>
        </w:rPr>
        <w:t>на</w:t>
      </w:r>
      <w:r>
        <w:rPr>
          <w:color w:val="231F20"/>
          <w:w w:val="104"/>
          <w:sz w:val="24"/>
          <w:szCs w:val="24"/>
        </w:rPr>
        <w:t>х</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widowControl w:val="0"/>
        <w:spacing w:line="276" w:lineRule="auto"/>
        <w:jc w:val="both"/>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19</w:t>
      </w:r>
      <w:r>
        <w:rPr>
          <w:color w:val="231F20"/>
          <w:w w:val="112"/>
          <w:sz w:val="24"/>
          <w:szCs w:val="24"/>
        </w:rPr>
        <w:t>.</w:t>
      </w:r>
      <w:r>
        <w:rPr>
          <w:color w:val="231F20"/>
          <w:w w:val="111"/>
          <w:sz w:val="24"/>
          <w:szCs w:val="24"/>
        </w:rPr>
        <w:t xml:space="preserve"> 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5"/>
          <w:sz w:val="24"/>
          <w:szCs w:val="24"/>
        </w:rPr>
        <w:t>с</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3"/>
          <w:sz w:val="24"/>
          <w:szCs w:val="24"/>
        </w:rPr>
        <w:t>(</w:t>
      </w:r>
      <w:r>
        <w:rPr>
          <w:color w:val="231F20"/>
          <w:w w:val="105"/>
          <w:sz w:val="24"/>
          <w:szCs w:val="24"/>
        </w:rPr>
        <w:t>с</w:t>
      </w:r>
      <w:r>
        <w:rPr>
          <w:color w:val="231F20"/>
          <w:w w:val="112"/>
          <w:sz w:val="24"/>
          <w:szCs w:val="24"/>
        </w:rPr>
        <w:t>к</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х</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89"/>
          <w:sz w:val="24"/>
          <w:szCs w:val="24"/>
        </w:rPr>
        <w:t xml:space="preserve"> - </w:t>
      </w:r>
      <w:proofErr w:type="spellStart"/>
      <w:r>
        <w:rPr>
          <w:color w:val="231F20"/>
          <w:w w:val="108"/>
          <w:sz w:val="24"/>
          <w:szCs w:val="24"/>
        </w:rPr>
        <w:t>ш</w:t>
      </w:r>
      <w:r>
        <w:rPr>
          <w:color w:val="231F20"/>
          <w:w w:val="114"/>
          <w:sz w:val="24"/>
          <w:szCs w:val="24"/>
        </w:rPr>
        <w:t>тен</w:t>
      </w:r>
      <w:r>
        <w:rPr>
          <w:color w:val="231F20"/>
          <w:w w:val="113"/>
          <w:sz w:val="24"/>
          <w:szCs w:val="24"/>
        </w:rPr>
        <w:t>д</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proofErr w:type="spellEnd"/>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4445" simplePos="0" relativeHeight="251660288" behindDoc="1" locked="0" layoutInCell="1" allowOverlap="1">
            <wp:simplePos x="0" y="0"/>
            <wp:positionH relativeFrom="column">
              <wp:posOffset>1122680</wp:posOffset>
            </wp:positionH>
            <wp:positionV relativeFrom="paragraph">
              <wp:posOffset>22860</wp:posOffset>
            </wp:positionV>
            <wp:extent cx="3919855" cy="2194560"/>
            <wp:effectExtent l="0" t="0" r="0" b="0"/>
            <wp:wrapTopAndBottom/>
            <wp:docPr id="85"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pic:cNvPicPr>
                      <a:picLocks noChangeAspect="1" noChangeArrowheads="1"/>
                    </pic:cNvPicPr>
                  </pic:nvPicPr>
                  <pic:blipFill>
                    <a:blip r:embed="rId70" cstate="print"/>
                    <a:srcRect l="-3" t="-6" r="-3" b="-6"/>
                    <a:stretch>
                      <a:fillRect/>
                    </a:stretch>
                  </pic:blipFill>
                  <pic:spPr bwMode="auto">
                    <a:xfrm>
                      <a:off x="0" y="0"/>
                      <a:ext cx="3919855" cy="2194560"/>
                    </a:xfrm>
                    <a:prstGeom prst="rect">
                      <a:avLst/>
                    </a:prstGeom>
                  </pic:spPr>
                </pic:pic>
              </a:graphicData>
            </a:graphic>
          </wp:anchor>
        </w:drawing>
      </w:r>
    </w:p>
    <w:p w:rsidR="00017D0A" w:rsidRDefault="00017D0A" w:rsidP="00017D0A">
      <w:pPr>
        <w:widowControl w:val="0"/>
        <w:spacing w:line="276" w:lineRule="auto"/>
        <w:ind w:right="57"/>
        <w:jc w:val="both"/>
      </w:pPr>
      <w:r>
        <w:rPr>
          <w:noProof/>
          <w:lang w:eastAsia="ru-RU"/>
        </w:rPr>
        <w:drawing>
          <wp:anchor distT="0" distB="0" distL="18415" distR="0" simplePos="0" relativeHeight="251659264" behindDoc="1" locked="0" layoutInCell="1" allowOverlap="1">
            <wp:simplePos x="0" y="0"/>
            <wp:positionH relativeFrom="column">
              <wp:posOffset>1387475</wp:posOffset>
            </wp:positionH>
            <wp:positionV relativeFrom="paragraph">
              <wp:posOffset>575310</wp:posOffset>
            </wp:positionV>
            <wp:extent cx="3471545" cy="5207635"/>
            <wp:effectExtent l="0" t="0" r="0" b="0"/>
            <wp:wrapTopAndBottom/>
            <wp:docPr id="86"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pic:cNvPicPr>
                      <a:picLocks noChangeAspect="1" noChangeArrowheads="1"/>
                    </pic:cNvPicPr>
                  </pic:nvPicPr>
                  <pic:blipFill>
                    <a:blip r:embed="rId71" cstate="print"/>
                    <a:srcRect l="-4" t="-2" r="-4" b="-2"/>
                    <a:stretch>
                      <a:fillRect/>
                    </a:stretch>
                  </pic:blipFill>
                  <pic:spPr bwMode="auto">
                    <a:xfrm>
                      <a:off x="0" y="0"/>
                      <a:ext cx="3471545" cy="5207635"/>
                    </a:xfrm>
                    <a:prstGeom prst="rect">
                      <a:avLst/>
                    </a:prstGeom>
                  </pic:spPr>
                </pic:pic>
              </a:graphicData>
            </a:graphic>
          </wp:anchor>
        </w:drawing>
      </w:r>
      <w:r>
        <w:rPr>
          <w:color w:val="231F20"/>
          <w:spacing w:val="2"/>
          <w:w w:val="107"/>
          <w:sz w:val="24"/>
          <w:szCs w:val="24"/>
        </w:rPr>
        <w:tab/>
        <w:t>1</w:t>
      </w:r>
      <w:r w:rsidR="0040285E">
        <w:rPr>
          <w:color w:val="231F20"/>
          <w:spacing w:val="2"/>
          <w:w w:val="107"/>
          <w:sz w:val="24"/>
          <w:szCs w:val="24"/>
        </w:rPr>
        <w:t>2</w:t>
      </w:r>
      <w:r>
        <w:rPr>
          <w:color w:val="231F20"/>
          <w:spacing w:val="2"/>
          <w:w w:val="112"/>
          <w:sz w:val="24"/>
          <w:szCs w:val="24"/>
        </w:rPr>
        <w:t>.</w:t>
      </w:r>
      <w:r>
        <w:rPr>
          <w:color w:val="231F20"/>
          <w:spacing w:val="2"/>
          <w:w w:val="107"/>
          <w:sz w:val="24"/>
          <w:szCs w:val="24"/>
        </w:rPr>
        <w:t>20</w:t>
      </w:r>
      <w:r>
        <w:rPr>
          <w:color w:val="231F20"/>
          <w:w w:val="112"/>
          <w:sz w:val="24"/>
          <w:szCs w:val="24"/>
        </w:rPr>
        <w:t xml:space="preserve">. </w:t>
      </w:r>
      <w:r>
        <w:rPr>
          <w:color w:val="231F20"/>
          <w:spacing w:val="3"/>
          <w:w w:val="107"/>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4"/>
          <w:w w:val="114"/>
          <w:sz w:val="24"/>
          <w:szCs w:val="24"/>
        </w:rPr>
        <w:t>е</w:t>
      </w:r>
      <w:r>
        <w:rPr>
          <w:color w:val="231F20"/>
          <w:spacing w:val="4"/>
          <w:w w:val="110"/>
          <w:sz w:val="24"/>
          <w:szCs w:val="24"/>
        </w:rPr>
        <w:t>щ</w:t>
      </w:r>
      <w:r>
        <w:rPr>
          <w:color w:val="231F20"/>
          <w:spacing w:val="4"/>
          <w:w w:val="114"/>
          <w:sz w:val="24"/>
          <w:szCs w:val="24"/>
        </w:rPr>
        <w:t>ени</w:t>
      </w:r>
      <w:r>
        <w:rPr>
          <w:color w:val="231F20"/>
          <w:spacing w:val="2"/>
          <w:w w:val="114"/>
          <w:sz w:val="24"/>
          <w:szCs w:val="24"/>
        </w:rPr>
        <w:t xml:space="preserve">е </w:t>
      </w:r>
      <w:r>
        <w:rPr>
          <w:color w:val="231F20"/>
          <w:w w:val="112"/>
          <w:sz w:val="24"/>
          <w:szCs w:val="24"/>
        </w:rPr>
        <w:t xml:space="preserve">в </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3"/>
          <w:w w:val="114"/>
          <w:sz w:val="24"/>
          <w:szCs w:val="24"/>
        </w:rPr>
        <w:t>ин</w:t>
      </w:r>
      <w:r>
        <w:rPr>
          <w:color w:val="231F20"/>
          <w:spacing w:val="2"/>
          <w:w w:val="114"/>
          <w:sz w:val="24"/>
          <w:szCs w:val="24"/>
        </w:rPr>
        <w:t>е</w:t>
      </w:r>
      <w:r>
        <w:rPr>
          <w:color w:val="231F20"/>
          <w:w w:val="113"/>
          <w:sz w:val="24"/>
          <w:szCs w:val="24"/>
        </w:rPr>
        <w:t xml:space="preserve">, </w:t>
      </w:r>
      <w:r>
        <w:rPr>
          <w:color w:val="231F20"/>
          <w:w w:val="114"/>
          <w:sz w:val="24"/>
          <w:szCs w:val="24"/>
        </w:rPr>
        <w:t xml:space="preserve">а </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 xml:space="preserve">е </w:t>
      </w:r>
      <w:r>
        <w:rPr>
          <w:color w:val="231F20"/>
          <w:spacing w:val="3"/>
          <w:w w:val="114"/>
          <w:sz w:val="24"/>
          <w:szCs w:val="24"/>
        </w:rPr>
        <w:t>н</w:t>
      </w:r>
      <w:r>
        <w:rPr>
          <w:color w:val="231F20"/>
          <w:w w:val="114"/>
          <w:sz w:val="24"/>
          <w:szCs w:val="24"/>
        </w:rPr>
        <w:t xml:space="preserve">а </w:t>
      </w:r>
      <w:r>
        <w:rPr>
          <w:color w:val="231F20"/>
          <w:spacing w:val="3"/>
          <w:w w:val="103"/>
          <w:sz w:val="24"/>
          <w:szCs w:val="24"/>
        </w:rPr>
        <w:t>(</w:t>
      </w:r>
      <w:r>
        <w:rPr>
          <w:color w:val="231F20"/>
          <w:spacing w:val="2"/>
          <w:w w:val="112"/>
          <w:sz w:val="24"/>
          <w:szCs w:val="24"/>
        </w:rPr>
        <w:t>в</w:t>
      </w:r>
      <w:r>
        <w:rPr>
          <w:color w:val="231F20"/>
          <w:w w:val="103"/>
          <w:sz w:val="24"/>
          <w:szCs w:val="24"/>
        </w:rPr>
        <w:t xml:space="preserve">) </w:t>
      </w:r>
      <w:r>
        <w:rPr>
          <w:color w:val="231F20"/>
          <w:spacing w:val="3"/>
          <w:w w:val="111"/>
          <w:sz w:val="24"/>
          <w:szCs w:val="24"/>
        </w:rPr>
        <w:t>о</w:t>
      </w:r>
      <w:r>
        <w:rPr>
          <w:color w:val="231F20"/>
          <w:spacing w:val="1"/>
          <w:w w:val="112"/>
          <w:sz w:val="24"/>
          <w:szCs w:val="24"/>
        </w:rPr>
        <w:t>к</w:t>
      </w:r>
      <w:r>
        <w:rPr>
          <w:color w:val="231F20"/>
          <w:spacing w:val="2"/>
          <w:w w:val="114"/>
          <w:sz w:val="24"/>
          <w:szCs w:val="24"/>
        </w:rPr>
        <w:t>на</w:t>
      </w:r>
      <w:r>
        <w:rPr>
          <w:color w:val="231F20"/>
          <w:w w:val="104"/>
          <w:sz w:val="24"/>
          <w:szCs w:val="24"/>
        </w:rPr>
        <w:t xml:space="preserve">х </w:t>
      </w:r>
      <w:r>
        <w:rPr>
          <w:color w:val="231F20"/>
          <w:spacing w:val="2"/>
          <w:w w:val="106"/>
          <w:sz w:val="24"/>
          <w:szCs w:val="24"/>
        </w:rPr>
        <w:t>б</w:t>
      </w:r>
      <w:r>
        <w:rPr>
          <w:color w:val="231F20"/>
          <w:spacing w:val="2"/>
          <w:w w:val="101"/>
          <w:sz w:val="24"/>
          <w:szCs w:val="24"/>
        </w:rPr>
        <w:t>у</w:t>
      </w:r>
      <w:r>
        <w:rPr>
          <w:color w:val="231F20"/>
          <w:spacing w:val="3"/>
          <w:w w:val="112"/>
          <w:sz w:val="24"/>
          <w:szCs w:val="24"/>
        </w:rPr>
        <w:t>к</w:t>
      </w:r>
      <w:r>
        <w:rPr>
          <w:color w:val="231F20"/>
          <w:spacing w:val="1"/>
          <w:w w:val="112"/>
          <w:sz w:val="24"/>
          <w:szCs w:val="24"/>
        </w:rPr>
        <w:t xml:space="preserve">в </w:t>
      </w:r>
      <w:r>
        <w:rPr>
          <w:color w:val="231F20"/>
          <w:spacing w:val="1"/>
          <w:w w:val="114"/>
          <w:sz w:val="24"/>
          <w:szCs w:val="24"/>
        </w:rPr>
        <w:t xml:space="preserve">и </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 xml:space="preserve">) </w:t>
      </w:r>
      <w:r>
        <w:rPr>
          <w:color w:val="231F20"/>
          <w:spacing w:val="3"/>
          <w:w w:val="105"/>
          <w:sz w:val="24"/>
          <w:szCs w:val="24"/>
        </w:rPr>
        <w:t>с</w:t>
      </w:r>
      <w:r>
        <w:rPr>
          <w:color w:val="231F20"/>
          <w:spacing w:val="2"/>
          <w:w w:val="114"/>
          <w:sz w:val="24"/>
          <w:szCs w:val="24"/>
        </w:rPr>
        <w:t>и</w:t>
      </w:r>
      <w:r>
        <w:rPr>
          <w:color w:val="231F20"/>
          <w:spacing w:val="2"/>
          <w:w w:val="116"/>
          <w:sz w:val="24"/>
          <w:szCs w:val="24"/>
        </w:rPr>
        <w:t>м</w:t>
      </w:r>
      <w:r>
        <w:rPr>
          <w:color w:val="231F20"/>
          <w:spacing w:val="2"/>
          <w:w w:val="112"/>
          <w:sz w:val="24"/>
          <w:szCs w:val="24"/>
        </w:rPr>
        <w:t>в</w:t>
      </w:r>
      <w:r>
        <w:rPr>
          <w:color w:val="231F20"/>
          <w:spacing w:val="3"/>
          <w:w w:val="111"/>
          <w:sz w:val="24"/>
          <w:szCs w:val="24"/>
        </w:rPr>
        <w:t>о</w:t>
      </w:r>
      <w:r>
        <w:rPr>
          <w:color w:val="231F20"/>
          <w:spacing w:val="2"/>
          <w:w w:val="109"/>
          <w:sz w:val="24"/>
          <w:szCs w:val="24"/>
        </w:rPr>
        <w:t>л</w:t>
      </w:r>
      <w:r>
        <w:rPr>
          <w:color w:val="231F20"/>
          <w:spacing w:val="2"/>
          <w:w w:val="111"/>
          <w:sz w:val="24"/>
          <w:szCs w:val="24"/>
        </w:rPr>
        <w:t>о</w:t>
      </w:r>
      <w:r>
        <w:rPr>
          <w:color w:val="231F20"/>
          <w:spacing w:val="2"/>
          <w:w w:val="112"/>
          <w:sz w:val="24"/>
          <w:szCs w:val="24"/>
        </w:rPr>
        <w:t>в</w:t>
      </w:r>
      <w:r>
        <w:rPr>
          <w:color w:val="231F20"/>
          <w:spacing w:val="1"/>
          <w:w w:val="113"/>
          <w:sz w:val="24"/>
          <w:szCs w:val="24"/>
        </w:rPr>
        <w:t xml:space="preserve">, </w:t>
      </w:r>
      <w:r>
        <w:rPr>
          <w:color w:val="231F20"/>
          <w:spacing w:val="2"/>
          <w:w w:val="114"/>
          <w:sz w:val="24"/>
          <w:szCs w:val="24"/>
        </w:rPr>
        <w:t>н</w:t>
      </w:r>
      <w:r>
        <w:rPr>
          <w:color w:val="231F20"/>
          <w:w w:val="114"/>
          <w:sz w:val="24"/>
          <w:szCs w:val="24"/>
        </w:rPr>
        <w:t xml:space="preserve">е </w:t>
      </w:r>
      <w:r>
        <w:rPr>
          <w:color w:val="231F20"/>
          <w:spacing w:val="2"/>
          <w:w w:val="111"/>
          <w:sz w:val="24"/>
          <w:szCs w:val="24"/>
        </w:rPr>
        <w:t>о</w:t>
      </w:r>
      <w:r>
        <w:rPr>
          <w:color w:val="231F20"/>
          <w:spacing w:val="2"/>
          <w:w w:val="114"/>
          <w:sz w:val="24"/>
          <w:szCs w:val="24"/>
        </w:rPr>
        <w:t>т</w:t>
      </w:r>
      <w:r>
        <w:rPr>
          <w:color w:val="231F20"/>
          <w:spacing w:val="2"/>
          <w:w w:val="112"/>
          <w:sz w:val="24"/>
          <w:szCs w:val="24"/>
        </w:rPr>
        <w:t>в</w:t>
      </w:r>
      <w:r>
        <w:rPr>
          <w:color w:val="231F20"/>
          <w:spacing w:val="2"/>
          <w:w w:val="114"/>
          <w:sz w:val="24"/>
          <w:szCs w:val="24"/>
        </w:rPr>
        <w:t>е</w:t>
      </w:r>
      <w:r>
        <w:rPr>
          <w:color w:val="231F20"/>
          <w:spacing w:val="3"/>
          <w:w w:val="111"/>
          <w:sz w:val="24"/>
          <w:szCs w:val="24"/>
        </w:rPr>
        <w:t>ч</w:t>
      </w:r>
      <w:r>
        <w:rPr>
          <w:color w:val="231F20"/>
          <w:spacing w:val="2"/>
          <w:w w:val="114"/>
          <w:sz w:val="24"/>
          <w:szCs w:val="24"/>
        </w:rPr>
        <w:t>а</w:t>
      </w:r>
      <w:r>
        <w:rPr>
          <w:color w:val="231F20"/>
          <w:spacing w:val="2"/>
          <w:w w:val="105"/>
          <w:sz w:val="24"/>
          <w:szCs w:val="24"/>
        </w:rPr>
        <w:t>ю</w:t>
      </w:r>
      <w:r>
        <w:rPr>
          <w:color w:val="231F20"/>
          <w:spacing w:val="2"/>
          <w:w w:val="110"/>
          <w:sz w:val="24"/>
          <w:szCs w:val="24"/>
        </w:rPr>
        <w:t>щ</w:t>
      </w:r>
      <w:r>
        <w:rPr>
          <w:color w:val="231F20"/>
          <w:spacing w:val="2"/>
          <w:w w:val="114"/>
          <w:sz w:val="24"/>
          <w:szCs w:val="24"/>
        </w:rPr>
        <w:t>и</w:t>
      </w:r>
      <w:r>
        <w:rPr>
          <w:color w:val="231F20"/>
          <w:spacing w:val="1"/>
          <w:w w:val="104"/>
          <w:sz w:val="24"/>
          <w:szCs w:val="24"/>
        </w:rPr>
        <w:t xml:space="preserve">х </w:t>
      </w:r>
      <w:r>
        <w:rPr>
          <w:color w:val="231F20"/>
          <w:spacing w:val="2"/>
          <w:w w:val="114"/>
          <w:sz w:val="24"/>
          <w:szCs w:val="24"/>
        </w:rPr>
        <w:t>т</w:t>
      </w:r>
      <w:r>
        <w:rPr>
          <w:color w:val="231F20"/>
          <w:spacing w:val="2"/>
          <w:w w:val="113"/>
          <w:sz w:val="24"/>
          <w:szCs w:val="24"/>
        </w:rPr>
        <w:t>р</w:t>
      </w:r>
      <w:r>
        <w:rPr>
          <w:color w:val="231F20"/>
          <w:spacing w:val="2"/>
          <w:w w:val="114"/>
          <w:sz w:val="24"/>
          <w:szCs w:val="24"/>
        </w:rPr>
        <w:t>е</w:t>
      </w:r>
      <w:r>
        <w:rPr>
          <w:color w:val="231F20"/>
          <w:spacing w:val="2"/>
          <w:w w:val="106"/>
          <w:sz w:val="24"/>
          <w:szCs w:val="24"/>
        </w:rPr>
        <w:t>б</w:t>
      </w:r>
      <w:r>
        <w:rPr>
          <w:color w:val="231F20"/>
          <w:spacing w:val="2"/>
          <w:w w:val="111"/>
          <w:sz w:val="24"/>
          <w:szCs w:val="24"/>
        </w:rPr>
        <w:t>о</w:t>
      </w:r>
      <w:r>
        <w:rPr>
          <w:color w:val="231F20"/>
          <w:spacing w:val="3"/>
          <w:w w:val="112"/>
          <w:sz w:val="24"/>
          <w:szCs w:val="24"/>
        </w:rPr>
        <w:t>в</w:t>
      </w:r>
      <w:r>
        <w:rPr>
          <w:color w:val="231F20"/>
          <w:spacing w:val="2"/>
          <w:w w:val="114"/>
          <w:sz w:val="24"/>
          <w:szCs w:val="24"/>
        </w:rPr>
        <w:t>а</w:t>
      </w:r>
      <w:r>
        <w:rPr>
          <w:color w:val="231F20"/>
          <w:spacing w:val="3"/>
          <w:w w:val="114"/>
          <w:sz w:val="24"/>
          <w:szCs w:val="24"/>
        </w:rPr>
        <w:t>ни</w:t>
      </w:r>
      <w:r>
        <w:rPr>
          <w:color w:val="231F20"/>
          <w:spacing w:val="2"/>
          <w:w w:val="115"/>
          <w:sz w:val="24"/>
          <w:szCs w:val="24"/>
        </w:rPr>
        <w:t>я</w:t>
      </w:r>
      <w:r>
        <w:rPr>
          <w:color w:val="231F20"/>
          <w:w w:val="116"/>
          <w:sz w:val="24"/>
          <w:szCs w:val="24"/>
        </w:rPr>
        <w:t xml:space="preserve">м </w:t>
      </w:r>
      <w:r>
        <w:rPr>
          <w:color w:val="231F20"/>
          <w:w w:val="112"/>
          <w:sz w:val="24"/>
          <w:szCs w:val="24"/>
        </w:rPr>
        <w:t xml:space="preserve">к </w:t>
      </w:r>
      <w:r>
        <w:rPr>
          <w:color w:val="231F20"/>
          <w:spacing w:val="2"/>
          <w:w w:val="112"/>
          <w:sz w:val="24"/>
          <w:szCs w:val="24"/>
        </w:rPr>
        <w:t>в</w:t>
      </w:r>
      <w:r>
        <w:rPr>
          <w:color w:val="231F20"/>
          <w:spacing w:val="3"/>
          <w:w w:val="111"/>
          <w:sz w:val="24"/>
          <w:szCs w:val="24"/>
        </w:rPr>
        <w:t>ы</w:t>
      </w:r>
      <w:r>
        <w:rPr>
          <w:color w:val="231F20"/>
          <w:spacing w:val="2"/>
          <w:w w:val="112"/>
          <w:sz w:val="24"/>
          <w:szCs w:val="24"/>
        </w:rPr>
        <w:t>в</w:t>
      </w:r>
      <w:r>
        <w:rPr>
          <w:color w:val="231F20"/>
          <w:spacing w:val="3"/>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а</w:t>
      </w:r>
      <w:r>
        <w:rPr>
          <w:color w:val="231F20"/>
          <w:spacing w:val="2"/>
          <w:w w:val="116"/>
          <w:sz w:val="24"/>
          <w:szCs w:val="24"/>
        </w:rPr>
        <w:t>м</w:t>
      </w:r>
      <w:r>
        <w:rPr>
          <w:color w:val="231F20"/>
          <w:spacing w:val="1"/>
          <w:w w:val="112"/>
          <w:sz w:val="24"/>
          <w:szCs w:val="24"/>
        </w:rPr>
        <w:t>.</w:t>
      </w:r>
    </w:p>
    <w:p w:rsidR="00017D0A" w:rsidRDefault="00017D0A" w:rsidP="00017D0A">
      <w:pPr>
        <w:spacing w:line="240" w:lineRule="exact"/>
        <w:jc w:val="both"/>
        <w:rPr>
          <w:spacing w:val="1"/>
          <w:w w:val="112"/>
          <w:sz w:val="24"/>
          <w:szCs w:val="24"/>
        </w:rPr>
      </w:pPr>
    </w:p>
    <w:p w:rsidR="00017D0A" w:rsidRDefault="00017D0A" w:rsidP="00017D0A">
      <w:pPr>
        <w:suppressAutoHyphens w:val="0"/>
        <w:rPr>
          <w:spacing w:val="1"/>
          <w:w w:val="112"/>
          <w:sz w:val="24"/>
          <w:szCs w:val="24"/>
        </w:rPr>
      </w:pPr>
      <w:r>
        <w:br w:type="page"/>
      </w:r>
    </w:p>
    <w:p w:rsidR="007D2AF8" w:rsidRPr="00300E98" w:rsidRDefault="00987DF1" w:rsidP="00300E98">
      <w:pPr>
        <w:widowControl w:val="0"/>
        <w:ind w:right="-20"/>
        <w:jc w:val="right"/>
        <w:rPr>
          <w:color w:val="231F20"/>
          <w:w w:val="112"/>
          <w:sz w:val="24"/>
          <w:szCs w:val="24"/>
        </w:rPr>
      </w:pPr>
      <w:r>
        <w:rPr>
          <w:sz w:val="24"/>
          <w:szCs w:val="24"/>
        </w:rPr>
        <w:lastRenderedPageBreak/>
        <w:t xml:space="preserve">Приложение 5  </w:t>
      </w:r>
    </w:p>
    <w:p w:rsidR="000F12E0" w:rsidRDefault="000F12E0" w:rsidP="000F12E0">
      <w:pPr>
        <w:ind w:left="6520"/>
        <w:rPr>
          <w:sz w:val="24"/>
          <w:szCs w:val="24"/>
        </w:rPr>
      </w:pPr>
      <w:r>
        <w:rPr>
          <w:sz w:val="24"/>
          <w:szCs w:val="24"/>
        </w:rPr>
        <w:t>к Правилам благоустройства территорий городского поселения «Город Киров»</w:t>
      </w:r>
    </w:p>
    <w:p w:rsidR="007D2AF8" w:rsidRDefault="007D2AF8">
      <w:pPr>
        <w:pStyle w:val="Default"/>
        <w:jc w:val="center"/>
        <w:rPr>
          <w:rFonts w:ascii="Times New Roman" w:eastAsia="Times New Roman" w:hAnsi="Times New Roman" w:cs="Times New Roman"/>
          <w:b/>
          <w:bCs/>
        </w:rPr>
      </w:pPr>
    </w:p>
    <w:p w:rsidR="007D2AF8" w:rsidRDefault="00987DF1">
      <w:pPr>
        <w:pStyle w:val="Default"/>
        <w:jc w:val="center"/>
        <w:rPr>
          <w:rFonts w:ascii="Times New Roman" w:hAnsi="Times New Roman" w:cs="Times New Roman"/>
          <w:b/>
          <w:bCs/>
        </w:rPr>
      </w:pPr>
      <w:r>
        <w:rPr>
          <w:rFonts w:ascii="Times New Roman" w:hAnsi="Times New Roman" w:cs="Times New Roman"/>
          <w:b/>
          <w:bCs/>
          <w:sz w:val="24"/>
        </w:rPr>
        <w:t>Графические изображения порядка размещения адресных реквизитов</w:t>
      </w:r>
    </w:p>
    <w:p w:rsidR="00BF4455" w:rsidRDefault="00BF4455">
      <w:pPr>
        <w:pStyle w:val="ConsPlusNormal"/>
        <w:jc w:val="right"/>
      </w:pPr>
    </w:p>
    <w:p w:rsidR="007D2AF8" w:rsidRDefault="00987DF1">
      <w:pPr>
        <w:pStyle w:val="ConsPlusNormal"/>
        <w:jc w:val="right"/>
      </w:pPr>
      <w:r>
        <w:rPr>
          <w:noProof/>
          <w:lang w:eastAsia="ru-RU"/>
        </w:rPr>
        <w:drawing>
          <wp:anchor distT="0" distB="0" distL="18415" distR="3810" simplePos="0" relativeHeight="2" behindDoc="1" locked="0" layoutInCell="1" allowOverlap="1">
            <wp:simplePos x="0" y="0"/>
            <wp:positionH relativeFrom="column">
              <wp:posOffset>455295</wp:posOffset>
            </wp:positionH>
            <wp:positionV relativeFrom="paragraph">
              <wp:posOffset>118745</wp:posOffset>
            </wp:positionV>
            <wp:extent cx="5177790" cy="2639060"/>
            <wp:effectExtent l="0" t="0" r="0" b="0"/>
            <wp:wrapNone/>
            <wp:docPr id="80"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pic:cNvPicPr>
                      <a:picLocks noChangeAspect="1" noChangeArrowheads="1"/>
                    </pic:cNvPicPr>
                  </pic:nvPicPr>
                  <pic:blipFill>
                    <a:blip r:embed="rId72" cstate="print"/>
                    <a:srcRect l="-31" t="-46" r="-31" b="-46"/>
                    <a:stretch>
                      <a:fillRect/>
                    </a:stretch>
                  </pic:blipFill>
                  <pic:spPr bwMode="auto">
                    <a:xfrm>
                      <a:off x="0" y="0"/>
                      <a:ext cx="5177790" cy="2639060"/>
                    </a:xfrm>
                    <a:prstGeom prst="rect">
                      <a:avLst/>
                    </a:prstGeom>
                  </pic:spPr>
                </pic:pic>
              </a:graphicData>
            </a:graphic>
          </wp:anchor>
        </w:drawing>
      </w:r>
      <w:r>
        <w:rPr>
          <w:noProof/>
          <w:lang w:eastAsia="ru-RU"/>
        </w:rPr>
        <w:drawing>
          <wp:anchor distT="0" distB="0" distL="18415" distR="0" simplePos="0" relativeHeight="3" behindDoc="1" locked="0" layoutInCell="1" allowOverlap="1">
            <wp:simplePos x="0" y="0"/>
            <wp:positionH relativeFrom="column">
              <wp:posOffset>23495</wp:posOffset>
            </wp:positionH>
            <wp:positionV relativeFrom="paragraph">
              <wp:posOffset>2192655</wp:posOffset>
            </wp:positionV>
            <wp:extent cx="5990590" cy="3384550"/>
            <wp:effectExtent l="0" t="0" r="0" b="0"/>
            <wp:wrapNone/>
            <wp:docPr id="81"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pic:cNvPicPr>
                      <a:picLocks noChangeAspect="1" noChangeArrowheads="1"/>
                    </pic:cNvPicPr>
                  </pic:nvPicPr>
                  <pic:blipFill>
                    <a:blip r:embed="rId73" cstate="print"/>
                    <a:srcRect l="-30" t="-46" r="-30" b="-46"/>
                    <a:stretch>
                      <a:fillRect/>
                    </a:stretch>
                  </pic:blipFill>
                  <pic:spPr bwMode="auto">
                    <a:xfrm>
                      <a:off x="0" y="0"/>
                      <a:ext cx="5990590" cy="3384550"/>
                    </a:xfrm>
                    <a:prstGeom prst="rect">
                      <a:avLst/>
                    </a:prstGeom>
                  </pic:spPr>
                </pic:pic>
              </a:graphicData>
            </a:graphic>
          </wp:anchor>
        </w:drawing>
      </w:r>
      <w:r>
        <w:rPr>
          <w:noProof/>
          <w:lang w:eastAsia="ru-RU"/>
        </w:rPr>
        <w:drawing>
          <wp:anchor distT="0" distB="0" distL="18415" distR="9525" simplePos="0" relativeHeight="4" behindDoc="1" locked="0" layoutInCell="1" allowOverlap="1">
            <wp:simplePos x="0" y="0"/>
            <wp:positionH relativeFrom="column">
              <wp:posOffset>816610</wp:posOffset>
            </wp:positionH>
            <wp:positionV relativeFrom="paragraph">
              <wp:posOffset>5400675</wp:posOffset>
            </wp:positionV>
            <wp:extent cx="4143375" cy="2566035"/>
            <wp:effectExtent l="0" t="0" r="0" b="0"/>
            <wp:wrapNone/>
            <wp:docPr id="82"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pic:cNvPicPr>
                      <a:picLocks noChangeAspect="1" noChangeArrowheads="1"/>
                    </pic:cNvPicPr>
                  </pic:nvPicPr>
                  <pic:blipFill>
                    <a:blip r:embed="rId74" cstate="print"/>
                    <a:srcRect l="-33" t="-46" r="-33" b="-46"/>
                    <a:stretch>
                      <a:fillRect/>
                    </a:stretch>
                  </pic:blipFill>
                  <pic:spPr bwMode="auto">
                    <a:xfrm>
                      <a:off x="0" y="0"/>
                      <a:ext cx="4143375" cy="2566035"/>
                    </a:xfrm>
                    <a:prstGeom prst="rect">
                      <a:avLst/>
                    </a:prstGeom>
                  </pic:spPr>
                </pic:pic>
              </a:graphicData>
            </a:graphic>
          </wp:anchor>
        </w:drawing>
      </w:r>
    </w:p>
    <w:sectPr w:rsidR="007D2AF8" w:rsidSect="007D2AF8">
      <w:headerReference w:type="default" r:id="rId75"/>
      <w:headerReference w:type="first" r:id="rId76"/>
      <w:pgSz w:w="11906" w:h="16838"/>
      <w:pgMar w:top="1276" w:right="709" w:bottom="1134" w:left="1701" w:header="709" w:footer="0" w:gutter="0"/>
      <w:cols w:space="720"/>
      <w:formProt w:val="0"/>
      <w:titlePg/>
      <w:docGrid w:linePitch="260" w:charSpace="262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0C6" w:rsidRDefault="003A20C6" w:rsidP="007D2AF8">
      <w:r>
        <w:separator/>
      </w:r>
    </w:p>
  </w:endnote>
  <w:endnote w:type="continuationSeparator" w:id="0">
    <w:p w:rsidR="003A20C6" w:rsidRDefault="003A20C6" w:rsidP="007D2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Liberation Serif;Times New Rom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ороолрол">
    <w:altName w:val="Times New Roman"/>
    <w:panose1 w:val="00000000000000000000"/>
    <w:charset w:val="00"/>
    <w:family w:val="roman"/>
    <w:notTrueType/>
    <w:pitch w:val="default"/>
  </w:font>
  <w:font w:name="оррооро">
    <w:altName w:val="Times New Roman"/>
    <w:panose1 w:val="00000000000000000000"/>
    <w:charset w:val="00"/>
    <w:family w:val="roman"/>
    <w:notTrueType/>
    <w:pitch w:val="default"/>
  </w:font>
  <w:font w:name="апапап">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0C6" w:rsidRDefault="003A20C6" w:rsidP="007D2AF8">
      <w:r>
        <w:separator/>
      </w:r>
    </w:p>
  </w:footnote>
  <w:footnote w:type="continuationSeparator" w:id="0">
    <w:p w:rsidR="003A20C6" w:rsidRDefault="003A20C6" w:rsidP="007D2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DA" w:rsidRDefault="00A351D4">
    <w:pPr>
      <w:pStyle w:val="14"/>
      <w:jc w:val="right"/>
    </w:pPr>
    <w:r>
      <w:fldChar w:fldCharType="begin"/>
    </w:r>
    <w:r>
      <w:instrText>PAGE</w:instrText>
    </w:r>
    <w:r>
      <w:fldChar w:fldCharType="separate"/>
    </w:r>
    <w:r>
      <w:rPr>
        <w:noProof/>
      </w:rPr>
      <w:t>45</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DA" w:rsidRDefault="00BE4DDA">
    <w:pPr>
      <w:pStyle w:val="14"/>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D2AF8"/>
    <w:rsid w:val="00017D0A"/>
    <w:rsid w:val="00050159"/>
    <w:rsid w:val="000528E3"/>
    <w:rsid w:val="000709F9"/>
    <w:rsid w:val="00092B9D"/>
    <w:rsid w:val="00094773"/>
    <w:rsid w:val="000A2324"/>
    <w:rsid w:val="000A4C21"/>
    <w:rsid w:val="000B5EC5"/>
    <w:rsid w:val="000D1E23"/>
    <w:rsid w:val="000E1226"/>
    <w:rsid w:val="000E2A33"/>
    <w:rsid w:val="000E3183"/>
    <w:rsid w:val="000F12E0"/>
    <w:rsid w:val="00102AF0"/>
    <w:rsid w:val="00121268"/>
    <w:rsid w:val="00123CA8"/>
    <w:rsid w:val="00134250"/>
    <w:rsid w:val="00161316"/>
    <w:rsid w:val="001734AA"/>
    <w:rsid w:val="00176A8C"/>
    <w:rsid w:val="0019354D"/>
    <w:rsid w:val="001B50C2"/>
    <w:rsid w:val="001E0FA3"/>
    <w:rsid w:val="001F4529"/>
    <w:rsid w:val="001F7CED"/>
    <w:rsid w:val="0020274E"/>
    <w:rsid w:val="00227980"/>
    <w:rsid w:val="00240631"/>
    <w:rsid w:val="0025199E"/>
    <w:rsid w:val="002747DF"/>
    <w:rsid w:val="002A67B8"/>
    <w:rsid w:val="002E40CE"/>
    <w:rsid w:val="002F2815"/>
    <w:rsid w:val="00300E98"/>
    <w:rsid w:val="00302BFA"/>
    <w:rsid w:val="003111B9"/>
    <w:rsid w:val="00312304"/>
    <w:rsid w:val="00323ACF"/>
    <w:rsid w:val="00335DAD"/>
    <w:rsid w:val="00352639"/>
    <w:rsid w:val="0036609D"/>
    <w:rsid w:val="003A20C6"/>
    <w:rsid w:val="003C16B1"/>
    <w:rsid w:val="003C30AB"/>
    <w:rsid w:val="003C3118"/>
    <w:rsid w:val="003C6399"/>
    <w:rsid w:val="003C7EE6"/>
    <w:rsid w:val="003D33AA"/>
    <w:rsid w:val="003F2F59"/>
    <w:rsid w:val="004021B2"/>
    <w:rsid w:val="0040285E"/>
    <w:rsid w:val="004170AE"/>
    <w:rsid w:val="004246A5"/>
    <w:rsid w:val="00440FE1"/>
    <w:rsid w:val="0047458C"/>
    <w:rsid w:val="004E66E0"/>
    <w:rsid w:val="004F1354"/>
    <w:rsid w:val="004F44F4"/>
    <w:rsid w:val="00510C6F"/>
    <w:rsid w:val="00524583"/>
    <w:rsid w:val="00524E26"/>
    <w:rsid w:val="00533EAF"/>
    <w:rsid w:val="00551430"/>
    <w:rsid w:val="005600F3"/>
    <w:rsid w:val="00580001"/>
    <w:rsid w:val="005A7BD3"/>
    <w:rsid w:val="005B704D"/>
    <w:rsid w:val="005C2469"/>
    <w:rsid w:val="005C2551"/>
    <w:rsid w:val="005D2318"/>
    <w:rsid w:val="005E02C5"/>
    <w:rsid w:val="005E5210"/>
    <w:rsid w:val="005F534E"/>
    <w:rsid w:val="00602310"/>
    <w:rsid w:val="00604A67"/>
    <w:rsid w:val="00632EF3"/>
    <w:rsid w:val="00633E8B"/>
    <w:rsid w:val="00633F1C"/>
    <w:rsid w:val="006343BB"/>
    <w:rsid w:val="006504D3"/>
    <w:rsid w:val="006623DF"/>
    <w:rsid w:val="00664049"/>
    <w:rsid w:val="00665400"/>
    <w:rsid w:val="006879B1"/>
    <w:rsid w:val="00691F0B"/>
    <w:rsid w:val="00693E3F"/>
    <w:rsid w:val="006A550D"/>
    <w:rsid w:val="006B6FB3"/>
    <w:rsid w:val="006C45CE"/>
    <w:rsid w:val="006E0D6B"/>
    <w:rsid w:val="006E27BB"/>
    <w:rsid w:val="006E3B6C"/>
    <w:rsid w:val="006F70EF"/>
    <w:rsid w:val="007208A5"/>
    <w:rsid w:val="00750CF5"/>
    <w:rsid w:val="00766146"/>
    <w:rsid w:val="00784956"/>
    <w:rsid w:val="007868D4"/>
    <w:rsid w:val="0079158B"/>
    <w:rsid w:val="007B4D3E"/>
    <w:rsid w:val="007D2AF8"/>
    <w:rsid w:val="007E3436"/>
    <w:rsid w:val="007E43F4"/>
    <w:rsid w:val="007E4D22"/>
    <w:rsid w:val="00800150"/>
    <w:rsid w:val="0082012F"/>
    <w:rsid w:val="00823336"/>
    <w:rsid w:val="0082647C"/>
    <w:rsid w:val="00835D39"/>
    <w:rsid w:val="00842D36"/>
    <w:rsid w:val="00856BDE"/>
    <w:rsid w:val="0086750E"/>
    <w:rsid w:val="00875E91"/>
    <w:rsid w:val="008A7FE9"/>
    <w:rsid w:val="008B1704"/>
    <w:rsid w:val="008C0A23"/>
    <w:rsid w:val="008C69A7"/>
    <w:rsid w:val="008D5E88"/>
    <w:rsid w:val="008F2D7C"/>
    <w:rsid w:val="009117AF"/>
    <w:rsid w:val="00931D79"/>
    <w:rsid w:val="0096774A"/>
    <w:rsid w:val="009767D1"/>
    <w:rsid w:val="0098006D"/>
    <w:rsid w:val="00987DF1"/>
    <w:rsid w:val="009C1816"/>
    <w:rsid w:val="009D197D"/>
    <w:rsid w:val="00A063A1"/>
    <w:rsid w:val="00A13602"/>
    <w:rsid w:val="00A24420"/>
    <w:rsid w:val="00A351D4"/>
    <w:rsid w:val="00A60750"/>
    <w:rsid w:val="00A67684"/>
    <w:rsid w:val="00A677F6"/>
    <w:rsid w:val="00A75C7C"/>
    <w:rsid w:val="00A86FC8"/>
    <w:rsid w:val="00AA7953"/>
    <w:rsid w:val="00AB5802"/>
    <w:rsid w:val="00AC0E59"/>
    <w:rsid w:val="00AD5AEF"/>
    <w:rsid w:val="00AD5B35"/>
    <w:rsid w:val="00AF7337"/>
    <w:rsid w:val="00B00FCD"/>
    <w:rsid w:val="00B050AA"/>
    <w:rsid w:val="00B33367"/>
    <w:rsid w:val="00B5067D"/>
    <w:rsid w:val="00B6330F"/>
    <w:rsid w:val="00B9600F"/>
    <w:rsid w:val="00BA1E11"/>
    <w:rsid w:val="00BD0DE6"/>
    <w:rsid w:val="00BD280C"/>
    <w:rsid w:val="00BD4A4F"/>
    <w:rsid w:val="00BD7836"/>
    <w:rsid w:val="00BE4DDA"/>
    <w:rsid w:val="00BF4455"/>
    <w:rsid w:val="00BF52DD"/>
    <w:rsid w:val="00C16168"/>
    <w:rsid w:val="00C17FB3"/>
    <w:rsid w:val="00C257E1"/>
    <w:rsid w:val="00C32B45"/>
    <w:rsid w:val="00C622AF"/>
    <w:rsid w:val="00CB061E"/>
    <w:rsid w:val="00CB5F96"/>
    <w:rsid w:val="00CC00F7"/>
    <w:rsid w:val="00CD1CE4"/>
    <w:rsid w:val="00D157F5"/>
    <w:rsid w:val="00D34CBB"/>
    <w:rsid w:val="00D60FCC"/>
    <w:rsid w:val="00D72AE2"/>
    <w:rsid w:val="00DE11E4"/>
    <w:rsid w:val="00DF348B"/>
    <w:rsid w:val="00E46597"/>
    <w:rsid w:val="00E61BA8"/>
    <w:rsid w:val="00E80953"/>
    <w:rsid w:val="00E841DE"/>
    <w:rsid w:val="00E95386"/>
    <w:rsid w:val="00E97EEA"/>
    <w:rsid w:val="00EA622A"/>
    <w:rsid w:val="00EC43D3"/>
    <w:rsid w:val="00EE78C3"/>
    <w:rsid w:val="00EF6A97"/>
    <w:rsid w:val="00F04EA9"/>
    <w:rsid w:val="00F07CAC"/>
    <w:rsid w:val="00F1401D"/>
    <w:rsid w:val="00F2179B"/>
    <w:rsid w:val="00F42D75"/>
    <w:rsid w:val="00F44E8C"/>
    <w:rsid w:val="00F701AD"/>
    <w:rsid w:val="00F97C07"/>
    <w:rsid w:val="00FB45B4"/>
    <w:rsid w:val="00FF5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01110F3-CA92-47E8-9B8C-224AC306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097B"/>
    <w:pPr>
      <w:suppressAutoHyphens/>
    </w:pPr>
    <w:rPr>
      <w:rFonts w:ascii="Times New Roman" w:eastAsia="Times New Roman" w:hAnsi="Times New Roman" w:cs="Times New Roman"/>
      <w:color w:val="00000A"/>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35097B"/>
  </w:style>
  <w:style w:type="character" w:customStyle="1" w:styleId="WW8Num1z1">
    <w:name w:val="WW8Num1z1"/>
    <w:qFormat/>
    <w:rsid w:val="0035097B"/>
  </w:style>
  <w:style w:type="character" w:customStyle="1" w:styleId="WW8Num1z2">
    <w:name w:val="WW8Num1z2"/>
    <w:qFormat/>
    <w:rsid w:val="0035097B"/>
  </w:style>
  <w:style w:type="character" w:customStyle="1" w:styleId="WW8Num1z3">
    <w:name w:val="WW8Num1z3"/>
    <w:qFormat/>
    <w:rsid w:val="0035097B"/>
  </w:style>
  <w:style w:type="character" w:customStyle="1" w:styleId="WW8Num1z4">
    <w:name w:val="WW8Num1z4"/>
    <w:qFormat/>
    <w:rsid w:val="0035097B"/>
  </w:style>
  <w:style w:type="character" w:customStyle="1" w:styleId="WW8Num1z5">
    <w:name w:val="WW8Num1z5"/>
    <w:qFormat/>
    <w:rsid w:val="0035097B"/>
  </w:style>
  <w:style w:type="character" w:customStyle="1" w:styleId="WW8Num1z6">
    <w:name w:val="WW8Num1z6"/>
    <w:qFormat/>
    <w:rsid w:val="0035097B"/>
  </w:style>
  <w:style w:type="character" w:customStyle="1" w:styleId="WW8Num1z7">
    <w:name w:val="WW8Num1z7"/>
    <w:qFormat/>
    <w:rsid w:val="0035097B"/>
  </w:style>
  <w:style w:type="character" w:customStyle="1" w:styleId="WW8Num1z8">
    <w:name w:val="WW8Num1z8"/>
    <w:qFormat/>
    <w:rsid w:val="0035097B"/>
  </w:style>
  <w:style w:type="character" w:customStyle="1" w:styleId="WW8Num2z0">
    <w:name w:val="WW8Num2z0"/>
    <w:qFormat/>
    <w:rsid w:val="0035097B"/>
  </w:style>
  <w:style w:type="character" w:customStyle="1" w:styleId="WW8Num3z0">
    <w:name w:val="WW8Num3z0"/>
    <w:qFormat/>
    <w:rsid w:val="0035097B"/>
  </w:style>
  <w:style w:type="character" w:customStyle="1" w:styleId="WW8Num4z0">
    <w:name w:val="WW8Num4z0"/>
    <w:qFormat/>
    <w:rsid w:val="0035097B"/>
    <w:rPr>
      <w:rFonts w:ascii="Symbol" w:hAnsi="Symbol" w:cs="Symbol"/>
    </w:rPr>
  </w:style>
  <w:style w:type="character" w:customStyle="1" w:styleId="WW8Num5z0">
    <w:name w:val="WW8Num5z0"/>
    <w:qFormat/>
    <w:rsid w:val="0035097B"/>
    <w:rPr>
      <w:rFonts w:ascii="Symbol" w:hAnsi="Symbol" w:cs="Symbol"/>
    </w:rPr>
  </w:style>
  <w:style w:type="character" w:customStyle="1" w:styleId="WW8Num6z0">
    <w:name w:val="WW8Num6z0"/>
    <w:qFormat/>
    <w:rsid w:val="0035097B"/>
    <w:rPr>
      <w:rFonts w:ascii="Symbol" w:hAnsi="Symbol" w:cs="Symbol"/>
    </w:rPr>
  </w:style>
  <w:style w:type="character" w:customStyle="1" w:styleId="WW8Num7z0">
    <w:name w:val="WW8Num7z0"/>
    <w:qFormat/>
    <w:rsid w:val="0035097B"/>
  </w:style>
  <w:style w:type="character" w:customStyle="1" w:styleId="WW8Num7z1">
    <w:name w:val="WW8Num7z1"/>
    <w:qFormat/>
    <w:rsid w:val="0035097B"/>
  </w:style>
  <w:style w:type="character" w:customStyle="1" w:styleId="WW8Num7z2">
    <w:name w:val="WW8Num7z2"/>
    <w:qFormat/>
    <w:rsid w:val="0035097B"/>
  </w:style>
  <w:style w:type="character" w:customStyle="1" w:styleId="WW8Num7z3">
    <w:name w:val="WW8Num7z3"/>
    <w:qFormat/>
    <w:rsid w:val="0035097B"/>
  </w:style>
  <w:style w:type="character" w:customStyle="1" w:styleId="WW8Num7z4">
    <w:name w:val="WW8Num7z4"/>
    <w:qFormat/>
    <w:rsid w:val="0035097B"/>
  </w:style>
  <w:style w:type="character" w:customStyle="1" w:styleId="WW8Num7z5">
    <w:name w:val="WW8Num7z5"/>
    <w:qFormat/>
    <w:rsid w:val="0035097B"/>
  </w:style>
  <w:style w:type="character" w:customStyle="1" w:styleId="WW8Num7z6">
    <w:name w:val="WW8Num7z6"/>
    <w:qFormat/>
    <w:rsid w:val="0035097B"/>
  </w:style>
  <w:style w:type="character" w:customStyle="1" w:styleId="WW8Num7z7">
    <w:name w:val="WW8Num7z7"/>
    <w:qFormat/>
    <w:rsid w:val="0035097B"/>
  </w:style>
  <w:style w:type="character" w:customStyle="1" w:styleId="WW8Num7z8">
    <w:name w:val="WW8Num7z8"/>
    <w:qFormat/>
    <w:rsid w:val="0035097B"/>
  </w:style>
  <w:style w:type="character" w:customStyle="1" w:styleId="WW8Num8z0">
    <w:name w:val="WW8Num8z0"/>
    <w:qFormat/>
    <w:rsid w:val="0035097B"/>
    <w:rPr>
      <w:rFonts w:ascii="Symbol" w:hAnsi="Symbol" w:cs="Symbol"/>
    </w:rPr>
  </w:style>
  <w:style w:type="character" w:customStyle="1" w:styleId="WW8Num9z0">
    <w:name w:val="WW8Num9z0"/>
    <w:qFormat/>
    <w:rsid w:val="0035097B"/>
  </w:style>
  <w:style w:type="character" w:customStyle="1" w:styleId="WW8Num10z0">
    <w:name w:val="WW8Num10z0"/>
    <w:qFormat/>
    <w:rsid w:val="0035097B"/>
  </w:style>
  <w:style w:type="character" w:styleId="a3">
    <w:name w:val="page number"/>
    <w:basedOn w:val="a0"/>
    <w:qFormat/>
    <w:rsid w:val="0035097B"/>
  </w:style>
  <w:style w:type="character" w:customStyle="1" w:styleId="s1">
    <w:name w:val="s1"/>
    <w:basedOn w:val="a0"/>
    <w:qFormat/>
    <w:rsid w:val="0035097B"/>
  </w:style>
  <w:style w:type="character" w:customStyle="1" w:styleId="-">
    <w:name w:val="Интернет-ссылка"/>
    <w:rsid w:val="0035097B"/>
    <w:rPr>
      <w:color w:val="000080"/>
      <w:u w:val="single"/>
    </w:rPr>
  </w:style>
  <w:style w:type="character" w:customStyle="1" w:styleId="a4">
    <w:name w:val="Маркеры списка"/>
    <w:qFormat/>
    <w:rsid w:val="0035097B"/>
    <w:rPr>
      <w:rFonts w:ascii="OpenSymbol;Arial Unicode MS" w:eastAsia="OpenSymbol;Arial Unicode MS" w:hAnsi="OpenSymbol;Arial Unicode MS" w:cs="OpenSymbol;Arial Unicode MS"/>
    </w:rPr>
  </w:style>
  <w:style w:type="character" w:customStyle="1" w:styleId="a5">
    <w:name w:val="Символ нумерации"/>
    <w:qFormat/>
    <w:rsid w:val="0035097B"/>
  </w:style>
  <w:style w:type="character" w:customStyle="1" w:styleId="a6">
    <w:name w:val="Выделение жирным"/>
    <w:qFormat/>
    <w:rsid w:val="0035097B"/>
    <w:rPr>
      <w:b/>
      <w:bCs/>
    </w:rPr>
  </w:style>
  <w:style w:type="character" w:customStyle="1" w:styleId="a7">
    <w:name w:val="Верх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a8">
    <w:name w:val="Ниж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2">
    <w:name w:val="Нижний колонтитул Знак2"/>
    <w:basedOn w:val="a0"/>
    <w:link w:val="1"/>
    <w:uiPriority w:val="99"/>
    <w:semiHidden/>
    <w:qFormat/>
    <w:rsid w:val="005753A8"/>
    <w:rPr>
      <w:rFonts w:ascii="Times New Roman" w:eastAsia="Times New Roman" w:hAnsi="Times New Roman" w:cs="Times New Roman"/>
      <w:color w:val="00000A"/>
      <w:szCs w:val="20"/>
      <w:lang w:bidi="ar-SA"/>
    </w:rPr>
  </w:style>
  <w:style w:type="character" w:customStyle="1" w:styleId="10">
    <w:name w:val="Нижний колонтитул Знак1"/>
    <w:basedOn w:val="a0"/>
    <w:uiPriority w:val="99"/>
    <w:semiHidden/>
    <w:qFormat/>
    <w:rsid w:val="005753A8"/>
    <w:rPr>
      <w:rFonts w:ascii="Times New Roman" w:eastAsia="Times New Roman" w:hAnsi="Times New Roman" w:cs="Times New Roman"/>
      <w:color w:val="00000A"/>
      <w:szCs w:val="20"/>
      <w:lang w:bidi="ar-SA"/>
    </w:rPr>
  </w:style>
  <w:style w:type="character" w:customStyle="1" w:styleId="ListLabel1">
    <w:name w:val="ListLabel 1"/>
    <w:qFormat/>
    <w:rsid w:val="00AB7DBD"/>
    <w:rPr>
      <w:rFonts w:ascii="Times New Roman" w:hAnsi="Times New Roman" w:cs="Times New Roman"/>
      <w:sz w:val="20"/>
      <w:szCs w:val="20"/>
    </w:rPr>
  </w:style>
  <w:style w:type="character" w:customStyle="1" w:styleId="ListLabel2">
    <w:name w:val="ListLabel 2"/>
    <w:qFormat/>
    <w:rsid w:val="007D2AF8"/>
    <w:rPr>
      <w:sz w:val="24"/>
      <w:szCs w:val="24"/>
    </w:rPr>
  </w:style>
  <w:style w:type="character" w:customStyle="1" w:styleId="ListLabel3">
    <w:name w:val="ListLabel 3"/>
    <w:qFormat/>
    <w:rsid w:val="007D2AF8"/>
    <w:rPr>
      <w:color w:val="000000"/>
      <w:sz w:val="24"/>
      <w:szCs w:val="24"/>
    </w:rPr>
  </w:style>
  <w:style w:type="character" w:customStyle="1" w:styleId="ListLabel4">
    <w:name w:val="ListLabel 4"/>
    <w:qFormat/>
    <w:rsid w:val="007D2AF8"/>
    <w:rPr>
      <w:rFonts w:ascii="Times New Roman" w:hAnsi="Times New Roman" w:cs="Times New Roman"/>
      <w:color w:val="000000"/>
      <w:sz w:val="24"/>
      <w:szCs w:val="24"/>
      <w:u w:val="none"/>
    </w:rPr>
  </w:style>
  <w:style w:type="character" w:customStyle="1" w:styleId="ListLabel5">
    <w:name w:val="ListLabel 5"/>
    <w:qFormat/>
    <w:rsid w:val="007D2AF8"/>
    <w:rPr>
      <w:color w:val="000000"/>
      <w:sz w:val="24"/>
      <w:szCs w:val="24"/>
      <w:u w:val="none"/>
    </w:rPr>
  </w:style>
  <w:style w:type="character" w:customStyle="1" w:styleId="ListLabel6">
    <w:name w:val="ListLabel 6"/>
    <w:qFormat/>
    <w:rsid w:val="007D2AF8"/>
    <w:rPr>
      <w:color w:val="000000" w:themeColor="text1"/>
      <w:sz w:val="24"/>
      <w:szCs w:val="24"/>
      <w:u w:val="none"/>
    </w:rPr>
  </w:style>
  <w:style w:type="character" w:customStyle="1" w:styleId="ListLabel7">
    <w:name w:val="ListLabel 7"/>
    <w:qFormat/>
    <w:rsid w:val="007D2AF8"/>
    <w:rPr>
      <w:rFonts w:ascii="Times New Roman" w:hAnsi="Times New Roman" w:cs="Times New Roman"/>
      <w:color w:val="000000" w:themeColor="text1"/>
      <w:sz w:val="24"/>
      <w:szCs w:val="24"/>
      <w:u w:val="none"/>
    </w:rPr>
  </w:style>
  <w:style w:type="character" w:customStyle="1" w:styleId="ListLabel8">
    <w:name w:val="ListLabel 8"/>
    <w:qFormat/>
    <w:rsid w:val="007D2AF8"/>
    <w:rPr>
      <w:color w:val="000000" w:themeColor="text1"/>
    </w:rPr>
  </w:style>
  <w:style w:type="character" w:customStyle="1" w:styleId="ListLabel9">
    <w:name w:val="ListLabel 9"/>
    <w:qFormat/>
    <w:rsid w:val="007D2AF8"/>
    <w:rPr>
      <w:color w:val="000000" w:themeColor="text1"/>
      <w:u w:val="none"/>
    </w:rPr>
  </w:style>
  <w:style w:type="character" w:customStyle="1" w:styleId="ListLabel10">
    <w:name w:val="ListLabel 10"/>
    <w:qFormat/>
    <w:rsid w:val="007D2AF8"/>
    <w:rPr>
      <w:sz w:val="24"/>
      <w:szCs w:val="24"/>
    </w:rPr>
  </w:style>
  <w:style w:type="character" w:customStyle="1" w:styleId="ListLabel11">
    <w:name w:val="ListLabel 11"/>
    <w:qFormat/>
    <w:rsid w:val="007D2AF8"/>
    <w:rPr>
      <w:color w:val="000000"/>
      <w:sz w:val="24"/>
      <w:szCs w:val="24"/>
      <w:u w:val="none"/>
    </w:rPr>
  </w:style>
  <w:style w:type="character" w:customStyle="1" w:styleId="ListLabel12">
    <w:name w:val="ListLabel 12"/>
    <w:qFormat/>
    <w:rsid w:val="007D2AF8"/>
    <w:rPr>
      <w:rFonts w:ascii="Times New Roman" w:hAnsi="Times New Roman" w:cs="Times New Roman"/>
      <w:color w:val="000000"/>
      <w:sz w:val="24"/>
      <w:szCs w:val="24"/>
      <w:u w:val="none"/>
    </w:rPr>
  </w:style>
  <w:style w:type="character" w:customStyle="1" w:styleId="ListLabel13">
    <w:name w:val="ListLabel 13"/>
    <w:qFormat/>
    <w:rsid w:val="007D2AF8"/>
    <w:rPr>
      <w:color w:val="000000" w:themeColor="text1"/>
      <w:sz w:val="24"/>
      <w:szCs w:val="24"/>
      <w:u w:val="none"/>
    </w:rPr>
  </w:style>
  <w:style w:type="character" w:customStyle="1" w:styleId="ListLabel14">
    <w:name w:val="ListLabel 14"/>
    <w:qFormat/>
    <w:rsid w:val="007D2AF8"/>
    <w:rPr>
      <w:rFonts w:ascii="Times New Roman" w:hAnsi="Times New Roman" w:cs="Times New Roman"/>
      <w:color w:val="000000" w:themeColor="text1"/>
      <w:sz w:val="24"/>
      <w:szCs w:val="24"/>
      <w:u w:val="none"/>
    </w:rPr>
  </w:style>
  <w:style w:type="character" w:customStyle="1" w:styleId="ListLabel15">
    <w:name w:val="ListLabel 15"/>
    <w:qFormat/>
    <w:rsid w:val="007D2AF8"/>
    <w:rPr>
      <w:color w:val="000000" w:themeColor="text1"/>
    </w:rPr>
  </w:style>
  <w:style w:type="character" w:customStyle="1" w:styleId="ListLabel16">
    <w:name w:val="ListLabel 16"/>
    <w:qFormat/>
    <w:rsid w:val="007D2AF8"/>
    <w:rPr>
      <w:color w:val="000000" w:themeColor="text1"/>
      <w:u w:val="none"/>
    </w:rPr>
  </w:style>
  <w:style w:type="character" w:customStyle="1" w:styleId="ListLabel17">
    <w:name w:val="ListLabel 17"/>
    <w:qFormat/>
    <w:rsid w:val="007D2AF8"/>
    <w:rPr>
      <w:sz w:val="24"/>
      <w:szCs w:val="24"/>
    </w:rPr>
  </w:style>
  <w:style w:type="character" w:customStyle="1" w:styleId="ListLabel18">
    <w:name w:val="ListLabel 18"/>
    <w:qFormat/>
    <w:rsid w:val="007D2AF8"/>
    <w:rPr>
      <w:color w:val="000000"/>
      <w:sz w:val="24"/>
      <w:szCs w:val="24"/>
      <w:u w:val="none"/>
    </w:rPr>
  </w:style>
  <w:style w:type="character" w:customStyle="1" w:styleId="ListLabel19">
    <w:name w:val="ListLabel 19"/>
    <w:qFormat/>
    <w:rsid w:val="007D2AF8"/>
    <w:rPr>
      <w:rFonts w:ascii="Times New Roman" w:hAnsi="Times New Roman" w:cs="Times New Roman"/>
      <w:color w:val="000000"/>
      <w:sz w:val="24"/>
      <w:szCs w:val="24"/>
      <w:u w:val="none"/>
    </w:rPr>
  </w:style>
  <w:style w:type="character" w:customStyle="1" w:styleId="ListLabel20">
    <w:name w:val="ListLabel 20"/>
    <w:qFormat/>
    <w:rsid w:val="007D2AF8"/>
    <w:rPr>
      <w:color w:val="000000" w:themeColor="text1"/>
      <w:sz w:val="24"/>
      <w:szCs w:val="24"/>
      <w:u w:val="none"/>
    </w:rPr>
  </w:style>
  <w:style w:type="character" w:customStyle="1" w:styleId="ListLabel21">
    <w:name w:val="ListLabel 21"/>
    <w:qFormat/>
    <w:rsid w:val="007D2AF8"/>
    <w:rPr>
      <w:rFonts w:ascii="Times New Roman" w:hAnsi="Times New Roman" w:cs="Times New Roman"/>
      <w:color w:val="000000" w:themeColor="text1"/>
      <w:sz w:val="24"/>
      <w:szCs w:val="24"/>
      <w:u w:val="none"/>
    </w:rPr>
  </w:style>
  <w:style w:type="character" w:customStyle="1" w:styleId="ListLabel22">
    <w:name w:val="ListLabel 22"/>
    <w:qFormat/>
    <w:rsid w:val="007D2AF8"/>
    <w:rPr>
      <w:color w:val="000000" w:themeColor="text1"/>
    </w:rPr>
  </w:style>
  <w:style w:type="character" w:customStyle="1" w:styleId="ListLabel23">
    <w:name w:val="ListLabel 23"/>
    <w:qFormat/>
    <w:rsid w:val="007D2AF8"/>
    <w:rPr>
      <w:color w:val="000000" w:themeColor="text1"/>
      <w:u w:val="none"/>
    </w:rPr>
  </w:style>
  <w:style w:type="paragraph" w:customStyle="1" w:styleId="a9">
    <w:name w:val="Заголовок"/>
    <w:basedOn w:val="a"/>
    <w:next w:val="aa"/>
    <w:qFormat/>
    <w:rsid w:val="007D2AF8"/>
    <w:pPr>
      <w:keepNext/>
      <w:spacing w:before="240" w:after="120"/>
    </w:pPr>
    <w:rPr>
      <w:rFonts w:ascii="Liberation Sans" w:eastAsia="Microsoft YaHei" w:hAnsi="Liberation Sans" w:cs="Mangal"/>
      <w:sz w:val="28"/>
      <w:szCs w:val="28"/>
    </w:rPr>
  </w:style>
  <w:style w:type="paragraph" w:styleId="aa">
    <w:name w:val="Body Text"/>
    <w:basedOn w:val="a"/>
    <w:link w:val="ab"/>
    <w:rsid w:val="0035097B"/>
    <w:pPr>
      <w:jc w:val="both"/>
    </w:pPr>
    <w:rPr>
      <w:sz w:val="28"/>
    </w:rPr>
  </w:style>
  <w:style w:type="paragraph" w:styleId="ac">
    <w:name w:val="List"/>
    <w:basedOn w:val="aa"/>
    <w:rsid w:val="0035097B"/>
    <w:rPr>
      <w:rFonts w:cs="Mangal"/>
    </w:rPr>
  </w:style>
  <w:style w:type="paragraph" w:customStyle="1" w:styleId="11">
    <w:name w:val="Название объекта1"/>
    <w:basedOn w:val="a"/>
    <w:qFormat/>
    <w:rsid w:val="007D2AF8"/>
    <w:pPr>
      <w:suppressLineNumbers/>
      <w:spacing w:before="120" w:after="120"/>
    </w:pPr>
    <w:rPr>
      <w:rFonts w:cs="Mangal"/>
      <w:i/>
      <w:iCs/>
      <w:sz w:val="24"/>
      <w:szCs w:val="24"/>
    </w:rPr>
  </w:style>
  <w:style w:type="paragraph" w:styleId="ad">
    <w:name w:val="index heading"/>
    <w:basedOn w:val="a"/>
    <w:qFormat/>
    <w:rsid w:val="0035097B"/>
    <w:pPr>
      <w:suppressLineNumbers/>
    </w:pPr>
    <w:rPr>
      <w:rFonts w:cs="Mangal"/>
    </w:rPr>
  </w:style>
  <w:style w:type="paragraph" w:styleId="ae">
    <w:name w:val="Title"/>
    <w:next w:val="aa"/>
    <w:qFormat/>
    <w:rsid w:val="0035097B"/>
    <w:pPr>
      <w:widowControl w:val="0"/>
    </w:pPr>
    <w:rPr>
      <w:bCs/>
      <w:sz w:val="56"/>
      <w:szCs w:val="56"/>
    </w:rPr>
  </w:style>
  <w:style w:type="paragraph" w:styleId="af">
    <w:name w:val="caption"/>
    <w:basedOn w:val="a"/>
    <w:qFormat/>
    <w:rsid w:val="007D2AF8"/>
    <w:pPr>
      <w:suppressLineNumbers/>
      <w:spacing w:before="120" w:after="120"/>
    </w:pPr>
    <w:rPr>
      <w:rFonts w:cs="Mangal"/>
      <w:i/>
      <w:iCs/>
      <w:sz w:val="24"/>
      <w:szCs w:val="24"/>
    </w:rPr>
  </w:style>
  <w:style w:type="paragraph" w:customStyle="1" w:styleId="110">
    <w:name w:val="Заголовок 11"/>
    <w:basedOn w:val="a"/>
    <w:qFormat/>
    <w:rsid w:val="0035097B"/>
    <w:pPr>
      <w:keepNext/>
      <w:spacing w:line="360" w:lineRule="auto"/>
      <w:jc w:val="center"/>
      <w:outlineLvl w:val="0"/>
    </w:pPr>
    <w:rPr>
      <w:b/>
      <w:sz w:val="28"/>
    </w:rPr>
  </w:style>
  <w:style w:type="paragraph" w:customStyle="1" w:styleId="21">
    <w:name w:val="Заголовок 21"/>
    <w:basedOn w:val="12"/>
    <w:qFormat/>
    <w:rsid w:val="0035097B"/>
    <w:pPr>
      <w:spacing w:before="200" w:after="120"/>
      <w:outlineLvl w:val="1"/>
    </w:pPr>
    <w:rPr>
      <w:bCs/>
      <w:sz w:val="32"/>
      <w:szCs w:val="32"/>
    </w:rPr>
  </w:style>
  <w:style w:type="paragraph" w:customStyle="1" w:styleId="31">
    <w:name w:val="Заголовок 31"/>
    <w:basedOn w:val="12"/>
    <w:qFormat/>
    <w:rsid w:val="0035097B"/>
    <w:pPr>
      <w:spacing w:before="140" w:after="120"/>
      <w:outlineLvl w:val="2"/>
    </w:pPr>
    <w:rPr>
      <w:bCs/>
      <w:szCs w:val="28"/>
    </w:rPr>
  </w:style>
  <w:style w:type="paragraph" w:customStyle="1" w:styleId="12">
    <w:name w:val="Заголовок1"/>
    <w:basedOn w:val="a"/>
    <w:next w:val="aa"/>
    <w:qFormat/>
    <w:rsid w:val="0035097B"/>
    <w:pPr>
      <w:jc w:val="center"/>
    </w:pPr>
    <w:rPr>
      <w:b/>
      <w:sz w:val="28"/>
    </w:rPr>
  </w:style>
  <w:style w:type="paragraph" w:customStyle="1" w:styleId="13">
    <w:name w:val="Название объекта1"/>
    <w:basedOn w:val="a"/>
    <w:qFormat/>
    <w:rsid w:val="0035097B"/>
    <w:pPr>
      <w:suppressLineNumbers/>
      <w:spacing w:before="120" w:after="120"/>
    </w:pPr>
    <w:rPr>
      <w:rFonts w:cs="Mangal"/>
      <w:i/>
      <w:iCs/>
      <w:sz w:val="24"/>
      <w:szCs w:val="24"/>
    </w:rPr>
  </w:style>
  <w:style w:type="paragraph" w:customStyle="1" w:styleId="af0">
    <w:name w:val="Верхний и нижний колонтитулы"/>
    <w:basedOn w:val="a"/>
    <w:qFormat/>
    <w:rsid w:val="0035097B"/>
    <w:pPr>
      <w:suppressLineNumbers/>
      <w:tabs>
        <w:tab w:val="center" w:pos="4819"/>
        <w:tab w:val="right" w:pos="9638"/>
      </w:tabs>
    </w:pPr>
  </w:style>
  <w:style w:type="paragraph" w:customStyle="1" w:styleId="14">
    <w:name w:val="Верхний колонтитул1"/>
    <w:basedOn w:val="a"/>
    <w:uiPriority w:val="99"/>
    <w:semiHidden/>
    <w:unhideWhenUsed/>
    <w:rsid w:val="005753A8"/>
    <w:pPr>
      <w:tabs>
        <w:tab w:val="center" w:pos="4677"/>
        <w:tab w:val="right" w:pos="9355"/>
      </w:tabs>
    </w:pPr>
  </w:style>
  <w:style w:type="paragraph" w:styleId="af1">
    <w:name w:val="Body Text Indent"/>
    <w:basedOn w:val="a"/>
    <w:rsid w:val="0035097B"/>
    <w:pPr>
      <w:spacing w:line="360" w:lineRule="auto"/>
      <w:ind w:firstLine="720"/>
      <w:jc w:val="both"/>
    </w:pPr>
    <w:rPr>
      <w:sz w:val="24"/>
    </w:rPr>
  </w:style>
  <w:style w:type="paragraph" w:styleId="20">
    <w:name w:val="Body Text 2"/>
    <w:basedOn w:val="a"/>
    <w:qFormat/>
    <w:rsid w:val="0035097B"/>
    <w:pPr>
      <w:spacing w:line="360" w:lineRule="auto"/>
      <w:jc w:val="both"/>
    </w:pPr>
    <w:rPr>
      <w:sz w:val="24"/>
    </w:rPr>
  </w:style>
  <w:style w:type="paragraph" w:customStyle="1" w:styleId="1">
    <w:name w:val="Нижний колонтитул1"/>
    <w:basedOn w:val="a"/>
    <w:link w:val="2"/>
    <w:uiPriority w:val="99"/>
    <w:semiHidden/>
    <w:unhideWhenUsed/>
    <w:rsid w:val="005753A8"/>
    <w:pPr>
      <w:tabs>
        <w:tab w:val="center" w:pos="4677"/>
        <w:tab w:val="right" w:pos="9355"/>
      </w:tabs>
    </w:pPr>
  </w:style>
  <w:style w:type="paragraph" w:customStyle="1" w:styleId="p3">
    <w:name w:val="p3"/>
    <w:basedOn w:val="a"/>
    <w:qFormat/>
    <w:rsid w:val="0035097B"/>
    <w:pPr>
      <w:spacing w:before="100" w:after="100"/>
    </w:pPr>
    <w:rPr>
      <w:sz w:val="24"/>
      <w:szCs w:val="24"/>
    </w:rPr>
  </w:style>
  <w:style w:type="paragraph" w:customStyle="1" w:styleId="p4">
    <w:name w:val="p4"/>
    <w:basedOn w:val="a"/>
    <w:qFormat/>
    <w:rsid w:val="0035097B"/>
    <w:pPr>
      <w:spacing w:before="100" w:after="100"/>
    </w:pPr>
    <w:rPr>
      <w:sz w:val="24"/>
      <w:szCs w:val="24"/>
    </w:rPr>
  </w:style>
  <w:style w:type="paragraph" w:customStyle="1" w:styleId="p5">
    <w:name w:val="p5"/>
    <w:basedOn w:val="a"/>
    <w:qFormat/>
    <w:rsid w:val="0035097B"/>
    <w:pPr>
      <w:spacing w:before="100" w:after="100"/>
    </w:pPr>
    <w:rPr>
      <w:sz w:val="24"/>
      <w:szCs w:val="24"/>
    </w:rPr>
  </w:style>
  <w:style w:type="paragraph" w:customStyle="1" w:styleId="p6">
    <w:name w:val="p6"/>
    <w:basedOn w:val="a"/>
    <w:qFormat/>
    <w:rsid w:val="0035097B"/>
    <w:pPr>
      <w:spacing w:before="100" w:after="100"/>
    </w:pPr>
    <w:rPr>
      <w:sz w:val="24"/>
      <w:szCs w:val="24"/>
    </w:rPr>
  </w:style>
  <w:style w:type="paragraph" w:customStyle="1" w:styleId="af2">
    <w:name w:val="Содержимое врезки"/>
    <w:basedOn w:val="a"/>
    <w:qFormat/>
    <w:rsid w:val="0035097B"/>
  </w:style>
  <w:style w:type="paragraph" w:customStyle="1" w:styleId="af3">
    <w:name w:val="Блочная цитата"/>
    <w:basedOn w:val="a"/>
    <w:qFormat/>
    <w:rsid w:val="0035097B"/>
    <w:pPr>
      <w:spacing w:after="283"/>
      <w:ind w:left="567" w:right="567"/>
    </w:pPr>
  </w:style>
  <w:style w:type="paragraph" w:styleId="af4">
    <w:name w:val="Subtitle"/>
    <w:basedOn w:val="12"/>
    <w:qFormat/>
    <w:rsid w:val="0035097B"/>
    <w:pPr>
      <w:spacing w:before="60" w:after="120"/>
    </w:pPr>
    <w:rPr>
      <w:sz w:val="36"/>
      <w:szCs w:val="36"/>
    </w:rPr>
  </w:style>
  <w:style w:type="paragraph" w:customStyle="1" w:styleId="ConsPlusTitle">
    <w:name w:val="ConsPlusTitle"/>
    <w:qFormat/>
    <w:rsid w:val="0035097B"/>
    <w:pPr>
      <w:widowControl w:val="0"/>
      <w:suppressAutoHyphens/>
    </w:pPr>
    <w:rPr>
      <w:rFonts w:ascii="Calibri" w:eastAsia="Times New Roman" w:hAnsi="Calibri" w:cs="Calibri"/>
      <w:b/>
      <w:color w:val="00000A"/>
      <w:sz w:val="22"/>
      <w:szCs w:val="20"/>
      <w:lang w:bidi="ar-SA"/>
    </w:rPr>
  </w:style>
  <w:style w:type="paragraph" w:customStyle="1" w:styleId="ConsPlusNormal">
    <w:name w:val="ConsPlusNormal"/>
    <w:qFormat/>
    <w:rsid w:val="0035097B"/>
    <w:pPr>
      <w:widowControl w:val="0"/>
      <w:suppressAutoHyphens/>
    </w:pPr>
    <w:rPr>
      <w:rFonts w:ascii="Calibri" w:eastAsia="Times New Roman" w:hAnsi="Calibri" w:cs="Calibri"/>
      <w:color w:val="00000A"/>
      <w:sz w:val="22"/>
      <w:szCs w:val="20"/>
      <w:lang w:bidi="ar-SA"/>
    </w:rPr>
  </w:style>
  <w:style w:type="paragraph" w:customStyle="1" w:styleId="15">
    <w:name w:val="Основной текст1"/>
    <w:basedOn w:val="a"/>
    <w:qFormat/>
    <w:rsid w:val="0035097B"/>
    <w:pPr>
      <w:spacing w:after="40" w:line="252" w:lineRule="auto"/>
    </w:pPr>
    <w:rPr>
      <w:color w:val="231F20"/>
      <w:sz w:val="26"/>
      <w:szCs w:val="26"/>
    </w:rPr>
  </w:style>
  <w:style w:type="paragraph" w:customStyle="1" w:styleId="s10">
    <w:name w:val="s_1"/>
    <w:basedOn w:val="a"/>
    <w:qFormat/>
    <w:rsid w:val="0035097B"/>
    <w:pPr>
      <w:suppressAutoHyphens w:val="0"/>
      <w:spacing w:before="280" w:after="280"/>
    </w:pPr>
  </w:style>
  <w:style w:type="paragraph" w:customStyle="1" w:styleId="ConsPlusNonformat">
    <w:name w:val="ConsPlusNonformat"/>
    <w:qFormat/>
    <w:rsid w:val="0035097B"/>
    <w:pPr>
      <w:widowControl w:val="0"/>
      <w:suppressAutoHyphens/>
    </w:pPr>
    <w:rPr>
      <w:rFonts w:ascii="Courier New" w:eastAsia="Times New Roman" w:hAnsi="Courier New" w:cs="Courier New"/>
      <w:color w:val="00000A"/>
      <w:szCs w:val="20"/>
      <w:lang w:bidi="ar-SA"/>
    </w:rPr>
  </w:style>
  <w:style w:type="paragraph" w:customStyle="1" w:styleId="af5">
    <w:name w:val="Содержимое таблицы"/>
    <w:basedOn w:val="a"/>
    <w:qFormat/>
    <w:rsid w:val="0035097B"/>
    <w:pPr>
      <w:suppressLineNumbers/>
    </w:pPr>
  </w:style>
  <w:style w:type="paragraph" w:customStyle="1" w:styleId="af6">
    <w:name w:val="Заголовок таблицы"/>
    <w:basedOn w:val="af5"/>
    <w:qFormat/>
    <w:rsid w:val="0035097B"/>
    <w:pPr>
      <w:jc w:val="center"/>
    </w:pPr>
    <w:rPr>
      <w:b/>
      <w:bCs/>
    </w:rPr>
  </w:style>
  <w:style w:type="paragraph" w:styleId="af7">
    <w:name w:val="No Spacing"/>
    <w:uiPriority w:val="1"/>
    <w:qFormat/>
    <w:rsid w:val="0035097B"/>
    <w:pPr>
      <w:suppressAutoHyphens/>
    </w:pPr>
    <w:rPr>
      <w:rFonts w:ascii="Liberation Serif;Times New Roma" w:hAnsi="Liberation Serif;Times New Roma" w:cs="Arial Unicode MS"/>
      <w:color w:val="00000A"/>
    </w:rPr>
  </w:style>
  <w:style w:type="paragraph" w:customStyle="1" w:styleId="Default">
    <w:name w:val="Default"/>
    <w:qFormat/>
    <w:rsid w:val="0035097B"/>
    <w:pPr>
      <w:suppressAutoHyphens/>
    </w:pPr>
    <w:rPr>
      <w:rFonts w:ascii="Arial" w:eastAsia="Calibri" w:hAnsi="Arial" w:cs="Arial"/>
      <w:color w:val="000000"/>
      <w:lang w:bidi="ar-SA"/>
    </w:rPr>
  </w:style>
  <w:style w:type="paragraph" w:customStyle="1" w:styleId="af8">
    <w:name w:val="Верхний колонтитул слева"/>
    <w:basedOn w:val="a"/>
    <w:qFormat/>
    <w:rsid w:val="0035097B"/>
  </w:style>
  <w:style w:type="paragraph" w:styleId="af9">
    <w:name w:val="Normal (Web)"/>
    <w:basedOn w:val="a"/>
    <w:uiPriority w:val="99"/>
    <w:unhideWhenUsed/>
    <w:qFormat/>
    <w:rsid w:val="00B446A6"/>
    <w:pPr>
      <w:suppressAutoHyphens w:val="0"/>
      <w:spacing w:beforeAutospacing="1"/>
      <w:jc w:val="both"/>
    </w:pPr>
    <w:rPr>
      <w:color w:val="000000"/>
      <w:sz w:val="24"/>
      <w:szCs w:val="24"/>
      <w:lang w:eastAsia="ru-RU"/>
    </w:rPr>
  </w:style>
  <w:style w:type="numbering" w:customStyle="1" w:styleId="WW8Num1">
    <w:name w:val="WW8Num1"/>
    <w:qFormat/>
    <w:rsid w:val="0035097B"/>
  </w:style>
  <w:style w:type="paragraph" w:customStyle="1" w:styleId="16">
    <w:name w:val="Обычный (веб)1"/>
    <w:basedOn w:val="a"/>
    <w:rsid w:val="005C2551"/>
    <w:pPr>
      <w:spacing w:before="280" w:after="280"/>
      <w:jc w:val="both"/>
    </w:pPr>
    <w:rPr>
      <w:sz w:val="24"/>
      <w:szCs w:val="24"/>
      <w:lang w:eastAsia="ru-RU"/>
    </w:rPr>
  </w:style>
  <w:style w:type="paragraph" w:customStyle="1" w:styleId="western">
    <w:name w:val="western"/>
    <w:basedOn w:val="a"/>
    <w:rsid w:val="005C2551"/>
    <w:pPr>
      <w:spacing w:before="280" w:after="280"/>
      <w:jc w:val="both"/>
    </w:pPr>
    <w:rPr>
      <w:sz w:val="28"/>
      <w:szCs w:val="28"/>
      <w:lang w:eastAsia="ru-RU"/>
    </w:rPr>
  </w:style>
  <w:style w:type="paragraph" w:customStyle="1" w:styleId="22">
    <w:name w:val="Обычный (веб)2"/>
    <w:basedOn w:val="a"/>
    <w:rsid w:val="004170AE"/>
    <w:pPr>
      <w:spacing w:before="280" w:after="280"/>
      <w:jc w:val="both"/>
    </w:pPr>
    <w:rPr>
      <w:sz w:val="24"/>
      <w:szCs w:val="24"/>
      <w:lang w:eastAsia="ru-RU"/>
    </w:rPr>
  </w:style>
  <w:style w:type="character" w:customStyle="1" w:styleId="ab">
    <w:name w:val="Основной текст Знак"/>
    <w:basedOn w:val="a0"/>
    <w:link w:val="aa"/>
    <w:rsid w:val="00227980"/>
    <w:rPr>
      <w:rFonts w:ascii="Times New Roman" w:eastAsia="Times New Roman" w:hAnsi="Times New Roman" w:cs="Times New Roman"/>
      <w:color w:val="00000A"/>
      <w:sz w:val="28"/>
      <w:szCs w:val="20"/>
      <w:lang w:bidi="ar-SA"/>
    </w:rPr>
  </w:style>
  <w:style w:type="paragraph" w:customStyle="1" w:styleId="23">
    <w:name w:val="Название объекта2"/>
    <w:basedOn w:val="a"/>
    <w:qFormat/>
    <w:rsid w:val="00017D0A"/>
    <w:pPr>
      <w:suppressLineNumbers/>
      <w:spacing w:before="120" w:after="120"/>
    </w:pPr>
    <w:rPr>
      <w:rFonts w:cs="Mangal"/>
      <w:i/>
      <w:iCs/>
      <w:sz w:val="24"/>
      <w:szCs w:val="24"/>
    </w:rPr>
  </w:style>
  <w:style w:type="paragraph" w:customStyle="1" w:styleId="24">
    <w:name w:val="Верхний колонтитул2"/>
    <w:basedOn w:val="a"/>
    <w:uiPriority w:val="99"/>
    <w:semiHidden/>
    <w:unhideWhenUsed/>
    <w:rsid w:val="00017D0A"/>
    <w:pPr>
      <w:tabs>
        <w:tab w:val="center" w:pos="4677"/>
        <w:tab w:val="right" w:pos="9355"/>
      </w:tabs>
    </w:pPr>
  </w:style>
  <w:style w:type="paragraph" w:customStyle="1" w:styleId="25">
    <w:name w:val="Нижний колонтитул2"/>
    <w:basedOn w:val="a"/>
    <w:uiPriority w:val="99"/>
    <w:semiHidden/>
    <w:unhideWhenUsed/>
    <w:rsid w:val="00017D0A"/>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hyperlink" Target="consultantplus://offline/ref=B51F5245D744201301E5E24A7BEBB2B3EFB261BEEB42EE29A5B4DCD87CF2E095D3C5975B7D59488EFE6257EFFBC44004BBA3B832E03E41ECF507B516q6w6H" TargetMode="Externa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B51F5245D744201301E5E24A7BEBB2B3EFB261BEEB42EE29A5B4DCD87CF2E095D3C5975B7D59488EFE6257EFFBC44004BBA3B832E03E41ECF507B516q6w6H"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eader" Target="header2.xml"/><Relationship Id="rId7" Type="http://schemas.openxmlformats.org/officeDocument/2006/relationships/hyperlink" Target="consultantplus://offline/ref=D3FB0DD2CEB6D280A5EE6ACAA955FD6E7E3EA63A332EB34DBD59C468DDm9U2I" TargetMode="External"/><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C41CC-6D8C-453D-9E0B-19F9909A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88</Pages>
  <Words>25096</Words>
  <Characters>143050</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vt:lpstr>
    </vt:vector>
  </TitlesOfParts>
  <Company>КонсультантПлюс Версия 4020.00.33</Company>
  <LinksUpToDate>false</LinksUpToDate>
  <CharactersWithSpaces>167811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dc:title>
  <dc:creator>Администрация Октябрьского округа</dc:creator>
  <cp:lastModifiedBy>RePack by Diakov</cp:lastModifiedBy>
  <cp:revision>3</cp:revision>
  <dcterms:created xsi:type="dcterms:W3CDTF">2022-06-27T12:28:00Z</dcterms:created>
  <dcterms:modified xsi:type="dcterms:W3CDTF">2022-06-27T18:22:00Z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КонсультантПлюс Версия 4020.00.33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