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7A" w:rsidRDefault="005D41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417A" w:rsidRDefault="005D417A">
      <w:pPr>
        <w:pStyle w:val="ConsPlusNormal"/>
        <w:jc w:val="both"/>
        <w:outlineLvl w:val="0"/>
      </w:pPr>
    </w:p>
    <w:p w:rsidR="005D417A" w:rsidRDefault="005D417A">
      <w:pPr>
        <w:pStyle w:val="ConsPlusTitle"/>
        <w:jc w:val="center"/>
        <w:outlineLvl w:val="0"/>
      </w:pPr>
      <w:r>
        <w:t>КАЛУЖСКАЯ ОБЛАСТЬ</w:t>
      </w:r>
    </w:p>
    <w:p w:rsidR="005D417A" w:rsidRDefault="005D417A">
      <w:pPr>
        <w:pStyle w:val="ConsPlusTitle"/>
        <w:jc w:val="center"/>
      </w:pPr>
      <w:r>
        <w:t>КИРОВСКАЯ РАЙОННАЯ АДМИНИСТРАЦИЯ</w:t>
      </w:r>
    </w:p>
    <w:p w:rsidR="005D417A" w:rsidRDefault="005D417A">
      <w:pPr>
        <w:pStyle w:val="ConsPlusTitle"/>
        <w:jc w:val="center"/>
      </w:pPr>
      <w:r>
        <w:t>МУНИЦИПАЛЬНОГО РАЙОНА</w:t>
      </w:r>
    </w:p>
    <w:p w:rsidR="005D417A" w:rsidRDefault="005D417A">
      <w:pPr>
        <w:pStyle w:val="ConsPlusTitle"/>
        <w:jc w:val="center"/>
      </w:pPr>
      <w:r>
        <w:t>"ГОРОД КИРОВ И КИРОВСКИЙ РАЙОН"</w:t>
      </w:r>
    </w:p>
    <w:p w:rsidR="005D417A" w:rsidRDefault="005D417A">
      <w:pPr>
        <w:pStyle w:val="ConsPlusTitle"/>
        <w:jc w:val="center"/>
      </w:pPr>
    </w:p>
    <w:p w:rsidR="005D417A" w:rsidRDefault="005D417A">
      <w:pPr>
        <w:pStyle w:val="ConsPlusTitle"/>
        <w:jc w:val="center"/>
      </w:pPr>
      <w:r>
        <w:t>ПОСТАНОВЛЕНИЕ</w:t>
      </w:r>
    </w:p>
    <w:p w:rsidR="005D417A" w:rsidRDefault="005D417A">
      <w:pPr>
        <w:pStyle w:val="ConsPlusTitle"/>
        <w:jc w:val="center"/>
      </w:pPr>
      <w:r>
        <w:t>от 22 июля 2013 г. N 1662</w:t>
      </w:r>
    </w:p>
    <w:p w:rsidR="005D417A" w:rsidRDefault="005D417A">
      <w:pPr>
        <w:pStyle w:val="ConsPlusTitle"/>
        <w:jc w:val="center"/>
      </w:pPr>
    </w:p>
    <w:p w:rsidR="005D417A" w:rsidRDefault="005D417A">
      <w:pPr>
        <w:pStyle w:val="ConsPlusTitle"/>
        <w:jc w:val="center"/>
      </w:pPr>
      <w:r>
        <w:t>О ФОРМИРОВАНИИ РЕЗЕРВА УПРАВЛЕНЧЕСКИХ КАДРОВ МУНИЦИПАЛЬНОГО</w:t>
      </w:r>
    </w:p>
    <w:p w:rsidR="005D417A" w:rsidRDefault="005D417A">
      <w:pPr>
        <w:pStyle w:val="ConsPlusTitle"/>
        <w:jc w:val="center"/>
      </w:pPr>
      <w:r>
        <w:t>РАЙОНА "ГОРОД КИРОВ И КИРОВСКИЙ РАЙОН"</w:t>
      </w:r>
    </w:p>
    <w:p w:rsidR="005D417A" w:rsidRDefault="005D41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D41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17A" w:rsidRDefault="005D417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17A" w:rsidRDefault="005D417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17A" w:rsidRDefault="005D4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17A" w:rsidRDefault="005D41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муниципального района</w:t>
            </w:r>
            <w:proofErr w:type="gramEnd"/>
          </w:p>
          <w:p w:rsidR="005D417A" w:rsidRDefault="005D41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"Г. Киров и Кировский район" от 08.08.2016 N 1383)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17A" w:rsidRDefault="005D417A">
            <w:pPr>
              <w:spacing w:after="1" w:line="0" w:lineRule="atLeast"/>
            </w:pPr>
          </w:p>
        </w:tc>
      </w:tr>
    </w:tbl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планом</w:t>
        </w:r>
      </w:hyperlink>
      <w:r>
        <w:t xml:space="preserve"> мероприятий по формированию резерва управленческих кадров Калужской области, утвержденным постановлением Губернатора Калужской области от 14.11.2008 N 340, в целях создания резерва управленческих кадров муниципального района Кировская районная администрация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ПОСТАНОВЛЯЕТ: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формирования резерва управленческих кадров муниципального района "Город Киров и Кировский район" (приложение N 1).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 xml:space="preserve">2. Утвердить </w:t>
      </w:r>
      <w:hyperlink w:anchor="P337" w:history="1">
        <w:r>
          <w:rPr>
            <w:color w:val="0000FF"/>
          </w:rPr>
          <w:t>состав</w:t>
        </w:r>
      </w:hyperlink>
      <w:r>
        <w:t xml:space="preserve"> комиссии по формированию резерва управленческих кадров муниципального района "Город Киров и Кировский район" (приложение N 2).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3. Настоящее Постановление вступает в силу после официального опубликования и подлежит размещению на официальном сайте муниципального района "Город Киров и Кировский район".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- управляющего делами администрации </w:t>
      </w:r>
      <w:proofErr w:type="spellStart"/>
      <w:r>
        <w:t>Никиташкина</w:t>
      </w:r>
      <w:proofErr w:type="spellEnd"/>
      <w:r>
        <w:t xml:space="preserve"> А.А.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right"/>
      </w:pPr>
      <w:r>
        <w:t>Глава Кировской районной администрации</w:t>
      </w:r>
    </w:p>
    <w:p w:rsidR="005D417A" w:rsidRDefault="005D417A">
      <w:pPr>
        <w:pStyle w:val="ConsPlusNormal"/>
        <w:jc w:val="right"/>
      </w:pPr>
      <w:proofErr w:type="spellStart"/>
      <w:r>
        <w:t>И.Н.Феденков</w:t>
      </w:r>
      <w:proofErr w:type="spellEnd"/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right"/>
        <w:outlineLvl w:val="0"/>
      </w:pPr>
      <w:r>
        <w:t>Приложение N 1</w:t>
      </w:r>
    </w:p>
    <w:p w:rsidR="005D417A" w:rsidRDefault="005D417A">
      <w:pPr>
        <w:pStyle w:val="ConsPlusNormal"/>
        <w:jc w:val="right"/>
      </w:pPr>
      <w:r>
        <w:t>к Постановлению</w:t>
      </w:r>
    </w:p>
    <w:p w:rsidR="005D417A" w:rsidRDefault="005D417A">
      <w:pPr>
        <w:pStyle w:val="ConsPlusNormal"/>
        <w:jc w:val="right"/>
      </w:pPr>
      <w:r>
        <w:t>Кировской районной администрации</w:t>
      </w:r>
    </w:p>
    <w:p w:rsidR="005D417A" w:rsidRDefault="005D417A">
      <w:pPr>
        <w:pStyle w:val="ConsPlusNormal"/>
        <w:jc w:val="right"/>
      </w:pPr>
      <w:r>
        <w:t>от 22 июля 2013 г. N 1662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Title"/>
        <w:jc w:val="center"/>
      </w:pPr>
      <w:bookmarkStart w:id="0" w:name="P35"/>
      <w:bookmarkEnd w:id="0"/>
      <w:r>
        <w:t>ПОЛОЖЕНИЕ</w:t>
      </w:r>
    </w:p>
    <w:p w:rsidR="005D417A" w:rsidRDefault="005D417A">
      <w:pPr>
        <w:pStyle w:val="ConsPlusTitle"/>
        <w:jc w:val="center"/>
      </w:pPr>
      <w:r>
        <w:t>О ПОРЯДКЕ ФОРМИРОВАНИЯ РЕЗЕРВА УПРАВЛЕНЧЕСКИХ КАДРОВ</w:t>
      </w:r>
    </w:p>
    <w:p w:rsidR="005D417A" w:rsidRDefault="005D417A">
      <w:pPr>
        <w:pStyle w:val="ConsPlusTitle"/>
        <w:jc w:val="center"/>
      </w:pPr>
      <w:r>
        <w:t>МУНИЦИПАЛЬНОГО РАЙОНА "ГОРОД КИРОВ И КИРОВСКИЙ РАЙОН"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center"/>
        <w:outlineLvl w:val="1"/>
      </w:pPr>
      <w:r>
        <w:t>1. Общие положения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ind w:firstLine="540"/>
        <w:jc w:val="both"/>
      </w:pPr>
      <w:r>
        <w:t>1.1. Настоящее Положение устанавливает порядок формирования резерва управленческих кадров, организации работы с резервом для замещения вакантных управленческих должностей в муниципальном районе "Город Киров и Кировский район".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В настоящем Положении под управленческими должностями понимаются муниципальные должности муниципальной службы, должности руководителей муниципальных предприятий, организаций и учреждений.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1.2. Резерв управленческих кадров - это сформированная в соответствии с настоящим Положением группа лиц, отвечающих определенным квалификационным требованиям, имеющих достаточный опыт управленческой деятельности, успешно проявивших себя в профессиональной и общественной деятельности, обладающих необходимыми личностными и деловыми качествами, высокой степенью ответственности, успешно прошедших конкурсный отбор.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1.3. Резерв управленческих кадров формируется в целях: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совершенствования деятельности по подбору и расстановке управленческих кадров;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своевременного и оперативного замещения управленческих должностей лицами, соответствующими требованиям, предъявляемым к данным должностям;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сокращения периода адаптации лиц при назначении их на управленческие должности;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обеспечения замещения управленческих должностей высококвалифицированными специалистами.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1.4. Формирование резерва управленческих кадров основано на принципах: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гласности, доступности информации о формировании резерва управленческих кадров;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добровольности включения в резерв управленческих кадров и нахождения в резерве;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lastRenderedPageBreak/>
        <w:t>- единства основных требований, предъявляемых к кандидатам на включение в резерв управленческих кадров;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объективности и всесторонней оценки профессиональных и личностных качеств кандидатов на включение в резерв управленческих кадров;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профессионализма и компетентности лиц, включаемых в резерв управленческих кадров.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1.5. Формирование резерва управленческих кадров производится на конкурсной основе.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1.6. Резерв управленческих кадров состоит из трех частей: резерв на должности в зависимости от направлений социально-экономического развития муниципального образования, резерв без привязки к определенным должностям (</w:t>
      </w:r>
      <w:proofErr w:type="spellStart"/>
      <w:r>
        <w:t>общеуправленческий</w:t>
      </w:r>
      <w:proofErr w:type="spellEnd"/>
      <w:r>
        <w:t xml:space="preserve"> резерв), резерв перспективных молодых специалистов (молодежный резерв).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Формирование резерва на должности производится по следующим направлениям социально-экономического развития: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экономическое развитие и инвестиции;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управление муниципальным имуществом и земельные отношения;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конкурентная политика и тарифы;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финансы;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муниципальное хозяйство;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архитектура;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 xml:space="preserve">- ГО и ЧС, </w:t>
      </w:r>
      <w:proofErr w:type="spellStart"/>
      <w:r>
        <w:t>мобработа</w:t>
      </w:r>
      <w:proofErr w:type="spellEnd"/>
      <w:r>
        <w:t>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кадровая политика;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бухгалтерский учет и аудит;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юриспруденция;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архивное дело;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ЗАГС;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информационные технологии;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социальные вопросы;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образование и наука;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lastRenderedPageBreak/>
        <w:t>- спорт, физическая культура, туризм, молодежная политика;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культура и искусство;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опека и попечительство;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взаимодействие с поселениями;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организационная работа;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сельское хозяйство.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1.7. Решение о дате проведения и периодичности проведения конкурса принимает комиссия по формированию резерва управленческих кадров - комиссия Кировской районной администрации по формированию резерва управленческих кадров, утвержденная настоящим Постановлением.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1.8. Формирование резерва управленческих кадров производится на конкурсной основе.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1.9. Объявление о конкурсе публикуется в средствах массовой информации и на официальном сайте муниципального района "Город Киров и Кировский район".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 xml:space="preserve">1.10. Необходимые документы кандидатами представляются в комиссию по формированию резерва управленческих кадров в течение 1 месяца со дня опубликования объявления о конкурсе по адресу: г. Киров, ул. </w:t>
      </w:r>
      <w:proofErr w:type="gramStart"/>
      <w:r>
        <w:t>Пролетарская</w:t>
      </w:r>
      <w:proofErr w:type="gramEnd"/>
      <w:r>
        <w:t xml:space="preserve">, д. 36, </w:t>
      </w:r>
      <w:proofErr w:type="spellStart"/>
      <w:r>
        <w:t>каб</w:t>
      </w:r>
      <w:proofErr w:type="spellEnd"/>
      <w:r>
        <w:t>. 22 (тел.: 5-40-84).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center"/>
        <w:outlineLvl w:val="1"/>
      </w:pPr>
      <w:r>
        <w:t>2. Формирование резерва управленческих кадров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ind w:firstLine="540"/>
        <w:jc w:val="both"/>
      </w:pPr>
      <w:r>
        <w:t>2.1. Резерв управленческих кадров формируется для замещения вакантных муниципальных должностей муниципальной службы, должностей руководителей муниципальных предприятий, организаций и учреждений в муниципальном районе "Город Киров и Кировский район".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2.2. Формирование резерва управленческих кадров включает следующие этапы: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анализ текущей и перспективной потребности в управленческих кадрах;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составление перечня должностей, на которые формируется резерв управленческих кадров;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опубликование информации о формировании резерва управленческих кадров и о дате проведения конкурса;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прием документов от кандидатов на включение в резерв управленческих кадров;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отбор кандидатов (рассмотрение заявлений и резюме);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lastRenderedPageBreak/>
        <w:t xml:space="preserve">- проведение конкурса, оценка участников конкурса по </w:t>
      </w:r>
      <w:hyperlink w:anchor="P250" w:history="1">
        <w:r>
          <w:rPr>
            <w:color w:val="0000FF"/>
          </w:rPr>
          <w:t>индивидуальной таблице</w:t>
        </w:r>
      </w:hyperlink>
      <w:r>
        <w:t xml:space="preserve"> компетентности кандидата на включение в резерв управленческих кадров (по форме согласно приложению N 1.3 к настоящему Положению), собеседование;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составление реестра лиц, успешно прошедших конкурсный отбор и рекомендуемых для включения в резерв управленческих кадров;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утверждение резерва управленческих кадров распоряжением Кировской районной администрации.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2.3. В резерв управленческих кадров могут входить: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муниципальные, государственные служащие;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работающие граждане;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студенты и выпускники высших учебных заведений.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2.4. Для кандидата на включение в резерв управленческих кадров (далее - кандидат) устанавливаются следующие требования: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а) возраст: от 22 до 50 лет (от 22 до 35 лет - для кандидатов на включение в резерв перспективных молодых специалистов (молодежный резерв);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б) наличие высшего профессионального образования;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в) проживание на территории Калужской области;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 xml:space="preserve">г) профессиональная компетентность в соответствующей сфере деятельности, знание государственного устройства Российской Федерации, знание действующего законодательства, </w:t>
      </w:r>
      <w:hyperlink r:id="rId7" w:history="1">
        <w:r>
          <w:rPr>
            <w:color w:val="0000FF"/>
          </w:rPr>
          <w:t>Устава</w:t>
        </w:r>
      </w:hyperlink>
      <w:r>
        <w:t xml:space="preserve"> муниципального района "Город Киров и Кировский район", владение информационными технологиями на уровне пользователей.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2.5. Конку</w:t>
      </w:r>
      <w:proofErr w:type="gramStart"/>
      <w:r>
        <w:t>рс вкл</w:t>
      </w:r>
      <w:proofErr w:type="gramEnd"/>
      <w:r>
        <w:t>ючает 2 этапа: представление требуемых документов и собеседование с кандидатами.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2.6. Объявление о конкурсе официально публикуется в средствах массовой информации, на официальном сайте муниципального района "Город Киров и Кировский район" (http://кировкалужский</w:t>
      </w:r>
      <w:proofErr w:type="gramStart"/>
      <w:r>
        <w:t>.р</w:t>
      </w:r>
      <w:proofErr w:type="gramEnd"/>
      <w:r>
        <w:t>ф/) не позднее чем за 15 календарных дней до даты проведения первого этапа конкурса.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center"/>
        <w:outlineLvl w:val="1"/>
      </w:pPr>
      <w:r>
        <w:t>3. Организация работы с кандидатами на включение</w:t>
      </w:r>
    </w:p>
    <w:p w:rsidR="005D417A" w:rsidRDefault="005D417A">
      <w:pPr>
        <w:pStyle w:val="ConsPlusNormal"/>
        <w:jc w:val="center"/>
      </w:pPr>
      <w:r>
        <w:t>в резерв управленческих кадров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ind w:firstLine="540"/>
        <w:jc w:val="both"/>
      </w:pPr>
      <w:bookmarkStart w:id="1" w:name="P111"/>
      <w:bookmarkEnd w:id="1"/>
      <w:r>
        <w:t>3.1. На первом этапе конкурса кандидаты на включение в резерв управленческих кадров представляют председателю комиссии по формированию резерва управленческих кадров следующие документы: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 xml:space="preserve">- личное </w:t>
      </w:r>
      <w:hyperlink w:anchor="P168" w:history="1">
        <w:r>
          <w:rPr>
            <w:color w:val="0000FF"/>
          </w:rPr>
          <w:t>заявление</w:t>
        </w:r>
      </w:hyperlink>
      <w:r>
        <w:t xml:space="preserve"> (по форме согласно приложению N 1.1 к настоящему Положению);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lastRenderedPageBreak/>
        <w:t>- копию паспорта (паспорт предъявляется лично по прибытии на конкурс);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копии документов, подтверждающих наличие образования и стажа работы (копию диплома и копию трудовой книжки);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 xml:space="preserve">- краткое </w:t>
      </w:r>
      <w:hyperlink w:anchor="P193" w:history="1">
        <w:r>
          <w:rPr>
            <w:color w:val="0000FF"/>
          </w:rPr>
          <w:t>резюме</w:t>
        </w:r>
      </w:hyperlink>
      <w:r>
        <w:t xml:space="preserve"> (по форме согласно приложению N 1.2 к настоящему Положению).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Кандидат вправе дополнительно представлять рекомендации с мест работы и иные документы, характеризующие его.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 xml:space="preserve">В случае выявления несоответствия кандидата требованиям, установленным требованиям настоящего Положения, выявления несоответствия документов перечню, установленному </w:t>
      </w:r>
      <w:hyperlink w:anchor="P111" w:history="1">
        <w:r>
          <w:rPr>
            <w:color w:val="0000FF"/>
          </w:rPr>
          <w:t>пунктом 3.1</w:t>
        </w:r>
      </w:hyperlink>
      <w:r>
        <w:t xml:space="preserve"> настоящего Положения, кандидат к участию в конкурсе не допускается, о чем комиссия по формированию резерва управленческих кадров уведомляет кандидата в течение 5 рабочих дней.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3.2. Заявление, резюме и весь необходимый перечень документов на включение в резерв управленческих кадров размещены на официальном сайте муниципального района "Город Киров и Кировский район" в разделе "КАДРОВАЯ ПОЛИТИКА" (http://кировкалужский</w:t>
      </w:r>
      <w:proofErr w:type="gramStart"/>
      <w:r>
        <w:t>.р</w:t>
      </w:r>
      <w:proofErr w:type="gramEnd"/>
      <w:r>
        <w:t>ф/).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 xml:space="preserve">3.3. </w:t>
      </w:r>
      <w:proofErr w:type="gramStart"/>
      <w:r>
        <w:t xml:space="preserve">На втором этапе конкурса конкурсная комиссия оценивает кандидатов на основании представленных ими документов, результатов собеседования с ними, составляет </w:t>
      </w:r>
      <w:hyperlink w:anchor="P250" w:history="1">
        <w:r>
          <w:rPr>
            <w:color w:val="0000FF"/>
          </w:rPr>
          <w:t>индивидуальную таблицу</w:t>
        </w:r>
      </w:hyperlink>
      <w:r>
        <w:t xml:space="preserve"> компетентности кандидата на включение в резерв управленческих кадров (приложение N 1.3 к настоящему Положению) и принимает решение в отношении каждого кандидата о возможности рекомендовать его для включения в резерв управленческих кадров.</w:t>
      </w:r>
      <w:proofErr w:type="gramEnd"/>
    </w:p>
    <w:p w:rsidR="005D417A" w:rsidRDefault="005D417A">
      <w:pPr>
        <w:pStyle w:val="ConsPlusNormal"/>
        <w:spacing w:before="260"/>
        <w:ind w:firstLine="540"/>
        <w:jc w:val="both"/>
      </w:pPr>
      <w:r>
        <w:t>Решение о включении кандидата в реестр лиц для включения в резерв управленческих кадров принимается простым большинством голосов от присутствующих на заседании членов комиссии.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3.4. По итогам конкурса конкурсная комиссия составляет реестр лиц, прошедших конкурсный отбор, и представляет указанный реестр Главе Кировской районной администрации в течение двух рабочих дней со дня подведения итогов конкурса.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3.5. Резерв управленческих кадров утверждается распоряжением Кировской районной администрации, публикуется в средствах массовой информации и на официальном сайте муниципального района "Город Киров и Кировский район" (http://кировкалужский</w:t>
      </w:r>
      <w:proofErr w:type="gramStart"/>
      <w:r>
        <w:t>.р</w:t>
      </w:r>
      <w:proofErr w:type="gramEnd"/>
      <w:r>
        <w:t>ф/).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center"/>
        <w:outlineLvl w:val="1"/>
      </w:pPr>
      <w:r>
        <w:t>4. Организация работы с резервом управленческих кадров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ind w:firstLine="540"/>
        <w:jc w:val="both"/>
      </w:pPr>
      <w:r>
        <w:t>4.1. С лицами, включенными в резерв управленческих кадров, может проводиться работа по следующим направлениям: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организация их участия в семинарах, совещаниях, конференциях, рабочих группах;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lastRenderedPageBreak/>
        <w:t>- стажировка в муниципальных предприятиях, учреждениях;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индивидуальная подготовка под руководством руководителей структурных подразделений администрации;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иным направлениям, не противоречащим законодательству.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4.2. С лицами, включенными в резерв управленческих кадров из числа муниципальных и государственных служащих, может проводиться работа по переподготовке и повышению квалификации.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center"/>
        <w:outlineLvl w:val="1"/>
      </w:pPr>
      <w:r>
        <w:t>5. Исключение из резерва управленческих кадров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ind w:firstLine="540"/>
        <w:jc w:val="both"/>
      </w:pPr>
      <w:r>
        <w:t>5.1. Исключение из резерва управленческих кадров осуществляется на основании распоряжения Кировской районной администрации по следующим основаниям: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отказ гражданина, состоящего в резерве управленческих кадров, от предложения по замещению вакантной должности;</w:t>
      </w:r>
    </w:p>
    <w:p w:rsidR="005D417A" w:rsidRDefault="005D417A">
      <w:pPr>
        <w:pStyle w:val="ConsPlusNormal"/>
        <w:spacing w:before="260"/>
        <w:ind w:firstLine="540"/>
        <w:jc w:val="both"/>
      </w:pPr>
      <w:r>
        <w:t>- личное заявление гражданина об исключении из резерва управленческих кадров.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right"/>
        <w:outlineLvl w:val="1"/>
      </w:pPr>
      <w:r>
        <w:t>Приложение N 1.1</w:t>
      </w:r>
    </w:p>
    <w:p w:rsidR="005D417A" w:rsidRDefault="005D417A">
      <w:pPr>
        <w:pStyle w:val="ConsPlusNormal"/>
        <w:jc w:val="right"/>
      </w:pPr>
      <w:r>
        <w:t>к Положению</w:t>
      </w:r>
    </w:p>
    <w:p w:rsidR="005D417A" w:rsidRDefault="005D417A">
      <w:pPr>
        <w:pStyle w:val="ConsPlusNormal"/>
        <w:jc w:val="right"/>
      </w:pPr>
      <w:r>
        <w:t>о порядке формирования резерва</w:t>
      </w:r>
    </w:p>
    <w:p w:rsidR="005D417A" w:rsidRDefault="005D417A">
      <w:pPr>
        <w:pStyle w:val="ConsPlusNormal"/>
        <w:jc w:val="right"/>
      </w:pPr>
      <w:r>
        <w:t>управленческих кадров муниципального района</w:t>
      </w:r>
    </w:p>
    <w:p w:rsidR="005D417A" w:rsidRDefault="005D417A">
      <w:pPr>
        <w:pStyle w:val="ConsPlusNormal"/>
        <w:jc w:val="right"/>
      </w:pPr>
      <w:r>
        <w:t>"Город Киров и Кировский район"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nformat"/>
        <w:jc w:val="both"/>
      </w:pPr>
      <w:r>
        <w:t xml:space="preserve">                               Председателю комиссии по формированию</w:t>
      </w:r>
    </w:p>
    <w:p w:rsidR="005D417A" w:rsidRDefault="005D417A">
      <w:pPr>
        <w:pStyle w:val="ConsPlusNonformat"/>
        <w:jc w:val="both"/>
      </w:pPr>
      <w:r>
        <w:t xml:space="preserve">                               резерва управленческих кадров муниципального</w:t>
      </w:r>
    </w:p>
    <w:p w:rsidR="005D417A" w:rsidRDefault="005D417A">
      <w:pPr>
        <w:pStyle w:val="ConsPlusNonformat"/>
        <w:jc w:val="both"/>
      </w:pPr>
      <w:r>
        <w:t xml:space="preserve">                               района "Город Киров и Кировский район"</w:t>
      </w:r>
    </w:p>
    <w:p w:rsidR="005D417A" w:rsidRDefault="005D417A">
      <w:pPr>
        <w:pStyle w:val="ConsPlusNonformat"/>
        <w:jc w:val="both"/>
      </w:pPr>
    </w:p>
    <w:p w:rsidR="005D417A" w:rsidRDefault="005D417A">
      <w:pPr>
        <w:pStyle w:val="ConsPlusNonformat"/>
        <w:jc w:val="both"/>
      </w:pPr>
      <w:r>
        <w:t xml:space="preserve">                               кандидата</w:t>
      </w:r>
    </w:p>
    <w:p w:rsidR="005D417A" w:rsidRDefault="005D417A">
      <w:pPr>
        <w:pStyle w:val="ConsPlusNonformat"/>
        <w:jc w:val="both"/>
      </w:pPr>
      <w:r>
        <w:t xml:space="preserve">                               на участие в конкурсе по формированию</w:t>
      </w:r>
    </w:p>
    <w:p w:rsidR="005D417A" w:rsidRDefault="005D417A">
      <w:pPr>
        <w:pStyle w:val="ConsPlusNonformat"/>
        <w:jc w:val="both"/>
      </w:pPr>
      <w:r>
        <w:t xml:space="preserve">                               резерва управленческих кадров муниципального</w:t>
      </w:r>
    </w:p>
    <w:p w:rsidR="005D417A" w:rsidRDefault="005D417A">
      <w:pPr>
        <w:pStyle w:val="ConsPlusNonformat"/>
        <w:jc w:val="both"/>
      </w:pPr>
      <w:r>
        <w:t xml:space="preserve">                               района "Город Киров и Кировский район"</w:t>
      </w:r>
    </w:p>
    <w:p w:rsidR="005D417A" w:rsidRDefault="005D417A">
      <w:pPr>
        <w:pStyle w:val="ConsPlusNonformat"/>
        <w:jc w:val="both"/>
      </w:pPr>
    </w:p>
    <w:p w:rsidR="005D417A" w:rsidRDefault="005D417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D417A" w:rsidRDefault="005D417A">
      <w:pPr>
        <w:pStyle w:val="ConsPlusNonformat"/>
        <w:jc w:val="both"/>
      </w:pPr>
      <w:r>
        <w:t xml:space="preserve">                               ___________________________________________,</w:t>
      </w:r>
    </w:p>
    <w:p w:rsidR="005D417A" w:rsidRDefault="005D417A">
      <w:pPr>
        <w:pStyle w:val="ConsPlusNonformat"/>
        <w:jc w:val="both"/>
      </w:pPr>
      <w:r>
        <w:t xml:space="preserve">                                                   (Ф.И.О.)</w:t>
      </w:r>
    </w:p>
    <w:p w:rsidR="005D417A" w:rsidRDefault="005D417A">
      <w:pPr>
        <w:pStyle w:val="ConsPlusNonformat"/>
        <w:jc w:val="both"/>
      </w:pPr>
    </w:p>
    <w:p w:rsidR="005D417A" w:rsidRDefault="005D417A">
      <w:pPr>
        <w:pStyle w:val="ConsPlusNonformat"/>
        <w:jc w:val="both"/>
      </w:pPr>
      <w:r>
        <w:t xml:space="preserve">                               проживающег</w:t>
      </w:r>
      <w:proofErr w:type="gramStart"/>
      <w:r>
        <w:t>о(</w:t>
      </w:r>
      <w:proofErr w:type="gramEnd"/>
      <w:r>
        <w:t>ей) по адресу: ________________</w:t>
      </w:r>
    </w:p>
    <w:p w:rsidR="005D417A" w:rsidRDefault="005D417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D417A" w:rsidRDefault="005D417A">
      <w:pPr>
        <w:pStyle w:val="ConsPlusNonformat"/>
        <w:jc w:val="both"/>
      </w:pPr>
      <w:r>
        <w:t xml:space="preserve">                               ___________________________________________,</w:t>
      </w:r>
    </w:p>
    <w:p w:rsidR="005D417A" w:rsidRDefault="005D417A">
      <w:pPr>
        <w:pStyle w:val="ConsPlusNonformat"/>
        <w:jc w:val="both"/>
      </w:pPr>
      <w:r>
        <w:t xml:space="preserve">                                 (указать адрес фактического проживания)</w:t>
      </w:r>
    </w:p>
    <w:p w:rsidR="005D417A" w:rsidRDefault="005D417A">
      <w:pPr>
        <w:pStyle w:val="ConsPlusNonformat"/>
        <w:jc w:val="both"/>
      </w:pPr>
      <w:r>
        <w:t xml:space="preserve">                               Тел.: ______________________________________</w:t>
      </w:r>
    </w:p>
    <w:p w:rsidR="005D417A" w:rsidRDefault="005D417A">
      <w:pPr>
        <w:pStyle w:val="ConsPlusNonformat"/>
        <w:jc w:val="both"/>
      </w:pPr>
    </w:p>
    <w:p w:rsidR="005D417A" w:rsidRDefault="005D417A">
      <w:pPr>
        <w:pStyle w:val="ConsPlusNonformat"/>
        <w:jc w:val="both"/>
      </w:pPr>
      <w:bookmarkStart w:id="2" w:name="P168"/>
      <w:bookmarkEnd w:id="2"/>
      <w:r>
        <w:t xml:space="preserve">                                ЗАЯВЛЕНИЕ</w:t>
      </w:r>
    </w:p>
    <w:p w:rsidR="005D417A" w:rsidRDefault="005D417A">
      <w:pPr>
        <w:pStyle w:val="ConsPlusNonformat"/>
        <w:jc w:val="both"/>
      </w:pPr>
    </w:p>
    <w:p w:rsidR="005D417A" w:rsidRDefault="005D417A">
      <w:pPr>
        <w:pStyle w:val="ConsPlusNonformat"/>
        <w:jc w:val="both"/>
      </w:pPr>
      <w:r>
        <w:lastRenderedPageBreak/>
        <w:t xml:space="preserve">    Прошу  допустить  меня  к  участию  в  конкурсе по формированию резерва</w:t>
      </w:r>
    </w:p>
    <w:p w:rsidR="005D417A" w:rsidRDefault="005D417A">
      <w:pPr>
        <w:pStyle w:val="ConsPlusNonformat"/>
        <w:jc w:val="both"/>
      </w:pPr>
      <w:r>
        <w:t>управленческих  кадров  муниципального  района  "Город  Киров  и  Кировский</w:t>
      </w:r>
    </w:p>
    <w:p w:rsidR="005D417A" w:rsidRDefault="005D417A">
      <w:pPr>
        <w:pStyle w:val="ConsPlusNonformat"/>
        <w:jc w:val="both"/>
      </w:pPr>
      <w:r>
        <w:t>район".</w:t>
      </w:r>
    </w:p>
    <w:p w:rsidR="005D417A" w:rsidRDefault="005D417A">
      <w:pPr>
        <w:pStyle w:val="ConsPlusNonformat"/>
        <w:jc w:val="both"/>
      </w:pPr>
      <w:r>
        <w:t xml:space="preserve">    С    документами,   определяющими   порядок   проведения   конкурса,  и</w:t>
      </w:r>
    </w:p>
    <w:p w:rsidR="005D417A" w:rsidRDefault="005D417A">
      <w:pPr>
        <w:pStyle w:val="ConsPlusNonformat"/>
        <w:jc w:val="both"/>
      </w:pPr>
      <w:r>
        <w:t xml:space="preserve">требованиями к кандидатам, </w:t>
      </w:r>
      <w:proofErr w:type="gramStart"/>
      <w:r>
        <w:t>ознакомлен</w:t>
      </w:r>
      <w:proofErr w:type="gramEnd"/>
      <w:r>
        <w:t>.</w:t>
      </w:r>
    </w:p>
    <w:p w:rsidR="005D417A" w:rsidRDefault="005D417A">
      <w:pPr>
        <w:pStyle w:val="ConsPlusNonformat"/>
        <w:jc w:val="both"/>
      </w:pPr>
    </w:p>
    <w:p w:rsidR="005D417A" w:rsidRDefault="005D417A">
      <w:pPr>
        <w:pStyle w:val="ConsPlusNonformat"/>
        <w:jc w:val="both"/>
      </w:pPr>
      <w:r>
        <w:t>Дата ____________                              Подпись ____________________</w:t>
      </w:r>
    </w:p>
    <w:p w:rsidR="005D417A" w:rsidRDefault="005D417A">
      <w:pPr>
        <w:pStyle w:val="ConsPlusNonformat"/>
        <w:jc w:val="both"/>
      </w:pPr>
    </w:p>
    <w:p w:rsidR="005D417A" w:rsidRDefault="005D417A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на)  на  обработку  моих  персональных  данных, указанных в</w:t>
      </w:r>
    </w:p>
    <w:p w:rsidR="005D417A" w:rsidRDefault="005D417A">
      <w:pPr>
        <w:pStyle w:val="ConsPlusNonformat"/>
        <w:jc w:val="both"/>
      </w:pPr>
      <w:r>
        <w:t xml:space="preserve">представляемых </w:t>
      </w:r>
      <w:proofErr w:type="gramStart"/>
      <w:r>
        <w:t>документах</w:t>
      </w:r>
      <w:proofErr w:type="gramEnd"/>
      <w:r>
        <w:t>, сотрудниками Кировской районной администрации.</w:t>
      </w:r>
    </w:p>
    <w:p w:rsidR="005D417A" w:rsidRDefault="005D417A">
      <w:pPr>
        <w:pStyle w:val="ConsPlusNonformat"/>
        <w:jc w:val="both"/>
      </w:pPr>
    </w:p>
    <w:p w:rsidR="005D417A" w:rsidRDefault="005D417A">
      <w:pPr>
        <w:pStyle w:val="ConsPlusNonformat"/>
        <w:jc w:val="both"/>
      </w:pPr>
      <w:r>
        <w:t>Дата ____________                              Подпись ____________________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right"/>
        <w:outlineLvl w:val="1"/>
      </w:pPr>
      <w:r>
        <w:t>Приложение N 1.2</w:t>
      </w:r>
    </w:p>
    <w:p w:rsidR="005D417A" w:rsidRDefault="005D417A">
      <w:pPr>
        <w:pStyle w:val="ConsPlusNormal"/>
        <w:jc w:val="right"/>
      </w:pPr>
      <w:r>
        <w:t>к Положению</w:t>
      </w:r>
    </w:p>
    <w:p w:rsidR="005D417A" w:rsidRDefault="005D417A">
      <w:pPr>
        <w:pStyle w:val="ConsPlusNormal"/>
        <w:jc w:val="right"/>
      </w:pPr>
      <w:r>
        <w:t>о порядке формирования резерва</w:t>
      </w:r>
    </w:p>
    <w:p w:rsidR="005D417A" w:rsidRDefault="005D417A">
      <w:pPr>
        <w:pStyle w:val="ConsPlusNormal"/>
        <w:jc w:val="right"/>
      </w:pPr>
      <w:r>
        <w:t>управленческих кадров муниципального района</w:t>
      </w:r>
    </w:p>
    <w:p w:rsidR="005D417A" w:rsidRDefault="005D417A">
      <w:pPr>
        <w:pStyle w:val="ConsPlusNormal"/>
        <w:jc w:val="right"/>
      </w:pPr>
      <w:r>
        <w:t>"Город Киров и Кировский район"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nformat"/>
        <w:jc w:val="both"/>
      </w:pPr>
      <w:bookmarkStart w:id="3" w:name="P193"/>
      <w:bookmarkEnd w:id="3"/>
      <w:r>
        <w:t xml:space="preserve">                                РЕЗЮМЕ</w:t>
      </w:r>
    </w:p>
    <w:p w:rsidR="005D417A" w:rsidRDefault="005D417A">
      <w:pPr>
        <w:pStyle w:val="ConsPlusNonformat"/>
        <w:jc w:val="both"/>
      </w:pPr>
    </w:p>
    <w:p w:rsidR="005D417A" w:rsidRDefault="005D417A">
      <w:pPr>
        <w:pStyle w:val="ConsPlusNonformat"/>
        <w:jc w:val="both"/>
      </w:pPr>
      <w:r>
        <w:t xml:space="preserve">    1. Фамилия ____________________________________________________________</w:t>
      </w:r>
    </w:p>
    <w:p w:rsidR="005D417A" w:rsidRDefault="005D417A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5D417A" w:rsidRDefault="005D417A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5D417A" w:rsidRDefault="005D4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3"/>
        <w:gridCol w:w="2154"/>
      </w:tblGrid>
      <w:tr w:rsidR="005D417A">
        <w:tc>
          <w:tcPr>
            <w:tcW w:w="6123" w:type="dxa"/>
          </w:tcPr>
          <w:p w:rsidR="005D417A" w:rsidRDefault="005D417A">
            <w:pPr>
              <w:pStyle w:val="ConsPlusNormal"/>
            </w:pPr>
            <w:r>
              <w:t>2. Число, месяц, год и место рождения</w:t>
            </w:r>
          </w:p>
        </w:tc>
        <w:tc>
          <w:tcPr>
            <w:tcW w:w="2154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6123" w:type="dxa"/>
          </w:tcPr>
          <w:p w:rsidR="005D417A" w:rsidRDefault="005D417A">
            <w:pPr>
              <w:pStyle w:val="ConsPlusNormal"/>
            </w:pPr>
            <w:r>
              <w:t>3. Гражданство</w:t>
            </w:r>
          </w:p>
        </w:tc>
        <w:tc>
          <w:tcPr>
            <w:tcW w:w="2154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6123" w:type="dxa"/>
          </w:tcPr>
          <w:p w:rsidR="005D417A" w:rsidRDefault="005D417A">
            <w:pPr>
              <w:pStyle w:val="ConsPlusNormal"/>
            </w:pPr>
            <w:r>
              <w:t>4. Образование (когда и какие учебные заведения окончи</w:t>
            </w:r>
            <w:proofErr w:type="gramStart"/>
            <w:r>
              <w:t>л(</w:t>
            </w:r>
            <w:proofErr w:type="gramEnd"/>
            <w:r>
              <w:t>а), в каких учебных заведениях продолжается обучение). Направление подготовки или специальность по диплому. Квалификация по диплому</w:t>
            </w:r>
          </w:p>
        </w:tc>
        <w:tc>
          <w:tcPr>
            <w:tcW w:w="2154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6123" w:type="dxa"/>
          </w:tcPr>
          <w:p w:rsidR="005D417A" w:rsidRDefault="005D417A">
            <w:pPr>
              <w:pStyle w:val="ConsPlusNormal"/>
            </w:pPr>
            <w:r>
              <w:t xml:space="preserve">5. Послевузовское профессиональное образование: аспирантура, адъюнктура, </w:t>
            </w:r>
            <w:proofErr w:type="spellStart"/>
            <w:r>
              <w:t>докторнатура</w:t>
            </w:r>
            <w:proofErr w:type="spellEnd"/>
            <w:r>
              <w:t xml:space="preserve"> (наименование образовательного или научного учреждения, год окончания), ученая степень, ученое звание</w:t>
            </w:r>
          </w:p>
        </w:tc>
        <w:tc>
          <w:tcPr>
            <w:tcW w:w="2154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6123" w:type="dxa"/>
          </w:tcPr>
          <w:p w:rsidR="005D417A" w:rsidRDefault="005D417A">
            <w:pPr>
              <w:pStyle w:val="ConsPlusNormal"/>
            </w:pPr>
            <w:r>
              <w:t>6. Дополнительные сведения</w:t>
            </w:r>
          </w:p>
        </w:tc>
        <w:tc>
          <w:tcPr>
            <w:tcW w:w="2154" w:type="dxa"/>
          </w:tcPr>
          <w:p w:rsidR="005D417A" w:rsidRDefault="005D417A">
            <w:pPr>
              <w:pStyle w:val="ConsPlusNormal"/>
            </w:pPr>
          </w:p>
        </w:tc>
      </w:tr>
    </w:tbl>
    <w:p w:rsidR="005D417A" w:rsidRDefault="005D417A">
      <w:pPr>
        <w:pStyle w:val="ConsPlusNormal"/>
        <w:jc w:val="both"/>
      </w:pPr>
    </w:p>
    <w:p w:rsidR="005D417A" w:rsidRDefault="005D417A">
      <w:pPr>
        <w:pStyle w:val="ConsPlusNonformat"/>
        <w:jc w:val="both"/>
      </w:pPr>
      <w:r>
        <w:t xml:space="preserve">    7.  </w:t>
      </w:r>
      <w:proofErr w:type="gramStart"/>
      <w:r>
        <w:t>Выполняемая  работа с начала трудовой деятельности (включая военную</w:t>
      </w:r>
      <w:proofErr w:type="gramEnd"/>
    </w:p>
    <w:p w:rsidR="005D417A" w:rsidRDefault="005D417A">
      <w:pPr>
        <w:pStyle w:val="ConsPlusNonformat"/>
        <w:jc w:val="both"/>
      </w:pPr>
      <w:r>
        <w:t>службу, работу по совместительству, предпринимательскую деятельность):</w:t>
      </w:r>
    </w:p>
    <w:p w:rsidR="005D417A" w:rsidRDefault="005D4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474"/>
        <w:gridCol w:w="5386"/>
      </w:tblGrid>
      <w:tr w:rsidR="005D417A">
        <w:tc>
          <w:tcPr>
            <w:tcW w:w="2891" w:type="dxa"/>
            <w:gridSpan w:val="2"/>
          </w:tcPr>
          <w:p w:rsidR="005D417A" w:rsidRDefault="005D417A">
            <w:pPr>
              <w:pStyle w:val="ConsPlusNormal"/>
              <w:jc w:val="center"/>
            </w:pPr>
            <w:r>
              <w:t>Период работы (месяц и год)</w:t>
            </w:r>
          </w:p>
        </w:tc>
        <w:tc>
          <w:tcPr>
            <w:tcW w:w="5386" w:type="dxa"/>
          </w:tcPr>
          <w:p w:rsidR="005D417A" w:rsidRDefault="005D417A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</w:tr>
      <w:tr w:rsidR="005D417A">
        <w:tc>
          <w:tcPr>
            <w:tcW w:w="1417" w:type="dxa"/>
          </w:tcPr>
          <w:p w:rsidR="005D417A" w:rsidRDefault="005D417A">
            <w:pPr>
              <w:pStyle w:val="ConsPlusNormal"/>
              <w:jc w:val="center"/>
            </w:pPr>
            <w:r>
              <w:lastRenderedPageBreak/>
              <w:t>Поступление</w:t>
            </w:r>
          </w:p>
        </w:tc>
        <w:tc>
          <w:tcPr>
            <w:tcW w:w="1474" w:type="dxa"/>
          </w:tcPr>
          <w:p w:rsidR="005D417A" w:rsidRDefault="005D417A">
            <w:pPr>
              <w:pStyle w:val="ConsPlusNormal"/>
              <w:jc w:val="center"/>
            </w:pPr>
            <w:r>
              <w:t>Увольнение</w:t>
            </w:r>
          </w:p>
        </w:tc>
        <w:tc>
          <w:tcPr>
            <w:tcW w:w="5386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1417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474" w:type="dxa"/>
          </w:tcPr>
          <w:p w:rsidR="005D417A" w:rsidRDefault="005D417A">
            <w:pPr>
              <w:pStyle w:val="ConsPlusNormal"/>
            </w:pPr>
          </w:p>
        </w:tc>
        <w:tc>
          <w:tcPr>
            <w:tcW w:w="5386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1417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474" w:type="dxa"/>
          </w:tcPr>
          <w:p w:rsidR="005D417A" w:rsidRDefault="005D417A">
            <w:pPr>
              <w:pStyle w:val="ConsPlusNormal"/>
            </w:pPr>
          </w:p>
        </w:tc>
        <w:tc>
          <w:tcPr>
            <w:tcW w:w="5386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1417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474" w:type="dxa"/>
          </w:tcPr>
          <w:p w:rsidR="005D417A" w:rsidRDefault="005D417A">
            <w:pPr>
              <w:pStyle w:val="ConsPlusNormal"/>
            </w:pPr>
          </w:p>
        </w:tc>
        <w:tc>
          <w:tcPr>
            <w:tcW w:w="5386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1417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474" w:type="dxa"/>
          </w:tcPr>
          <w:p w:rsidR="005D417A" w:rsidRDefault="005D417A">
            <w:pPr>
              <w:pStyle w:val="ConsPlusNormal"/>
            </w:pPr>
          </w:p>
        </w:tc>
        <w:tc>
          <w:tcPr>
            <w:tcW w:w="5386" w:type="dxa"/>
          </w:tcPr>
          <w:p w:rsidR="005D417A" w:rsidRDefault="005D417A">
            <w:pPr>
              <w:pStyle w:val="ConsPlusNormal"/>
            </w:pPr>
          </w:p>
        </w:tc>
      </w:tr>
    </w:tbl>
    <w:p w:rsidR="005D417A" w:rsidRDefault="005D417A">
      <w:pPr>
        <w:pStyle w:val="ConsPlusNormal"/>
        <w:jc w:val="both"/>
      </w:pPr>
    </w:p>
    <w:p w:rsidR="005D417A" w:rsidRDefault="005D417A">
      <w:pPr>
        <w:pStyle w:val="ConsPlusNonformat"/>
        <w:jc w:val="both"/>
      </w:pPr>
      <w:r>
        <w:t xml:space="preserve">    8. Предложения по развитию учреждения, предприятия, организации:</w:t>
      </w:r>
    </w:p>
    <w:p w:rsidR="005D417A" w:rsidRDefault="005D417A">
      <w:pPr>
        <w:pStyle w:val="ConsPlusNonformat"/>
        <w:jc w:val="both"/>
      </w:pPr>
      <w:r>
        <w:t>___________________________________________________________________________</w:t>
      </w:r>
    </w:p>
    <w:p w:rsidR="005D417A" w:rsidRDefault="005D417A">
      <w:pPr>
        <w:pStyle w:val="ConsPlusNonformat"/>
        <w:jc w:val="both"/>
      </w:pPr>
      <w:r>
        <w:t>___________________________________________________________________________</w:t>
      </w:r>
    </w:p>
    <w:p w:rsidR="005D417A" w:rsidRDefault="005D417A">
      <w:pPr>
        <w:pStyle w:val="ConsPlusNonformat"/>
        <w:jc w:val="both"/>
      </w:pPr>
      <w:r>
        <w:t>___________________________________________________________________________</w:t>
      </w:r>
    </w:p>
    <w:p w:rsidR="005D417A" w:rsidRDefault="005D417A">
      <w:pPr>
        <w:pStyle w:val="ConsPlusNonformat"/>
        <w:jc w:val="both"/>
      </w:pPr>
      <w:r>
        <w:t>___________________________________________________________________________</w:t>
      </w:r>
    </w:p>
    <w:p w:rsidR="005D417A" w:rsidRDefault="005D417A">
      <w:pPr>
        <w:pStyle w:val="ConsPlusNonformat"/>
        <w:jc w:val="both"/>
      </w:pPr>
      <w:r>
        <w:t xml:space="preserve">    9.  Домашний  адрес (адрес регистрации, фактического проживания), номер</w:t>
      </w:r>
    </w:p>
    <w:p w:rsidR="005D417A" w:rsidRDefault="005D417A">
      <w:pPr>
        <w:pStyle w:val="ConsPlusNonformat"/>
        <w:jc w:val="both"/>
      </w:pPr>
      <w:r>
        <w:t>телефона:</w:t>
      </w:r>
    </w:p>
    <w:p w:rsidR="005D417A" w:rsidRDefault="005D417A">
      <w:pPr>
        <w:pStyle w:val="ConsPlusNonformat"/>
        <w:jc w:val="both"/>
      </w:pPr>
      <w:r>
        <w:t>___________________________________________________________________________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right"/>
        <w:outlineLvl w:val="1"/>
      </w:pPr>
      <w:r>
        <w:t>Приложение N 1.3</w:t>
      </w:r>
    </w:p>
    <w:p w:rsidR="005D417A" w:rsidRDefault="005D417A">
      <w:pPr>
        <w:pStyle w:val="ConsPlusNormal"/>
        <w:jc w:val="right"/>
      </w:pPr>
      <w:r>
        <w:t>к Положению</w:t>
      </w:r>
    </w:p>
    <w:p w:rsidR="005D417A" w:rsidRDefault="005D417A">
      <w:pPr>
        <w:pStyle w:val="ConsPlusNormal"/>
        <w:jc w:val="right"/>
      </w:pPr>
      <w:r>
        <w:t>о порядке формирования резерва</w:t>
      </w:r>
    </w:p>
    <w:p w:rsidR="005D417A" w:rsidRDefault="005D417A">
      <w:pPr>
        <w:pStyle w:val="ConsPlusNormal"/>
        <w:jc w:val="right"/>
      </w:pPr>
      <w:r>
        <w:t>управленческих кадров муниципального района</w:t>
      </w:r>
    </w:p>
    <w:p w:rsidR="005D417A" w:rsidRDefault="005D417A">
      <w:pPr>
        <w:pStyle w:val="ConsPlusNormal"/>
        <w:jc w:val="right"/>
      </w:pPr>
      <w:r>
        <w:t>"Город Киров и Кировский район"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Title"/>
        <w:jc w:val="center"/>
      </w:pPr>
      <w:bookmarkStart w:id="4" w:name="P250"/>
      <w:bookmarkEnd w:id="4"/>
      <w:r>
        <w:t>ИНДИВИДУАЛЬНАЯ ТАБЛИЦА</w:t>
      </w:r>
    </w:p>
    <w:p w:rsidR="005D417A" w:rsidRDefault="005D417A">
      <w:pPr>
        <w:pStyle w:val="ConsPlusTitle"/>
        <w:jc w:val="center"/>
      </w:pPr>
      <w:r>
        <w:t>КОМПЕТЕНТНОСТИ КАНДИДАТА НА ВКЛЮЧЕНИЕ В РЕЗЕРВ</w:t>
      </w:r>
    </w:p>
    <w:p w:rsidR="005D417A" w:rsidRDefault="005D417A">
      <w:pPr>
        <w:pStyle w:val="ConsPlusTitle"/>
        <w:jc w:val="center"/>
      </w:pPr>
      <w:r>
        <w:t>УПРАВЛЕНЧЕСКИХ КАДРОВ</w:t>
      </w:r>
    </w:p>
    <w:p w:rsidR="005D417A" w:rsidRDefault="005D417A">
      <w:pPr>
        <w:pStyle w:val="ConsPlusNormal"/>
        <w:jc w:val="both"/>
      </w:pPr>
    </w:p>
    <w:p w:rsidR="005D417A" w:rsidRDefault="005D417A">
      <w:pPr>
        <w:sectPr w:rsidR="005D417A" w:rsidSect="00D708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3628"/>
        <w:gridCol w:w="1531"/>
        <w:gridCol w:w="1531"/>
        <w:gridCol w:w="1531"/>
        <w:gridCol w:w="1531"/>
      </w:tblGrid>
      <w:tr w:rsidR="005D417A">
        <w:tc>
          <w:tcPr>
            <w:tcW w:w="567" w:type="dxa"/>
            <w:vMerge w:val="restart"/>
          </w:tcPr>
          <w:p w:rsidR="005D417A" w:rsidRDefault="005D417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5D417A" w:rsidRDefault="005D4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28" w:type="dxa"/>
            <w:vMerge w:val="restart"/>
          </w:tcPr>
          <w:p w:rsidR="005D417A" w:rsidRDefault="005D417A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6124" w:type="dxa"/>
            <w:gridSpan w:val="4"/>
          </w:tcPr>
          <w:p w:rsidR="005D417A" w:rsidRDefault="005D417A">
            <w:pPr>
              <w:pStyle w:val="ConsPlusNormal"/>
              <w:jc w:val="center"/>
            </w:pPr>
            <w:r>
              <w:t>Уровень выраженности компетентности</w:t>
            </w:r>
          </w:p>
        </w:tc>
      </w:tr>
      <w:tr w:rsidR="005D417A">
        <w:tc>
          <w:tcPr>
            <w:tcW w:w="567" w:type="dxa"/>
            <w:vMerge/>
          </w:tcPr>
          <w:p w:rsidR="005D417A" w:rsidRDefault="005D417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5D417A" w:rsidRDefault="005D417A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5D417A" w:rsidRDefault="005D417A">
            <w:pPr>
              <w:spacing w:after="1" w:line="0" w:lineRule="atLeast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  <w:jc w:val="center"/>
            </w:pPr>
            <w:r>
              <w:t>Максимальная выраженность (7 - 9 баллов)</w:t>
            </w:r>
          </w:p>
        </w:tc>
        <w:tc>
          <w:tcPr>
            <w:tcW w:w="1531" w:type="dxa"/>
          </w:tcPr>
          <w:p w:rsidR="005D417A" w:rsidRDefault="005D417A">
            <w:pPr>
              <w:pStyle w:val="ConsPlusNormal"/>
              <w:jc w:val="center"/>
            </w:pPr>
            <w:r>
              <w:t>Средняя выраженность (4 - 6 баллов)</w:t>
            </w:r>
          </w:p>
        </w:tc>
        <w:tc>
          <w:tcPr>
            <w:tcW w:w="1531" w:type="dxa"/>
          </w:tcPr>
          <w:p w:rsidR="005D417A" w:rsidRDefault="005D417A">
            <w:pPr>
              <w:pStyle w:val="ConsPlusNormal"/>
              <w:jc w:val="center"/>
            </w:pPr>
            <w:r>
              <w:t>Низкая выраженность (1 - 3 балла)</w:t>
            </w:r>
          </w:p>
        </w:tc>
        <w:tc>
          <w:tcPr>
            <w:tcW w:w="1531" w:type="dxa"/>
          </w:tcPr>
          <w:p w:rsidR="005D417A" w:rsidRDefault="005D417A">
            <w:pPr>
              <w:pStyle w:val="ConsPlusNormal"/>
              <w:jc w:val="center"/>
            </w:pPr>
            <w:r>
              <w:t>Отсутствие компетентности (0 баллов)</w:t>
            </w:r>
          </w:p>
        </w:tc>
      </w:tr>
      <w:tr w:rsidR="005D417A">
        <w:tc>
          <w:tcPr>
            <w:tcW w:w="567" w:type="dxa"/>
          </w:tcPr>
          <w:p w:rsidR="005D417A" w:rsidRDefault="005D4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D417A" w:rsidRDefault="005D417A">
            <w:pPr>
              <w:pStyle w:val="ConsPlusNormal"/>
            </w:pPr>
            <w:r>
              <w:t>Соответствие кандидата культуре управленческой деятельности</w:t>
            </w:r>
          </w:p>
        </w:tc>
        <w:tc>
          <w:tcPr>
            <w:tcW w:w="3628" w:type="dxa"/>
          </w:tcPr>
          <w:p w:rsidR="005D417A" w:rsidRDefault="005D417A">
            <w:pPr>
              <w:pStyle w:val="ConsPlusNormal"/>
            </w:pPr>
            <w:r>
              <w:t>Для определения уровня выраженности компетентности производится оценка:</w:t>
            </w:r>
          </w:p>
          <w:p w:rsidR="005D417A" w:rsidRDefault="005D417A">
            <w:pPr>
              <w:pStyle w:val="ConsPlusNormal"/>
            </w:pPr>
            <w:r>
              <w:t>- профессиональной мотивации;</w:t>
            </w:r>
          </w:p>
          <w:p w:rsidR="005D417A" w:rsidRDefault="005D417A">
            <w:pPr>
              <w:pStyle w:val="ConsPlusNormal"/>
            </w:pPr>
            <w:r>
              <w:t>- гражданской позиции;</w:t>
            </w:r>
          </w:p>
          <w:p w:rsidR="005D417A" w:rsidRDefault="005D417A">
            <w:pPr>
              <w:pStyle w:val="ConsPlusNormal"/>
            </w:pPr>
            <w:r>
              <w:t>- готовности к саморазвитию</w:t>
            </w: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567" w:type="dxa"/>
          </w:tcPr>
          <w:p w:rsidR="005D417A" w:rsidRDefault="005D4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D417A" w:rsidRDefault="005D417A">
            <w:pPr>
              <w:pStyle w:val="ConsPlusNormal"/>
            </w:pPr>
            <w:r>
              <w:t>Профессиональная компетентность кандидата</w:t>
            </w:r>
          </w:p>
        </w:tc>
        <w:tc>
          <w:tcPr>
            <w:tcW w:w="3628" w:type="dxa"/>
          </w:tcPr>
          <w:p w:rsidR="005D417A" w:rsidRDefault="005D417A">
            <w:pPr>
              <w:pStyle w:val="ConsPlusNormal"/>
            </w:pPr>
            <w:r>
              <w:t>Для определения уровня выраженности компетентности производится оценка:</w:t>
            </w:r>
          </w:p>
          <w:p w:rsidR="005D417A" w:rsidRDefault="005D417A">
            <w:pPr>
              <w:pStyle w:val="ConsPlusNormal"/>
            </w:pPr>
            <w:r>
              <w:t>- образовательного уровня;</w:t>
            </w:r>
          </w:p>
          <w:p w:rsidR="005D417A" w:rsidRDefault="005D417A">
            <w:pPr>
              <w:pStyle w:val="ConsPlusNormal"/>
            </w:pPr>
            <w:r>
              <w:t>- профессионального опыта;</w:t>
            </w:r>
          </w:p>
          <w:p w:rsidR="005D417A" w:rsidRDefault="005D417A">
            <w:pPr>
              <w:pStyle w:val="ConsPlusNormal"/>
            </w:pPr>
            <w:r>
              <w:t>- специальных профессиональных знаний, умений, навыков;</w:t>
            </w:r>
          </w:p>
          <w:p w:rsidR="005D417A" w:rsidRDefault="005D417A">
            <w:pPr>
              <w:pStyle w:val="ConsPlusNormal"/>
            </w:pPr>
            <w:r>
              <w:t>- эффективности деятельности</w:t>
            </w: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567" w:type="dxa"/>
          </w:tcPr>
          <w:p w:rsidR="005D417A" w:rsidRDefault="005D41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5D417A" w:rsidRDefault="005D417A">
            <w:pPr>
              <w:pStyle w:val="ConsPlusNormal"/>
            </w:pPr>
            <w:r>
              <w:t>Коммуникативная компетентность кандидата</w:t>
            </w:r>
          </w:p>
        </w:tc>
        <w:tc>
          <w:tcPr>
            <w:tcW w:w="3628" w:type="dxa"/>
          </w:tcPr>
          <w:p w:rsidR="005D417A" w:rsidRDefault="005D417A">
            <w:pPr>
              <w:pStyle w:val="ConsPlusNormal"/>
            </w:pPr>
            <w:r>
              <w:t>Для определения уровня выраженности компетентности производится оценка:</w:t>
            </w:r>
          </w:p>
          <w:p w:rsidR="005D417A" w:rsidRDefault="005D417A">
            <w:pPr>
              <w:pStyle w:val="ConsPlusNormal"/>
            </w:pPr>
            <w:r>
              <w:t xml:space="preserve">- умения выстраивать отношения на всех уровнях </w:t>
            </w:r>
            <w:r>
              <w:lastRenderedPageBreak/>
              <w:t>(коллеги, подчиненные, руководство);</w:t>
            </w:r>
          </w:p>
          <w:p w:rsidR="005D417A" w:rsidRDefault="005D417A">
            <w:pPr>
              <w:pStyle w:val="ConsPlusNormal"/>
            </w:pPr>
            <w:r>
              <w:t>- ораторских навыков;</w:t>
            </w:r>
          </w:p>
          <w:p w:rsidR="005D417A" w:rsidRDefault="005D417A">
            <w:pPr>
              <w:pStyle w:val="ConsPlusNormal"/>
            </w:pPr>
            <w:r>
              <w:t>- навыков ведения переговоров</w:t>
            </w: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567" w:type="dxa"/>
          </w:tcPr>
          <w:p w:rsidR="005D417A" w:rsidRDefault="005D417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5D417A" w:rsidRDefault="005D417A">
            <w:pPr>
              <w:pStyle w:val="ConsPlusNormal"/>
            </w:pPr>
            <w:r>
              <w:t>Эмоциональная компетентность кандидата</w:t>
            </w:r>
          </w:p>
        </w:tc>
        <w:tc>
          <w:tcPr>
            <w:tcW w:w="3628" w:type="dxa"/>
          </w:tcPr>
          <w:p w:rsidR="005D417A" w:rsidRDefault="005D417A">
            <w:pPr>
              <w:pStyle w:val="ConsPlusNormal"/>
            </w:pPr>
            <w:r>
              <w:t>Для определения уровня выраженности компетентности производится оценка:</w:t>
            </w:r>
          </w:p>
          <w:p w:rsidR="005D417A" w:rsidRDefault="005D417A">
            <w:pPr>
              <w:pStyle w:val="ConsPlusNormal"/>
            </w:pPr>
            <w:r>
              <w:t>- личной привлекательности (</w:t>
            </w:r>
            <w:proofErr w:type="spellStart"/>
            <w:r>
              <w:t>харизмы</w:t>
            </w:r>
            <w:proofErr w:type="spellEnd"/>
            <w:r>
              <w:t>);</w:t>
            </w:r>
          </w:p>
          <w:p w:rsidR="005D417A" w:rsidRDefault="005D417A">
            <w:pPr>
              <w:pStyle w:val="ConsPlusNormal"/>
            </w:pPr>
            <w:r>
              <w:t>- авторитетности и влиятельности</w:t>
            </w:r>
          </w:p>
          <w:p w:rsidR="005D417A" w:rsidRDefault="005D417A">
            <w:pPr>
              <w:pStyle w:val="ConsPlusNormal"/>
            </w:pPr>
            <w:r>
              <w:t>для подчиненных;</w:t>
            </w:r>
          </w:p>
          <w:p w:rsidR="005D417A" w:rsidRDefault="005D417A">
            <w:pPr>
              <w:pStyle w:val="ConsPlusNormal"/>
            </w:pPr>
            <w:r>
              <w:t>- умения работать с конфликтами в коллективе;</w:t>
            </w:r>
          </w:p>
          <w:p w:rsidR="005D417A" w:rsidRDefault="005D417A">
            <w:pPr>
              <w:pStyle w:val="ConsPlusNormal"/>
            </w:pPr>
            <w:r>
              <w:t xml:space="preserve">- </w:t>
            </w:r>
            <w:proofErr w:type="spellStart"/>
            <w:r>
              <w:t>стрессоустойчивость</w:t>
            </w:r>
            <w:proofErr w:type="spellEnd"/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567" w:type="dxa"/>
          </w:tcPr>
          <w:p w:rsidR="005D417A" w:rsidRDefault="005D4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5D417A" w:rsidRDefault="005D417A">
            <w:pPr>
              <w:pStyle w:val="ConsPlusNormal"/>
            </w:pPr>
            <w:r>
              <w:t>Организационное лидерство</w:t>
            </w:r>
          </w:p>
        </w:tc>
        <w:tc>
          <w:tcPr>
            <w:tcW w:w="3628" w:type="dxa"/>
          </w:tcPr>
          <w:p w:rsidR="005D417A" w:rsidRDefault="005D417A">
            <w:pPr>
              <w:pStyle w:val="ConsPlusNormal"/>
            </w:pPr>
            <w:r>
              <w:t>Для определения уровня выраженности компетентности производится оценка:</w:t>
            </w:r>
          </w:p>
          <w:p w:rsidR="005D417A" w:rsidRDefault="005D417A">
            <w:pPr>
              <w:pStyle w:val="ConsPlusNormal"/>
            </w:pPr>
            <w:r>
              <w:t>- готовности и способности создавать необходимые условия для эффективной работы (постановка задач, контроль и т.д.)</w:t>
            </w: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567" w:type="dxa"/>
          </w:tcPr>
          <w:p w:rsidR="005D417A" w:rsidRDefault="005D41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5D417A" w:rsidRDefault="005D417A">
            <w:pPr>
              <w:pStyle w:val="ConsPlusNormal"/>
            </w:pPr>
            <w:r>
              <w:t xml:space="preserve">Уровень знания государственного устройства Российской Федерации,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РФ, действующего законодательства, </w:t>
            </w:r>
            <w:hyperlink r:id="rId9" w:history="1">
              <w:r>
                <w:rPr>
                  <w:color w:val="0000FF"/>
                </w:rPr>
                <w:t>Устава</w:t>
              </w:r>
            </w:hyperlink>
            <w:r>
              <w:t xml:space="preserve"> муниципального района "Город Киров и Кировский район"</w:t>
            </w:r>
          </w:p>
        </w:tc>
        <w:tc>
          <w:tcPr>
            <w:tcW w:w="3628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567" w:type="dxa"/>
          </w:tcPr>
          <w:p w:rsidR="005D417A" w:rsidRDefault="005D417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551" w:type="dxa"/>
          </w:tcPr>
          <w:p w:rsidR="005D417A" w:rsidRDefault="005D417A">
            <w:pPr>
              <w:pStyle w:val="ConsPlusNormal"/>
            </w:pPr>
            <w:r>
              <w:t>Уровень владения информационными технологиями</w:t>
            </w:r>
          </w:p>
        </w:tc>
        <w:tc>
          <w:tcPr>
            <w:tcW w:w="3628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  <w:tc>
          <w:tcPr>
            <w:tcW w:w="1531" w:type="dxa"/>
          </w:tcPr>
          <w:p w:rsidR="005D417A" w:rsidRDefault="005D417A">
            <w:pPr>
              <w:pStyle w:val="ConsPlusNormal"/>
            </w:pPr>
          </w:p>
        </w:tc>
      </w:tr>
    </w:tbl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right"/>
        <w:outlineLvl w:val="0"/>
      </w:pPr>
      <w:r>
        <w:t>Приложение N 2</w:t>
      </w:r>
    </w:p>
    <w:p w:rsidR="005D417A" w:rsidRDefault="005D417A">
      <w:pPr>
        <w:pStyle w:val="ConsPlusNormal"/>
        <w:jc w:val="right"/>
      </w:pPr>
      <w:r>
        <w:t>к Постановлению</w:t>
      </w:r>
    </w:p>
    <w:p w:rsidR="005D417A" w:rsidRDefault="005D417A">
      <w:pPr>
        <w:pStyle w:val="ConsPlusNormal"/>
        <w:jc w:val="right"/>
      </w:pPr>
      <w:r>
        <w:t>Кировской районной администрации</w:t>
      </w:r>
    </w:p>
    <w:p w:rsidR="005D417A" w:rsidRDefault="005D417A">
      <w:pPr>
        <w:pStyle w:val="ConsPlusNormal"/>
        <w:jc w:val="right"/>
      </w:pPr>
      <w:r>
        <w:t>от 22 июля 2013 г. N 1662</w:t>
      </w: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Title"/>
        <w:jc w:val="center"/>
      </w:pPr>
      <w:bookmarkStart w:id="5" w:name="P337"/>
      <w:bookmarkEnd w:id="5"/>
      <w:r>
        <w:t>СОСТАВ</w:t>
      </w:r>
    </w:p>
    <w:p w:rsidR="005D417A" w:rsidRDefault="005D417A">
      <w:pPr>
        <w:pStyle w:val="ConsPlusTitle"/>
        <w:jc w:val="center"/>
      </w:pPr>
      <w:r>
        <w:t>КОМИССИИ ПО ФОРМИРОВАНИЮ РЕЗЕРВА УПРАВЛЕНЧЕСКИХ КАДРОВ</w:t>
      </w:r>
    </w:p>
    <w:p w:rsidR="005D417A" w:rsidRDefault="005D417A">
      <w:pPr>
        <w:pStyle w:val="ConsPlusTitle"/>
        <w:jc w:val="center"/>
      </w:pPr>
      <w:r>
        <w:t>МУНИЦИПАЛЬНОГО РАЙОНА "ГОРОД КИРОВ И КИРОВСКИЙ РАЙОН"</w:t>
      </w:r>
    </w:p>
    <w:p w:rsidR="005D417A" w:rsidRDefault="005D41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5D41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17A" w:rsidRDefault="005D417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17A" w:rsidRDefault="005D417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17A" w:rsidRDefault="005D4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17A" w:rsidRDefault="005D41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муниципального района</w:t>
            </w:r>
            <w:proofErr w:type="gramEnd"/>
          </w:p>
          <w:p w:rsidR="005D417A" w:rsidRDefault="005D41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"Г. Киров и Кировский район" от 08.08.2016 N 1383)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17A" w:rsidRDefault="005D417A">
            <w:pPr>
              <w:spacing w:after="1" w:line="0" w:lineRule="atLeast"/>
            </w:pPr>
          </w:p>
        </w:tc>
      </w:tr>
    </w:tbl>
    <w:p w:rsidR="005D417A" w:rsidRDefault="005D41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30"/>
        <w:gridCol w:w="6180"/>
      </w:tblGrid>
      <w:tr w:rsidR="005D41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proofErr w:type="spellStart"/>
            <w:r>
              <w:lastRenderedPageBreak/>
              <w:t>Никиташкин</w:t>
            </w:r>
            <w:proofErr w:type="spellEnd"/>
          </w:p>
          <w:p w:rsidR="005D417A" w:rsidRDefault="005D417A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r>
              <w:t>заместитель Главы - управляющий делами администрации, председатель комиссии</w:t>
            </w:r>
          </w:p>
        </w:tc>
      </w:tr>
      <w:tr w:rsidR="005D41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r>
              <w:t>Шатова</w:t>
            </w:r>
          </w:p>
          <w:p w:rsidR="005D417A" w:rsidRDefault="005D417A">
            <w:pPr>
              <w:pStyle w:val="ConsPlusNormal"/>
            </w:pPr>
            <w:r>
              <w:t>Елена Евгеньевна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r>
              <w:t>заместитель Главы - заведующий отделом экономического развития и инвестиций, заместитель председателя комиссии</w:t>
            </w:r>
          </w:p>
        </w:tc>
      </w:tr>
      <w:tr w:rsidR="005D41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proofErr w:type="spellStart"/>
            <w:r>
              <w:t>Голенкова</w:t>
            </w:r>
            <w:proofErr w:type="spellEnd"/>
          </w:p>
          <w:p w:rsidR="005D417A" w:rsidRDefault="005D417A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r>
              <w:t>главный специалист правового отдела, секретарь комиссии</w:t>
            </w:r>
          </w:p>
        </w:tc>
      </w:tr>
      <w:tr w:rsidR="005D41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r>
              <w:t>Члены комиссии: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</w:p>
        </w:tc>
      </w:tr>
      <w:tr w:rsidR="005D41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proofErr w:type="spellStart"/>
            <w:r>
              <w:t>Клещевников</w:t>
            </w:r>
            <w:proofErr w:type="spellEnd"/>
          </w:p>
          <w:p w:rsidR="005D417A" w:rsidRDefault="005D417A">
            <w:pPr>
              <w:pStyle w:val="ConsPlusNormal"/>
            </w:pPr>
            <w:r>
              <w:t>Виктор Сергеевич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r>
              <w:t>заместитель Главы по строительству и муниципальному хозяйству</w:t>
            </w:r>
          </w:p>
        </w:tc>
      </w:tr>
      <w:tr w:rsidR="005D41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proofErr w:type="spellStart"/>
            <w:r>
              <w:t>Кропачев</w:t>
            </w:r>
            <w:proofErr w:type="spellEnd"/>
          </w:p>
          <w:p w:rsidR="005D417A" w:rsidRDefault="005D417A">
            <w:pPr>
              <w:pStyle w:val="ConsPlusNormal"/>
            </w:pPr>
            <w:r>
              <w:t>Герман Викторович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r>
              <w:t>заместитель Главы по социальным вопросам</w:t>
            </w:r>
          </w:p>
        </w:tc>
      </w:tr>
      <w:tr w:rsidR="005D41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r>
              <w:t>Московская</w:t>
            </w:r>
          </w:p>
          <w:p w:rsidR="005D417A" w:rsidRDefault="005D417A">
            <w:pPr>
              <w:pStyle w:val="ConsPlusNormal"/>
            </w:pPr>
            <w:r>
              <w:t>Оксана Юрьевна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r>
              <w:t>заместитель Главы - заведующий отделом благоустройства и управления жилищным фондом</w:t>
            </w:r>
          </w:p>
        </w:tc>
      </w:tr>
      <w:tr w:rsidR="005D41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r>
              <w:t>Прокошкина</w:t>
            </w:r>
          </w:p>
          <w:p w:rsidR="005D417A" w:rsidRDefault="005D417A">
            <w:pPr>
              <w:pStyle w:val="ConsPlusNormal"/>
            </w:pPr>
            <w:r>
              <w:t>Александра Анатольевна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417A" w:rsidRDefault="005D417A">
            <w:pPr>
              <w:pStyle w:val="ConsPlusNormal"/>
            </w:pPr>
            <w:r>
              <w:t>заведующий правовым отделом</w:t>
            </w:r>
          </w:p>
        </w:tc>
      </w:tr>
    </w:tbl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jc w:val="both"/>
      </w:pPr>
    </w:p>
    <w:p w:rsidR="005D417A" w:rsidRDefault="005D4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EB2" w:rsidRDefault="00334EB2"/>
    <w:sectPr w:rsidR="00334EB2" w:rsidSect="00D276CC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17A"/>
    <w:rsid w:val="00334EB2"/>
    <w:rsid w:val="005D417A"/>
    <w:rsid w:val="00B81AC5"/>
    <w:rsid w:val="00C606C5"/>
    <w:rsid w:val="00F0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17A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D417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17A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D417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D6D39BA36775B4C6E54ECA9D4C5C88F070EB10A3DB18A9423875915EA37C36606056F6F777B70C2D08BH4N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1D6D39BA36775B4C6E4AE1BFB89BC68A0457B9006FE9DB9B268F0B42EA6B86300F0F3C20332B63C1D79747FC778345A1H1N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D6D39BA36775B4C6E4AE1BFB89BC68A0457B9096CE4D99F29D2014AB367843700502B357A7F6EC0D08846F23DD001F6182C88A35F06E187EE1BH0N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1D6D39BA36775B4C6E4AE1BFB89BC68A0457B9086CE8DB9F29D2014AB367843700502B357A7F6EC0D08941F23DD001F6182C88A35F06E187EE1BH0N5J" TargetMode="External"/><Relationship Id="rId10" Type="http://schemas.openxmlformats.org/officeDocument/2006/relationships/hyperlink" Target="consultantplus://offline/ref=2A1D6D39BA36775B4C6E4AE1BFB89BC68A0457B9086CE8DB9F29D2014AB367843700502B357A7F6EC0D08940F23DD001F6182C88A35F06E187EE1BH0N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1D6D39BA36775B4C6E4AE1BFB89BC68A0457B9006FE9DB9B268F0B42EA6B86300F0F3C20332B63C1D79747FC778345A1H1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</cp:revision>
  <dcterms:created xsi:type="dcterms:W3CDTF">2022-05-17T09:13:00Z</dcterms:created>
  <dcterms:modified xsi:type="dcterms:W3CDTF">2022-05-17T11:18:00Z</dcterms:modified>
</cp:coreProperties>
</file>