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F0" w:rsidRPr="001949F0" w:rsidRDefault="001949F0" w:rsidP="001949F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лрлрлрл" w:hAnsi="лрлрлрл" w:cs="Calibri"/>
          <w:sz w:val="26"/>
          <w:szCs w:val="26"/>
        </w:rPr>
      </w:pPr>
      <w:r w:rsidRPr="001949F0">
        <w:rPr>
          <w:rFonts w:ascii="лрлрлрл" w:hAnsi="лрлрлрл" w:cs="Calibri"/>
          <w:b/>
          <w:bCs/>
          <w:sz w:val="26"/>
          <w:szCs w:val="26"/>
        </w:rPr>
        <w:t>Последствия отсутствия заполненного гарантийного талона</w:t>
      </w:r>
    </w:p>
    <w:p w:rsidR="001949F0" w:rsidRPr="001949F0" w:rsidRDefault="001949F0" w:rsidP="001949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лрлрлрл" w:hAnsi="лрлрлрл" w:cs="Calibri"/>
          <w:sz w:val="26"/>
          <w:szCs w:val="26"/>
        </w:rPr>
      </w:pPr>
      <w:r w:rsidRPr="001949F0">
        <w:rPr>
          <w:rFonts w:ascii="лрлрлрл" w:hAnsi="лрлрлрл" w:cs="Calibri"/>
          <w:sz w:val="26"/>
          <w:szCs w:val="26"/>
        </w:rPr>
        <w:t>Отсутствие гарантийного талона либо неправильное его оформление не является основанием для отказа покупателю в гарантийном обслуживании.</w:t>
      </w:r>
    </w:p>
    <w:p w:rsidR="001949F0" w:rsidRPr="001949F0" w:rsidRDefault="001949F0" w:rsidP="001949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лрлрлрл" w:hAnsi="лрлрлрл" w:cs="Calibri"/>
          <w:sz w:val="26"/>
          <w:szCs w:val="26"/>
        </w:rPr>
      </w:pPr>
      <w:r w:rsidRPr="001949F0">
        <w:rPr>
          <w:rFonts w:ascii="лрлрлрл" w:hAnsi="лрлрлрл" w:cs="Calibri"/>
          <w:sz w:val="26"/>
          <w:szCs w:val="26"/>
        </w:rPr>
        <w:t>В частности, отсутствие гарантийного талона не лишает покупателя возможности ссылаться на свидетельские показания в подтверждение заключения договора и его условий (в том числе о гарантийном сроке).</w:t>
      </w:r>
    </w:p>
    <w:p w:rsidR="001949F0" w:rsidRPr="001949F0" w:rsidRDefault="001949F0" w:rsidP="001949F0">
      <w:pPr>
        <w:autoSpaceDE w:val="0"/>
        <w:autoSpaceDN w:val="0"/>
        <w:adjustRightInd w:val="0"/>
        <w:spacing w:before="220" w:after="0" w:line="240" w:lineRule="auto"/>
        <w:jc w:val="both"/>
        <w:rPr>
          <w:rFonts w:ascii="лрлрлрл" w:hAnsi="лрлрлрл" w:cs="Calibri"/>
          <w:sz w:val="26"/>
          <w:szCs w:val="26"/>
        </w:rPr>
      </w:pPr>
      <w:r w:rsidRPr="001949F0">
        <w:rPr>
          <w:rFonts w:ascii="лрлрлрл" w:hAnsi="лрлрлрл" w:cs="Calibri"/>
          <w:sz w:val="26"/>
          <w:szCs w:val="26"/>
        </w:rPr>
        <w:t>Условие о том, что гарантийное обслуживание распространяется на товар только при предъявлении надлежащим образом заполненного гарантийного талона, противоречит законодательству и является условием, ущемляющим права потребителя (</w:t>
      </w:r>
      <w:hyperlink r:id="rId4" w:history="1">
        <w:r w:rsidRPr="001949F0">
          <w:rPr>
            <w:rFonts w:ascii="лрлрлрл" w:hAnsi="лрлрлрл" w:cs="Calibri"/>
            <w:color w:val="0000FF"/>
            <w:sz w:val="26"/>
            <w:szCs w:val="26"/>
          </w:rPr>
          <w:t>п. 7</w:t>
        </w:r>
      </w:hyperlink>
      <w:r w:rsidRPr="001949F0">
        <w:rPr>
          <w:rFonts w:ascii="лрлрлрл" w:hAnsi="лрлрлрл" w:cs="Calibri"/>
          <w:sz w:val="26"/>
          <w:szCs w:val="26"/>
        </w:rPr>
        <w:t xml:space="preserve"> Обзора, утв. Письмом </w:t>
      </w:r>
      <w:proofErr w:type="spellStart"/>
      <w:r w:rsidRPr="001949F0">
        <w:rPr>
          <w:rFonts w:ascii="лрлрлрл" w:hAnsi="лрлрлрл" w:cs="Calibri"/>
          <w:sz w:val="26"/>
          <w:szCs w:val="26"/>
        </w:rPr>
        <w:t>Роспотребнадзора</w:t>
      </w:r>
      <w:proofErr w:type="spellEnd"/>
      <w:r w:rsidRPr="001949F0">
        <w:rPr>
          <w:rFonts w:ascii="лрлрлрл" w:hAnsi="лрлрлрл" w:cs="Calibri"/>
          <w:sz w:val="26"/>
          <w:szCs w:val="26"/>
        </w:rPr>
        <w:t xml:space="preserve"> N 01/8017-10-32).</w:t>
      </w:r>
    </w:p>
    <w:p w:rsidR="00817754" w:rsidRDefault="001949F0"/>
    <w:sectPr w:rsidR="00817754" w:rsidSect="0027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лрлрлрл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949F0"/>
    <w:rsid w:val="00011680"/>
    <w:rsid w:val="00012D4C"/>
    <w:rsid w:val="00021D9A"/>
    <w:rsid w:val="00067B9B"/>
    <w:rsid w:val="0014135F"/>
    <w:rsid w:val="00144AE4"/>
    <w:rsid w:val="001949F0"/>
    <w:rsid w:val="001D681D"/>
    <w:rsid w:val="002246CD"/>
    <w:rsid w:val="002701EF"/>
    <w:rsid w:val="00281B78"/>
    <w:rsid w:val="002D7ABE"/>
    <w:rsid w:val="002E7688"/>
    <w:rsid w:val="00316ECB"/>
    <w:rsid w:val="00344104"/>
    <w:rsid w:val="00356586"/>
    <w:rsid w:val="00356811"/>
    <w:rsid w:val="003A52A3"/>
    <w:rsid w:val="00431A99"/>
    <w:rsid w:val="00433C49"/>
    <w:rsid w:val="004E3EBA"/>
    <w:rsid w:val="0056617C"/>
    <w:rsid w:val="005D0669"/>
    <w:rsid w:val="005D509C"/>
    <w:rsid w:val="0061241F"/>
    <w:rsid w:val="00636B20"/>
    <w:rsid w:val="00670DEC"/>
    <w:rsid w:val="00694D3C"/>
    <w:rsid w:val="00760AC9"/>
    <w:rsid w:val="007E3DEB"/>
    <w:rsid w:val="00814C59"/>
    <w:rsid w:val="008D134E"/>
    <w:rsid w:val="00942209"/>
    <w:rsid w:val="00981098"/>
    <w:rsid w:val="00A3525A"/>
    <w:rsid w:val="00B22E19"/>
    <w:rsid w:val="00B50CF6"/>
    <w:rsid w:val="00B54080"/>
    <w:rsid w:val="00C55FFC"/>
    <w:rsid w:val="00CC23B4"/>
    <w:rsid w:val="00CC2AC3"/>
    <w:rsid w:val="00CD39B5"/>
    <w:rsid w:val="00CF6B79"/>
    <w:rsid w:val="00D45CC3"/>
    <w:rsid w:val="00DB1A70"/>
    <w:rsid w:val="00E975F6"/>
    <w:rsid w:val="00EC1078"/>
    <w:rsid w:val="00F10869"/>
    <w:rsid w:val="00F27636"/>
    <w:rsid w:val="00F34C52"/>
    <w:rsid w:val="00FC0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DF01B632DC7CA7D118C3BC7618AF2E8EE72B5934030F518A18C6E164A0995706907522E358717D88F7720A6DCD8F01FCAC3CCDE3FD5B3A1B64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kab38-6</dc:creator>
  <cp:lastModifiedBy>kab38-6</cp:lastModifiedBy>
  <cp:revision>1</cp:revision>
  <dcterms:created xsi:type="dcterms:W3CDTF">2023-11-29T09:18:00Z</dcterms:created>
  <dcterms:modified xsi:type="dcterms:W3CDTF">2023-11-29T09:19:00Z</dcterms:modified>
</cp:coreProperties>
</file>