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EF0" w:rsidRPr="00C678B3" w:rsidRDefault="00F10EF0" w:rsidP="00C678B3">
      <w:pPr>
        <w:spacing w:after="0" w:line="240" w:lineRule="auto"/>
        <w:jc w:val="center"/>
        <w:outlineLvl w:val="0"/>
        <w:rPr>
          <w:rFonts w:ascii="рорпопро" w:eastAsia="Times New Roman" w:hAnsi="рорпопро" w:cs="Arial"/>
          <w:b/>
          <w:bCs/>
          <w:color w:val="3E3E3C"/>
          <w:kern w:val="36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b/>
          <w:bCs/>
          <w:color w:val="3E3E3C"/>
          <w:kern w:val="36"/>
          <w:sz w:val="26"/>
          <w:szCs w:val="26"/>
          <w:lang w:eastAsia="ru-RU"/>
        </w:rPr>
        <w:t>Как оплатить покупку с помощью QR-кода?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Система оплаты по QR-коду становится все популярнее в нашей стране, все больше магазинов предлагают именно этот способ оплаты покупки. Рассказываем, как работает эта система.</w:t>
      </w:r>
    </w:p>
    <w:p w:rsidR="00F10EF0" w:rsidRPr="00C678B3" w:rsidRDefault="00F10EF0" w:rsidP="00C678B3">
      <w:pPr>
        <w:spacing w:after="0" w:line="240" w:lineRule="auto"/>
        <w:jc w:val="both"/>
        <w:outlineLvl w:val="1"/>
        <w:rPr>
          <w:rFonts w:ascii="рорпопро" w:eastAsia="Times New Roman" w:hAnsi="рорпопро" w:cs="Arial"/>
          <w:b/>
          <w:bCs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b/>
          <w:bCs/>
          <w:color w:val="3E3E3C"/>
          <w:sz w:val="26"/>
          <w:szCs w:val="26"/>
          <w:lang w:eastAsia="ru-RU"/>
        </w:rPr>
        <w:t xml:space="preserve">Что </w:t>
      </w:r>
      <w:proofErr w:type="gramStart"/>
      <w:r w:rsidRPr="00C678B3">
        <w:rPr>
          <w:rFonts w:ascii="рорпопро" w:eastAsia="Times New Roman" w:hAnsi="рорпопро" w:cs="Arial"/>
          <w:b/>
          <w:bCs/>
          <w:color w:val="3E3E3C"/>
          <w:sz w:val="26"/>
          <w:szCs w:val="26"/>
          <w:lang w:eastAsia="ru-RU"/>
        </w:rPr>
        <w:t>из себя представляет</w:t>
      </w:r>
      <w:proofErr w:type="gramEnd"/>
      <w:r w:rsidRPr="00C678B3">
        <w:rPr>
          <w:rFonts w:ascii="рорпопро" w:eastAsia="Times New Roman" w:hAnsi="рорпопро" w:cs="Arial"/>
          <w:b/>
          <w:bCs/>
          <w:color w:val="3E3E3C"/>
          <w:sz w:val="26"/>
          <w:szCs w:val="26"/>
          <w:lang w:eastAsia="ru-RU"/>
        </w:rPr>
        <w:t xml:space="preserve"> QR-код?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QR-код представляет собой квадрат с пиксельным узором, в котором закодированы данные. По сути, это тот же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штрихкод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, но зашифровать в нем можно больший объем информации – тысячи символов против 20. Расшифровать QR-код можно с помощью камеры смартфона.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QR-код для платежей может содержать следующие сведения:</w:t>
      </w:r>
    </w:p>
    <w:p w:rsidR="00F10EF0" w:rsidRPr="00C678B3" w:rsidRDefault="00F10EF0" w:rsidP="00C678B3">
      <w:pPr>
        <w:numPr>
          <w:ilvl w:val="0"/>
          <w:numId w:val="1"/>
        </w:num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наименование товара или услуги, за которую производится оплата</w:t>
      </w:r>
    </w:p>
    <w:p w:rsidR="00F10EF0" w:rsidRPr="00C678B3" w:rsidRDefault="00F10EF0" w:rsidP="00C678B3">
      <w:pPr>
        <w:numPr>
          <w:ilvl w:val="0"/>
          <w:numId w:val="1"/>
        </w:num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сумма покупки</w:t>
      </w:r>
    </w:p>
    <w:p w:rsidR="00F10EF0" w:rsidRPr="00C678B3" w:rsidRDefault="00F10EF0" w:rsidP="00C678B3">
      <w:pPr>
        <w:numPr>
          <w:ilvl w:val="0"/>
          <w:numId w:val="1"/>
        </w:num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банк для перевода средств</w:t>
      </w:r>
    </w:p>
    <w:p w:rsidR="00F10EF0" w:rsidRPr="00C678B3" w:rsidRDefault="00F10EF0" w:rsidP="00C678B3">
      <w:pPr>
        <w:numPr>
          <w:ilvl w:val="0"/>
          <w:numId w:val="1"/>
        </w:num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номер счета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QR-коды бывают двух видов: статические и динамические. Статический код содержит информацию с банковскими реквизитами получателя платежа. При этом сумму платежа требуется вводить самостоятельно при каждой покупке.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«У нас в офисе предприниматель установил холодильник с едой и напитками. На каждой позиции – ценник. Можно брать любой товар и самостоятельно оплачивать его по QR-коду, размещенному рядом на стене. Бизнес основан на доверии – никто не контролирует, произвел человек оплату или нет, но жалоб со стороны предпринимателя на неоплату пока не было», – рассказал житель Москвы Дмитрий Т.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00727C"/>
          <w:sz w:val="26"/>
          <w:szCs w:val="26"/>
          <w:bdr w:val="single" w:sz="2" w:space="0" w:color="auto" w:frame="1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Динамический QR-код генерируется под каждую отдельную покупку. Он содержит не только реквизиты, но и сумму покупки. От клиента требуется только нажать кнопку «оплатить».</w:t>
      </w:r>
    </w:p>
    <w:p w:rsidR="00F10EF0" w:rsidRPr="00C678B3" w:rsidRDefault="00F10EF0" w:rsidP="00C678B3">
      <w:pPr>
        <w:spacing w:after="0" w:line="240" w:lineRule="auto"/>
        <w:jc w:val="both"/>
        <w:outlineLvl w:val="1"/>
        <w:rPr>
          <w:rFonts w:ascii="рорпопро" w:eastAsia="Times New Roman" w:hAnsi="рорпопро" w:cs="Arial"/>
          <w:b/>
          <w:bCs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b/>
          <w:bCs/>
          <w:color w:val="3E3E3C"/>
          <w:sz w:val="26"/>
          <w:szCs w:val="26"/>
          <w:lang w:eastAsia="ru-RU"/>
        </w:rPr>
        <w:t>QR-код или карта?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Главное преимущество этого способа оплаты заключается в том, что не нужно искать в сумке кошелек с банковскими картами. Карта вовсе не обязательна – она может остаться дома, как и наличные деньги. Достаточно иметь в руках смартфон, приложение банка и доступ в интернет.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Оплата по QR-коду – альтернатива </w:t>
      </w:r>
      <w:proofErr w:type="gram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переставшим</w:t>
      </w:r>
      <w:proofErr w:type="gram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 работать у нас в стране из-за санкций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Apple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Pay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 и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Google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Pay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.  Кто-то стал пользоваться отечественной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MirPay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, кто-то приспособился переводить оплату продавцу по номеру телефона (возврат товара в таком случае может быть затруднен). QR-код – еще один удобный, простой и безопасный способ. Деньги поступают напрямую на счет компании, а в банковском приложении остается чек – дополнительная гарантия возврата товара в случае, если он не подойдет. Процедура возврата не отличается от ситуации с оплатой картой или наличными.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QR-коды выгодны бизнесу, поскольку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эквайринговая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 комиссия (плата, которую берет банк с продавца товаров или услуг) при таком способе оплаты составляет 0,4-0,7%, тогда как комиссия при оплате картой достигает 2-3%.</w:t>
      </w:r>
    </w:p>
    <w:p w:rsidR="00F10EF0" w:rsidRPr="00C678B3" w:rsidRDefault="00F10EF0" w:rsidP="00C678B3">
      <w:pPr>
        <w:shd w:val="clear" w:color="auto" w:fill="E6FDFF"/>
        <w:spacing w:after="0" w:line="240" w:lineRule="auto"/>
        <w:jc w:val="both"/>
        <w:rPr>
          <w:rFonts w:ascii="рорпопро" w:eastAsia="Times New Roman" w:hAnsi="рорпопро" w:cs="Arial"/>
          <w:color w:val="00727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00727C"/>
          <w:sz w:val="26"/>
          <w:szCs w:val="26"/>
          <w:lang w:eastAsia="ru-RU"/>
        </w:rPr>
        <w:t xml:space="preserve">При этом покупателю важно знать, что при оплате картой в зависимости от банка и тарифа он может рассчитывать на </w:t>
      </w:r>
      <w:proofErr w:type="spellStart"/>
      <w:r w:rsidRPr="00C678B3">
        <w:rPr>
          <w:rFonts w:ascii="рорпопро" w:eastAsia="Times New Roman" w:hAnsi="рорпопро" w:cs="Arial"/>
          <w:color w:val="00727C"/>
          <w:sz w:val="26"/>
          <w:szCs w:val="26"/>
          <w:lang w:eastAsia="ru-RU"/>
        </w:rPr>
        <w:t>кэшбэк</w:t>
      </w:r>
      <w:proofErr w:type="spellEnd"/>
      <w:r w:rsidRPr="00C678B3">
        <w:rPr>
          <w:rFonts w:ascii="рорпопро" w:eastAsia="Times New Roman" w:hAnsi="рорпопро" w:cs="Arial"/>
          <w:color w:val="00727C"/>
          <w:sz w:val="26"/>
          <w:szCs w:val="26"/>
          <w:lang w:eastAsia="ru-RU"/>
        </w:rPr>
        <w:t>, начисление милей или баллов. При оплате через QR-код бонусы начисляют не все банки.</w:t>
      </w:r>
    </w:p>
    <w:p w:rsidR="00F10EF0" w:rsidRPr="00C678B3" w:rsidRDefault="00F10EF0" w:rsidP="00C678B3">
      <w:pPr>
        <w:spacing w:after="0" w:line="240" w:lineRule="auto"/>
        <w:jc w:val="both"/>
        <w:outlineLvl w:val="1"/>
        <w:rPr>
          <w:rFonts w:ascii="рорпопро" w:eastAsia="Times New Roman" w:hAnsi="рорпопро" w:cs="Arial"/>
          <w:b/>
          <w:bCs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b/>
          <w:bCs/>
          <w:color w:val="3E3E3C"/>
          <w:sz w:val="26"/>
          <w:szCs w:val="26"/>
          <w:lang w:eastAsia="ru-RU"/>
        </w:rPr>
        <w:t>Как платить?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Отсканировать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QR</w:t>
      </w: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noBreakHyphen/>
        <w:t>код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 продавца можно по-разному:</w:t>
      </w:r>
    </w:p>
    <w:p w:rsidR="00F10EF0" w:rsidRPr="00C678B3" w:rsidRDefault="00F10EF0" w:rsidP="00C678B3">
      <w:pPr>
        <w:numPr>
          <w:ilvl w:val="0"/>
          <w:numId w:val="2"/>
        </w:num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lastRenderedPageBreak/>
        <w:t>навести камеру телефона, кликнуть по ссылке, которая ведет в приложение банка,</w:t>
      </w:r>
    </w:p>
    <w:p w:rsidR="00F10EF0" w:rsidRPr="00C678B3" w:rsidRDefault="00F10EF0" w:rsidP="00C678B3">
      <w:pPr>
        <w:numPr>
          <w:ilvl w:val="0"/>
          <w:numId w:val="2"/>
        </w:num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зайти самостоятельно в мобильный банк и там выбрать оплату с помощью QR,</w:t>
      </w:r>
    </w:p>
    <w:p w:rsidR="00F10EF0" w:rsidRPr="00C678B3" w:rsidRDefault="00F10EF0" w:rsidP="00C678B3">
      <w:pPr>
        <w:numPr>
          <w:ilvl w:val="0"/>
          <w:numId w:val="2"/>
        </w:num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через официальное приложение Системы быстрых платежей – «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СБПэй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» (доступно как для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iOS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, так и для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Android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). Можно подключить как один банк, так и несколько финансовых организаций и уже при оплате решить, с какого счета списывать деньги.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Найти услугу оплаты по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QR</w:t>
      </w: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noBreakHyphen/>
        <w:t>коду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 в банковском приложении можно на главной странице либо во вкладке «Платежи». Ищем либо «Оплату по QR», либо саму иконку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QR</w:t>
      </w: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noBreakHyphen/>
        <w:t>кода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.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Выбираем услугу и видим, что на экране смартфона появилась специальная рамка для сканирования. Наводим ее на QR-код: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noProof/>
          <w:color w:val="3E3E3C"/>
          <w:sz w:val="26"/>
          <w:szCs w:val="26"/>
          <w:lang w:eastAsia="ru-RU"/>
        </w:rPr>
        <w:drawing>
          <wp:inline distT="0" distB="0" distL="0" distR="0">
            <wp:extent cx="2133600" cy="4615688"/>
            <wp:effectExtent l="19050" t="0" r="0" b="0"/>
            <wp:docPr id="5" name="Рисунок 5" descr="https://app-dev.xn--80apaohbc3aw9e.xn--p1ai/storage/60731/foto-4_resize_w900_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-dev.xn--80apaohbc3aw9e.xn--p1ai/storage/60731/foto-4_resize_w900_h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8509" cy="53455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Помещаем </w:t>
      </w:r>
      <w:proofErr w:type="spellStart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QR</w:t>
      </w: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noBreakHyphen/>
        <w:t>код</w:t>
      </w:r>
      <w:proofErr w:type="spellEnd"/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 в рамку и система автоматически переводит на страницу оплаты. Далее требуется проверить данные (в первую очередь сумму) и нажать «Продолжить».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Следующий этап – подтверждение платежа. Здесь указывается счет списания. При необходимости выбираем другой и нажимаем «Оплатить».</w:t>
      </w: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</w:p>
    <w:p w:rsidR="00F10EF0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sz w:val="26"/>
          <w:szCs w:val="26"/>
          <w:lang w:eastAsia="ru-RU"/>
        </w:rPr>
        <w:t>Готово!</w:t>
      </w:r>
    </w:p>
    <w:p w:rsidR="00817754" w:rsidRPr="00C678B3" w:rsidRDefault="00F10EF0" w:rsidP="00C678B3">
      <w:pPr>
        <w:spacing w:after="0" w:line="240" w:lineRule="auto"/>
        <w:jc w:val="both"/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</w:pPr>
      <w:r w:rsidRP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>Некоторые банки позволяют сгенерировать свой собственный QR-код, который привязан к счету или карте. В этом случае можно не считывать на кассе магазинный QR-код. Кассир сам отсканирует код, и</w:t>
      </w:r>
      <w:r w:rsidR="00C678B3">
        <w:rPr>
          <w:rFonts w:ascii="рорпопро" w:eastAsia="Times New Roman" w:hAnsi="рорпопро" w:cs="Arial"/>
          <w:color w:val="3E3E3C"/>
          <w:sz w:val="26"/>
          <w:szCs w:val="26"/>
          <w:lang w:eastAsia="ru-RU"/>
        </w:rPr>
        <w:t xml:space="preserve"> сумма покупки спишется со счета.</w:t>
      </w:r>
    </w:p>
    <w:sectPr w:rsidR="00817754" w:rsidRPr="00C678B3" w:rsidSect="00270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XO Symbol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рорпопро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7E60"/>
    <w:multiLevelType w:val="multilevel"/>
    <w:tmpl w:val="F5602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9D1D56"/>
    <w:multiLevelType w:val="multilevel"/>
    <w:tmpl w:val="344A6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10EF0"/>
    <w:rsid w:val="00011680"/>
    <w:rsid w:val="00012D4C"/>
    <w:rsid w:val="00021D9A"/>
    <w:rsid w:val="00067B9B"/>
    <w:rsid w:val="0014135F"/>
    <w:rsid w:val="00144AE4"/>
    <w:rsid w:val="001D681D"/>
    <w:rsid w:val="002246CD"/>
    <w:rsid w:val="002701EF"/>
    <w:rsid w:val="00281B78"/>
    <w:rsid w:val="002D7ABE"/>
    <w:rsid w:val="002E7688"/>
    <w:rsid w:val="00316ECB"/>
    <w:rsid w:val="00344104"/>
    <w:rsid w:val="00356586"/>
    <w:rsid w:val="00356811"/>
    <w:rsid w:val="003A52A3"/>
    <w:rsid w:val="00431A99"/>
    <w:rsid w:val="00433C49"/>
    <w:rsid w:val="004E3EBA"/>
    <w:rsid w:val="0056617C"/>
    <w:rsid w:val="005D0669"/>
    <w:rsid w:val="005D509C"/>
    <w:rsid w:val="0061241F"/>
    <w:rsid w:val="00636B20"/>
    <w:rsid w:val="00670DEC"/>
    <w:rsid w:val="00694D3C"/>
    <w:rsid w:val="00760AC9"/>
    <w:rsid w:val="007E3DEB"/>
    <w:rsid w:val="008146E6"/>
    <w:rsid w:val="00814C59"/>
    <w:rsid w:val="008D134E"/>
    <w:rsid w:val="00942209"/>
    <w:rsid w:val="00981098"/>
    <w:rsid w:val="00A3525A"/>
    <w:rsid w:val="00B22E19"/>
    <w:rsid w:val="00B50CF6"/>
    <w:rsid w:val="00B54080"/>
    <w:rsid w:val="00BE2569"/>
    <w:rsid w:val="00C678B3"/>
    <w:rsid w:val="00CC23B4"/>
    <w:rsid w:val="00CC2AC3"/>
    <w:rsid w:val="00CD39B5"/>
    <w:rsid w:val="00CF6B79"/>
    <w:rsid w:val="00D45CC3"/>
    <w:rsid w:val="00DB1A70"/>
    <w:rsid w:val="00E975F6"/>
    <w:rsid w:val="00EC1078"/>
    <w:rsid w:val="00F10869"/>
    <w:rsid w:val="00F10EF0"/>
    <w:rsid w:val="00F27636"/>
    <w:rsid w:val="00F34C52"/>
    <w:rsid w:val="00FC0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1EF"/>
  </w:style>
  <w:style w:type="paragraph" w:styleId="1">
    <w:name w:val="heading 1"/>
    <w:basedOn w:val="a"/>
    <w:link w:val="10"/>
    <w:uiPriority w:val="9"/>
    <w:qFormat/>
    <w:rsid w:val="00F10E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0E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E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0E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F10EF0"/>
    <w:rPr>
      <w:color w:val="0000FF"/>
      <w:u w:val="single"/>
    </w:rPr>
  </w:style>
  <w:style w:type="paragraph" w:customStyle="1" w:styleId="text-base">
    <w:name w:val="text-base"/>
    <w:basedOn w:val="a"/>
    <w:rsid w:val="00F1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1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EF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678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3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48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58498489">
              <w:marLeft w:val="0"/>
              <w:marRight w:val="0"/>
              <w:marTop w:val="0"/>
              <w:marBottom w:val="0"/>
              <w:divBdr>
                <w:top w:val="single" w:sz="2" w:space="0" w:color="C8C8D1"/>
                <w:left w:val="single" w:sz="2" w:space="0" w:color="C8C8D1"/>
                <w:bottom w:val="single" w:sz="2" w:space="0" w:color="C8C8D1"/>
                <w:right w:val="single" w:sz="2" w:space="0" w:color="C8C8D1"/>
              </w:divBdr>
              <w:divsChild>
                <w:div w:id="714367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129333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5986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6422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33828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432052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978868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20910736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08333811">
              <w:marLeft w:val="0"/>
              <w:marRight w:val="0"/>
              <w:marTop w:val="0"/>
              <w:marBottom w:val="0"/>
              <w:divBdr>
                <w:top w:val="single" w:sz="2" w:space="0" w:color="D1D5DB"/>
                <w:left w:val="single" w:sz="2" w:space="0" w:color="D1D5DB"/>
                <w:bottom w:val="single" w:sz="6" w:space="0" w:color="D1D5DB"/>
                <w:right w:val="single" w:sz="2" w:space="0" w:color="D1D5DB"/>
              </w:divBdr>
              <w:divsChild>
                <w:div w:id="11708011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56244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157190688">
              <w:marLeft w:val="0"/>
              <w:marRight w:val="0"/>
              <w:marTop w:val="0"/>
              <w:marBottom w:val="0"/>
              <w:divBdr>
                <w:top w:val="single" w:sz="2" w:space="0" w:color="D1D5DB"/>
                <w:left w:val="single" w:sz="2" w:space="0" w:color="D1D5DB"/>
                <w:bottom w:val="single" w:sz="2" w:space="0" w:color="D1D5DB"/>
                <w:right w:val="single" w:sz="2" w:space="0" w:color="D1D5DB"/>
              </w:divBdr>
              <w:divsChild>
                <w:div w:id="6655987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1019916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473353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7565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CD4CE"/>
                            <w:left w:val="single" w:sz="6" w:space="0" w:color="4CD4CE"/>
                            <w:bottom w:val="single" w:sz="6" w:space="0" w:color="4CD4CE"/>
                            <w:right w:val="single" w:sz="6" w:space="0" w:color="4CD4CE"/>
                          </w:divBdr>
                        </w:div>
                      </w:divsChild>
                    </w:div>
                    <w:div w:id="8592443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137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4CD4CE"/>
                            <w:left w:val="single" w:sz="6" w:space="0" w:color="4CD4CE"/>
                            <w:bottom w:val="single" w:sz="6" w:space="0" w:color="4CD4CE"/>
                            <w:right w:val="single" w:sz="6" w:space="0" w:color="4CD4CE"/>
                          </w:divBdr>
                        </w:div>
                      </w:divsChild>
                    </w:div>
                    <w:div w:id="1435059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5637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2701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297955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3683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29416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678383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8449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213143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35473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5728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445230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5571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7404502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816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5136438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585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93404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590</Words>
  <Characters>3367</Characters>
  <Application>Microsoft Office Word</Application>
  <DocSecurity>0</DocSecurity>
  <Lines>28</Lines>
  <Paragraphs>7</Paragraphs>
  <ScaleCrop>false</ScaleCrop>
  <Company/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kab38-6</dc:creator>
  <cp:lastModifiedBy>kab38-6</cp:lastModifiedBy>
  <cp:revision>2</cp:revision>
  <dcterms:created xsi:type="dcterms:W3CDTF">2023-11-29T09:11:00Z</dcterms:created>
  <dcterms:modified xsi:type="dcterms:W3CDTF">2023-11-29T09:11:00Z</dcterms:modified>
</cp:coreProperties>
</file>