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E9" w:rsidRPr="00C7137D" w:rsidRDefault="0076001C" w:rsidP="00C71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7137D">
        <w:rPr>
          <w:rFonts w:ascii="Times New Roman" w:hAnsi="Times New Roman" w:cs="Times New Roman"/>
          <w:sz w:val="32"/>
          <w:szCs w:val="32"/>
        </w:rPr>
        <w:t xml:space="preserve">В соответствии с уведомлением Управления </w:t>
      </w:r>
      <w:proofErr w:type="spellStart"/>
      <w:r w:rsidRPr="00C7137D">
        <w:rPr>
          <w:rFonts w:ascii="Times New Roman" w:hAnsi="Times New Roman" w:cs="Times New Roman"/>
          <w:sz w:val="32"/>
          <w:szCs w:val="32"/>
        </w:rPr>
        <w:t>Россельхознадзора</w:t>
      </w:r>
      <w:proofErr w:type="spellEnd"/>
      <w:r w:rsidRPr="00C7137D">
        <w:rPr>
          <w:rFonts w:ascii="Times New Roman" w:hAnsi="Times New Roman" w:cs="Times New Roman"/>
          <w:sz w:val="32"/>
          <w:szCs w:val="32"/>
        </w:rPr>
        <w:t xml:space="preserve"> по Брянской, Смоленской и калужской областям №УФС-АГ-5/2194 от 12.03.2025 министерство сельского хозяйства ка</w:t>
      </w:r>
      <w:r w:rsidR="00C7137D">
        <w:rPr>
          <w:rFonts w:ascii="Times New Roman" w:hAnsi="Times New Roman" w:cs="Times New Roman"/>
          <w:sz w:val="32"/>
          <w:szCs w:val="32"/>
        </w:rPr>
        <w:t>лужской области информирует Вас</w:t>
      </w:r>
      <w:r w:rsidRPr="00C7137D">
        <w:rPr>
          <w:rFonts w:ascii="Times New Roman" w:hAnsi="Times New Roman" w:cs="Times New Roman"/>
          <w:sz w:val="32"/>
          <w:szCs w:val="32"/>
        </w:rPr>
        <w:t xml:space="preserve"> о вступлении в силу с 1 сентября 2025 года постановления Правительства Российской Федерации от 4 марта2025 года № 258 «О внесении изменений в постановление Правительства Российской Федерации от 5 апреля 2023года №550».</w:t>
      </w:r>
      <w:proofErr w:type="gramEnd"/>
      <w:r w:rsidRPr="00C7137D">
        <w:rPr>
          <w:rFonts w:ascii="Times New Roman" w:hAnsi="Times New Roman" w:cs="Times New Roman"/>
          <w:sz w:val="32"/>
          <w:szCs w:val="32"/>
        </w:rPr>
        <w:t xml:space="preserve"> Данным документом регламентированы сроки маркирования и учёта отдельных видов животных.</w:t>
      </w:r>
    </w:p>
    <w:sectPr w:rsidR="00C53DE9" w:rsidRPr="00C7137D" w:rsidSect="008F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01C"/>
    <w:rsid w:val="0076001C"/>
    <w:rsid w:val="008F63AA"/>
    <w:rsid w:val="00C53DE9"/>
    <w:rsid w:val="00C7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kab-50</dc:creator>
  <cp:lastModifiedBy>smi</cp:lastModifiedBy>
  <cp:revision>4</cp:revision>
  <dcterms:created xsi:type="dcterms:W3CDTF">2025-03-26T07:52:00Z</dcterms:created>
  <dcterms:modified xsi:type="dcterms:W3CDTF">2025-03-26T10:32:00Z</dcterms:modified>
</cp:coreProperties>
</file>