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06" w:rsidRDefault="00FE4506" w:rsidP="00FE450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FE4506">
        <w:rPr>
          <w:rFonts w:ascii="Times New Roman" w:hAnsi="Times New Roman" w:cs="Times New Roman"/>
          <w:b/>
          <w:sz w:val="30"/>
          <w:szCs w:val="30"/>
          <w:lang w:eastAsia="ru-RU"/>
        </w:rPr>
        <w:t>«Антикоррупционная деятельность способствует повышению уровня государственного управления и укреплению доверия граждан к власти»</w:t>
      </w:r>
    </w:p>
    <w:p w:rsidR="00FE4506" w:rsidRPr="00FE4506" w:rsidRDefault="00FE4506" w:rsidP="00FE450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FE4506" w:rsidRDefault="00FE4506" w:rsidP="00FE4506">
      <w:pPr>
        <w:pStyle w:val="content-big-text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FE4506">
        <w:rPr>
          <w:bCs/>
          <w:color w:val="000000"/>
          <w:sz w:val="26"/>
          <w:szCs w:val="26"/>
        </w:rPr>
        <w:t>В</w:t>
      </w:r>
      <w:r w:rsidRPr="00FE4506">
        <w:rPr>
          <w:bCs/>
          <w:color w:val="000000"/>
          <w:sz w:val="26"/>
          <w:szCs w:val="26"/>
        </w:rPr>
        <w:t xml:space="preserve"> Калуге под председательством заместителя губернатора-руководителя администрации губернатора области Карины Башкатовой состоялось завершающее в текущем году заседание региональной комиссии по координации работы по противодействию коррупции. </w:t>
      </w:r>
    </w:p>
    <w:p w:rsidR="00FE4506" w:rsidRDefault="00FE4506" w:rsidP="00FE4506">
      <w:pPr>
        <w:pStyle w:val="content-big-text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 xml:space="preserve">В совещании участвовали главный федеральный инспектор по Калужской области Дмитрий </w:t>
      </w:r>
      <w:proofErr w:type="spellStart"/>
      <w:r w:rsidRPr="00FE4506">
        <w:rPr>
          <w:color w:val="333333"/>
          <w:sz w:val="26"/>
          <w:szCs w:val="26"/>
        </w:rPr>
        <w:t>Колозин</w:t>
      </w:r>
      <w:proofErr w:type="spellEnd"/>
      <w:r w:rsidRPr="00FE4506">
        <w:rPr>
          <w:color w:val="333333"/>
          <w:sz w:val="26"/>
          <w:szCs w:val="26"/>
        </w:rPr>
        <w:t>, первый заместитель председателя регионального Законодательного Собрания Виктор Бабурин, руководители ряда министерств, территориальных подразделений федеральных органов власти и администраций муниципальных образований.</w:t>
      </w:r>
    </w:p>
    <w:p w:rsidR="00FE4506" w:rsidRDefault="00FE4506" w:rsidP="00FE4506">
      <w:pPr>
        <w:pStyle w:val="content-big-text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Обращаясь к присутствующим, Карина Башкатова напомнила о предстоящей дате. Ежегодно 9 декабря отмечается Международный день борьбы с коррупцией. По словам заместителя губернатора, это повод еще раз обратить внимание на то, что коррупция затрагивает все сферы жизни общества и подрывает доверие граждан к власти. «Поэтому антикоррупционная деятельность играет ключевую роль в оздоровлении общества, способствует повышению уровня государственного управления и укреплению доверия», - отметила Карина Башкатова.</w:t>
      </w:r>
    </w:p>
    <w:p w:rsidR="00FE4506" w:rsidRDefault="00FE4506" w:rsidP="00FE4506">
      <w:pPr>
        <w:pStyle w:val="content-big-text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На заседании обсуждались меры по повышению эффективности антикоррупционной работы в органах власти, выполняющих контрольно-надзорные функции.</w:t>
      </w:r>
    </w:p>
    <w:p w:rsidR="00FE4506" w:rsidRPr="00FE4506" w:rsidRDefault="00FE4506" w:rsidP="00FE4506">
      <w:pPr>
        <w:pStyle w:val="content-big-text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По словам заместителя главы региона, вышеуказанная деятельность подвержена коррупционным рискам, в том числе из-за сложности процедур и взаимодействия между контролирующими органами и субъектами контроля. Карина Башкатова подчеркнула, что должностные лица при осуществлении государственного контроля и надзора должны быть объективны, беспристрастны и не допускать личного интереса в получении выгоды, действовать по закону и выносить обоснованные решения. «Важно, что вектор антикоррупционной работы в регионе сместился в сторону профилактики коррупции. Наша первостепенная задача - не допустить совершения коррупционных преступлений, которые, как правило, несут за собой серьезные экономические потери как для государства, так и для граждан», - сказала заместитель губернатора.</w:t>
      </w:r>
    </w:p>
    <w:p w:rsid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ab/>
      </w:r>
      <w:r w:rsidRPr="00FE4506">
        <w:rPr>
          <w:color w:val="333333"/>
          <w:sz w:val="26"/>
          <w:szCs w:val="26"/>
        </w:rPr>
        <w:t xml:space="preserve">Опытом профилактической работы в сфере противодействия коррупции поделились представители </w:t>
      </w:r>
      <w:proofErr w:type="spellStart"/>
      <w:r w:rsidRPr="00FE4506">
        <w:rPr>
          <w:color w:val="333333"/>
          <w:sz w:val="26"/>
          <w:szCs w:val="26"/>
        </w:rPr>
        <w:t>Приокского</w:t>
      </w:r>
      <w:proofErr w:type="spellEnd"/>
      <w:r w:rsidRPr="00FE4506">
        <w:rPr>
          <w:color w:val="333333"/>
          <w:sz w:val="26"/>
          <w:szCs w:val="26"/>
        </w:rPr>
        <w:t xml:space="preserve"> управления Федеральной службы по экологическому, технологическому и атомному надзору, а также Управления Роспотребнадзора по Калужской области.</w:t>
      </w:r>
    </w:p>
    <w:p w:rsidR="00FE4506" w:rsidRP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Речь также шла о профилактике коррупции в органах местного самоуправления. Об организации этой работы комиссию проинформировали руководители администраций Мосальского и Медынского районов.</w:t>
      </w:r>
    </w:p>
    <w:p w:rsidR="00FE4506" w:rsidRP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Было озвучено, что в целях профилактики коррупции администрациями муниципалитетов проводится правовая и антикоррупционная экспертиза проектов нормативных правовых актов на предмет выявления коррупциогенных факторов и их соответствия действующему законодательству. На постоянной основе проходят семинары и обучающие мероприятия с муниципальными служащими. Ведется разъяснительная работа с руководителями муниципальных учреждений и предприятий. Осуществляется мониторинг действующего законодательства, регулирующего вопросы противодействия коррупции. Особое внимание уделяется предотвращению и урегулированию конфликта интересов. Ежегодно в процессе представления муниципальными служащими сведений о доходах, расходах об имуществе и обязательствах имущественного характера контролируется соблюдение запретов и ограничений.</w:t>
      </w:r>
    </w:p>
    <w:p w:rsidR="00FE4506" w:rsidRP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По итогам обсуждения Карина Башкатова акцентировала внимание на значимости антикоррупционной работы в органах местного самоуправления. По ее словам, это залог соблюдения законодательства, защиты интересов граждан и организаций.</w:t>
      </w:r>
    </w:p>
    <w:p w:rsidR="00FE4506" w:rsidRP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«Одним из главных факторов противодействия коррупции является неизбежность наказания. Важно, чтобы граждане понимали, что ответственность за нарушение законодательства предусмотрена для всех, независимо от должности и положения. Идея неприемлемости коррупции должна быть заложена в менталитет граждан через правильное доведение этих постулатов до всех служащих», - резюмировала заместитель главы региона.</w:t>
      </w:r>
    </w:p>
    <w:p w:rsidR="00FE4506" w:rsidRP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FE4506">
        <w:rPr>
          <w:color w:val="333333"/>
          <w:sz w:val="26"/>
          <w:szCs w:val="26"/>
        </w:rPr>
        <w:t>В завершение заседания Карина Башкатова поблагодарила комиссию за четкую и слаженную работу в уходящем году, а также пожелала всем успехов в решении актуальных задач.</w:t>
      </w:r>
    </w:p>
    <w:p w:rsidR="00FE4506" w:rsidRPr="00FE4506" w:rsidRDefault="00FE4506" w:rsidP="00FE4506">
      <w:pPr>
        <w:pStyle w:val="a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E4506">
        <w:rPr>
          <w:rFonts w:ascii="Times New Roman" w:hAnsi="Times New Roman" w:cs="Times New Roman"/>
          <w:b/>
          <w:i/>
          <w:sz w:val="26"/>
          <w:szCs w:val="26"/>
        </w:rPr>
        <w:t xml:space="preserve">Пресс-служба губернатора и Правительства </w:t>
      </w:r>
    </w:p>
    <w:p w:rsidR="00FE4506" w:rsidRPr="00FE4506" w:rsidRDefault="00FE4506" w:rsidP="00FE4506">
      <w:pPr>
        <w:pStyle w:val="a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E4506">
        <w:rPr>
          <w:rFonts w:ascii="Times New Roman" w:hAnsi="Times New Roman" w:cs="Times New Roman"/>
          <w:b/>
          <w:i/>
          <w:sz w:val="26"/>
          <w:szCs w:val="26"/>
        </w:rPr>
        <w:t>Калужской области</w:t>
      </w:r>
    </w:p>
    <w:p w:rsidR="00FE4506" w:rsidRPr="00FE4506" w:rsidRDefault="00FE4506" w:rsidP="00FE4506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</w:p>
    <w:p w:rsidR="00FE4506" w:rsidRPr="00FE4506" w:rsidRDefault="00FE4506" w:rsidP="00FE450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E4506" w:rsidRPr="00FE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06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1DFD"/>
  <w15:chartTrackingRefBased/>
  <w15:docId w15:val="{3E48F246-1DBD-418B-941E-C68246B1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50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E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ig-text">
    <w:name w:val="content-big-text"/>
    <w:basedOn w:val="a"/>
    <w:rsid w:val="00FE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2024-12-09T07:02:00Z</dcterms:created>
  <dcterms:modified xsi:type="dcterms:W3CDTF">2024-12-09T07:10:00Z</dcterms:modified>
</cp:coreProperties>
</file>