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56" w:rsidRDefault="00880A56" w:rsidP="00880A5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6F6F6"/>
        </w:rPr>
        <w:t>Коррупция в сфере государственного управления</w:t>
      </w:r>
      <w:r>
        <w:rPr>
          <w:rFonts w:ascii="Times New Roman" w:hAnsi="Times New Roman" w:cs="Times New Roman"/>
          <w:b/>
          <w:i/>
          <w:color w:val="333333"/>
          <w:sz w:val="32"/>
          <w:szCs w:val="32"/>
        </w:rPr>
        <w:br/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В настоящее время, в числе огромного количества проблем, переживаемых нашей страной, одной из главных является коррупция, которая может быть представлена «паразитом», имеющим множество форм и обличий, заразившим, практически, все сферы жизнедеятельности общества — государственное управление не является исключением. По справедливому замечанию российского президента В. В. Путина: «Больших изменений к лучшему мы пока не видим. Связано это, конечно, и с коррупцией на всевозможных уровнях, с низкой организацией этой работы и отсутствием должного контроля в этой сфере…»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Коррупция в сфере государственного управления не только угроза верховенству закона, но и демократическим свободам и правам человека, а также социальной справедливости. Она подменяет публичные правовые действия и решения коррупционными отношениями, основу которых составляет преобладание частных интересов над общественными. 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Коррупция затрудняет развитие государства и общества. Борьба с ней должна проводиться по всем направлениям: от совершенствования законодательства до воспитания в российских гражданах нетерпимости к любым, в том числе бытовым, проявлениям данного социального зла. 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Бесспорно, искоренить коррупцию возможно только в идеалистическом обществе, но предупреждать ее не только можно, но и нужно, а для этого необходимо оперировать терминологическим аппаратом и знать причины этого негативного явления. 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Коррупция, являясь негативным феноменом, имеет множество определений, как в правовых документах, так и юридической науке. В представленной статье мы не будем затрагивать весь терминологический аппарат, а под коррупцией предлагаем понимать сложное, многоаспектное понятие, вобравшее в себя противоправные формы человеческого поведения: дача или получение взятки, коммерческий подкуп, использование (злоупотребление) должностного положения вопреки законным интересам общества и государства, с целью получить для себя (для третьих лиц) выгоды как имущественного, так и материального характера. 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Коррупция в государственном управлении является наиболее критикуемым общественным явлением. Критика общества возникла не случайно, почти ежедневно на страницах публицистической литературы поясняются новости о коррумпированности чиновников. 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Несмотря на причины, которые оказывают негативное воздействие на уровень и масштаб коррупции в государственном управлении, согласимся с                                              М. Ю.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Аграфоновым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и А. А. Тирских, что все факторы нужно рассматривать индивидуально, применительно к каждой отдельной личности. Не нужно игнорировать наличие правового нигилизма и факт весьма низкого уровня доверия общества к государственному управлению, а также имеющие место провокационные отношения со стороны граждан, готовых давать взятки. 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Коррупцию, поразившую практически все сферы деятельности, в числе которых и государственное управление, следует относить к системной проблеме, требующей если не экстренного решения, то хотя бы минимизирования. Если данную проблему не решать, то нет смысла в рассуждениях о последующим развитии всего общества, всей страны. Бороться с коррупцией нужно комплексно, уделяя внимание этой проблеме, не только на федеральном и региональном уровнях, 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lastRenderedPageBreak/>
        <w:t xml:space="preserve">но и на местах, привлекая к ней общественность. Важным направлением в борьбе с этим негативным явлением, которое следует совершенствовать, считаем антикоррупционное образование. Антикоррупционное мировоззрение нужно развивать, начиная с учебной скамьи. Только уровень самосознания и правовой культуры позволит будущим и действующим государственным служащим «уберечься» от соблазнов взяток, подкупов и других преступлений коррупционной направленности. 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Нельзя отрицать, что антикоррупционная работа в нашей стране проводится повсеместно с постоянным совершенствованием, однако останавливаться в данном направлении нельзя. С целью минимизировать проявления коррупции в государственном управлении нужно уделять внимание мерам предупредительного и воспитательного характера, сотрудничеству со средствами массовой информации. 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Решение исследуемой проблемы видится в следующем: 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– необходимо повышать профессиональные и личные качества служащих государственного управления, уделяя особое внимание антикоррупционному мировоззрению; 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 xml:space="preserve">– формированию положительного имиджа госслужащих будет способствовать работа со СМИ в части широкого освещения положительных результатов в их деятельности. </w:t>
      </w:r>
    </w:p>
    <w:p w:rsidR="00880A56" w:rsidRDefault="00880A56" w:rsidP="00880A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ab/>
        <w:t>Таким образом, эффективно предупреждать и пресекать коррупцию, в том числе и в сфере государственного управления, невозможно, если не будет использован системный подход. Положительным результатом в данном направлении может стать участие разных институтов российского гражданского общества в проводимых антикоррупционных мероприятиях. Данный факт свидетельствует о потребности на нормативном уровне закрепить разные формы взаимодействия органов, цель которых противодействовать коррупции, с институтами гражданского общества. Данная деятельность, бесспорно, должна стимулироваться, к примеру, выплатами единовременного денежного вознаграждения, поощрениями нематериального характера.</w:t>
      </w:r>
    </w:p>
    <w:p w:rsidR="00880A56" w:rsidRDefault="00880A56" w:rsidP="00880A56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6F6F6"/>
        </w:rPr>
      </w:pPr>
    </w:p>
    <w:p w:rsidR="00880A56" w:rsidRDefault="00880A56" w:rsidP="00880A56">
      <w:pPr>
        <w:pStyle w:val="a3"/>
        <w:jc w:val="right"/>
        <w:rPr>
          <w:rFonts w:ascii="Times New Roman" w:hAnsi="Times New Roman" w:cs="Times New Roman"/>
          <w:b/>
          <w:i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b/>
          <w:i/>
          <w:sz w:val="26"/>
          <w:szCs w:val="26"/>
          <w:shd w:val="clear" w:color="auto" w:fill="F6F6F6"/>
        </w:rPr>
        <w:t xml:space="preserve">Отдел по противодействию коррупции и кадровой работе </w:t>
      </w:r>
    </w:p>
    <w:p w:rsidR="00880A56" w:rsidRDefault="00880A56" w:rsidP="00880A56">
      <w:pPr>
        <w:pStyle w:val="a3"/>
        <w:jc w:val="right"/>
        <w:rPr>
          <w:rFonts w:ascii="Times New Roman" w:hAnsi="Times New Roman" w:cs="Times New Roman"/>
          <w:b/>
          <w:i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b/>
          <w:i/>
          <w:sz w:val="26"/>
          <w:szCs w:val="26"/>
          <w:shd w:val="clear" w:color="auto" w:fill="F6F6F6"/>
        </w:rPr>
        <w:t xml:space="preserve">Кировской районной администрации </w:t>
      </w:r>
    </w:p>
    <w:p w:rsidR="00A30A01" w:rsidRDefault="00A30A01">
      <w:bookmarkStart w:id="0" w:name="_GoBack"/>
      <w:bookmarkEnd w:id="0"/>
    </w:p>
    <w:sectPr w:rsidR="00A30A01" w:rsidSect="00F678AA">
      <w:pgSz w:w="1190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56"/>
    <w:rsid w:val="00880A56"/>
    <w:rsid w:val="00A30A01"/>
    <w:rsid w:val="00DC0869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B386-AABD-4A66-A156-EE48D64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cp:lastPrinted>2024-03-20T06:36:00Z</cp:lastPrinted>
  <dcterms:created xsi:type="dcterms:W3CDTF">2024-03-20T06:36:00Z</dcterms:created>
  <dcterms:modified xsi:type="dcterms:W3CDTF">2024-03-20T06:37:00Z</dcterms:modified>
</cp:coreProperties>
</file>