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4B" w:rsidRDefault="000B73F1"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Вы получили сертификат на материнский капитал и уже использовали часть средств? В любое время можно узнать остаток — какую сумму из господдержки получится потратить на важные цели. Например, направить их на ежемесячное пособие или оплатить учебу старшего ребенка в институте. Справку могут попросить в банке при оформлении ипотеки. 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Чтобы узнать остаток средств материнского капитала, не придется идти в отделение Пенсионного фонда. Есть электронная услуга, которую можно получить в любое время с помощью учетной записи Госуслуг.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Вот инструкция: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1. Заходите в личный кабинет на сайте ПФР </w:t>
      </w:r>
      <w:hyperlink r:id="rId4" w:tgtFrame="_blank" w:history="1">
        <w:r>
          <w:rPr>
            <w:rStyle w:val="a3"/>
            <w:rFonts w:ascii="Arial" w:hAnsi="Arial" w:cs="Arial"/>
            <w:color w:val="4F663D"/>
            <w:sz w:val="27"/>
            <w:szCs w:val="27"/>
            <w:shd w:val="clear" w:color="auto" w:fill="FFFFFF"/>
          </w:rPr>
          <w:t>https://es.pfrf.ru/ </w:t>
        </w:r>
      </w:hyperlink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2. Авторизуетесь с помощью учетной записи портала Госуслуг.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3. Находите раздел о материнском капитале (он внизу).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4. Выбираете услугу «Получить информацию о размере (остатке) материнского капитала».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5. Сразу узнаете остаток или дату, когда маткапитал закончился.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Если захотите получить справку на бумаге, ее тоже можно заказать в личном кабинете. 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Как получить учетную запись на Госуслугах: </w:t>
      </w:r>
      <w:r>
        <w:rPr>
          <w:rFonts w:ascii="Arial" w:hAnsi="Arial" w:cs="Arial"/>
          <w:color w:val="212529"/>
          <w:sz w:val="27"/>
          <w:szCs w:val="27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4F663D"/>
            <w:sz w:val="27"/>
            <w:szCs w:val="27"/>
            <w:shd w:val="clear" w:color="auto" w:fill="FFFFFF"/>
          </w:rPr>
          <w:t>https://www.gosuslugi.ru/help/faq/c-1</w:t>
        </w:r>
      </w:hyperlink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Как использовать маткапитал для ежемесячной выплаты: </w:t>
      </w:r>
      <w:r>
        <w:rPr>
          <w:rFonts w:ascii="Arial" w:hAnsi="Arial" w:cs="Arial"/>
          <w:color w:val="212529"/>
          <w:sz w:val="27"/>
          <w:szCs w:val="27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4F663D"/>
            <w:sz w:val="27"/>
            <w:szCs w:val="27"/>
            <w:shd w:val="clear" w:color="auto" w:fill="FFFFFF"/>
          </w:rPr>
          <w:t>https://www.gosuslugi.ru/help/news/2018_05_22_matcap_..</w:t>
        </w:r>
      </w:hyperlink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Все электронные сервисы ПФР: </w:t>
      </w:r>
      <w:r>
        <w:rPr>
          <w:rFonts w:ascii="Arial" w:hAnsi="Arial" w:cs="Arial"/>
          <w:color w:val="212529"/>
          <w:sz w:val="27"/>
          <w:szCs w:val="27"/>
        </w:rPr>
        <w:br/>
      </w:r>
      <w:hyperlink r:id="rId7" w:tgtFrame="_blank" w:history="1">
        <w:r>
          <w:rPr>
            <w:rStyle w:val="a3"/>
            <w:rFonts w:ascii="Arial" w:hAnsi="Arial" w:cs="Arial"/>
            <w:color w:val="4F663D"/>
            <w:sz w:val="27"/>
            <w:szCs w:val="27"/>
            <w:shd w:val="clear" w:color="auto" w:fill="FFFFFF"/>
          </w:rPr>
          <w:t>https://es.pfrf.ru/</w:t>
        </w:r>
      </w:hyperlink>
    </w:p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B73F1"/>
    <w:rsid w:val="0000684B"/>
    <w:rsid w:val="000B73F1"/>
    <w:rsid w:val="00315580"/>
    <w:rsid w:val="003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es.pfrf.ru%2F&amp;post=-73442711_104333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help%2Fnews%2F2018_05_22_matcap_change&amp;post=-73442711_104333&amp;cc_key=" TargetMode="External"/><Relationship Id="rId5" Type="http://schemas.openxmlformats.org/officeDocument/2006/relationships/hyperlink" Target="https://vk.com/away.php?to=https%3A%2F%2Fwww.gosuslugi.ru%2Fhelp%2Ffaq%2Fc-1&amp;post=-73442711_104333&amp;cc_key=" TargetMode="External"/><Relationship Id="rId4" Type="http://schemas.openxmlformats.org/officeDocument/2006/relationships/hyperlink" Target="https://vk.com/away.php?to=https%3A%2F%2Fes.pfrf.ru%2F&amp;post=-73442711_104333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2022-05-31T12:21:00Z</dcterms:created>
  <dcterms:modified xsi:type="dcterms:W3CDTF">2022-05-31T12:22:00Z</dcterms:modified>
</cp:coreProperties>
</file>