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5E" w:rsidRDefault="00005D5E" w:rsidP="00005D5E">
      <w:pPr>
        <w:pStyle w:val="a3"/>
        <w:shd w:val="clear" w:color="auto" w:fill="FFFFFF"/>
        <w:spacing w:before="0" w:beforeAutospacing="0" w:after="0" w:afterAutospacing="0" w:line="497" w:lineRule="atLeast"/>
        <w:jc w:val="both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На портале появились новые услуги для малого и среднего бизнеса — «Регистрация в </w:t>
      </w:r>
      <w:proofErr w:type="spellStart"/>
      <w:proofErr w:type="gramStart"/>
      <w:r>
        <w:rPr>
          <w:rFonts w:ascii="Arial" w:hAnsi="Arial" w:cs="Arial"/>
          <w:color w:val="212529"/>
          <w:sz w:val="27"/>
          <w:szCs w:val="27"/>
        </w:rPr>
        <w:t>Бизнес-навигаторе</w:t>
      </w:r>
      <w:proofErr w:type="spellEnd"/>
      <w:proofErr w:type="gramEnd"/>
      <w:r>
        <w:rPr>
          <w:rFonts w:ascii="Arial" w:hAnsi="Arial" w:cs="Arial"/>
          <w:color w:val="212529"/>
          <w:sz w:val="27"/>
          <w:szCs w:val="27"/>
        </w:rPr>
        <w:t> МСП» и «Подбор информации о недвижимом имуществе». </w:t>
      </w:r>
    </w:p>
    <w:p w:rsidR="00005D5E" w:rsidRDefault="00005D5E" w:rsidP="00005D5E">
      <w:pPr>
        <w:pStyle w:val="a3"/>
        <w:shd w:val="clear" w:color="auto" w:fill="FFFFFF"/>
        <w:spacing w:before="0" w:beforeAutospacing="0" w:after="0" w:afterAutospacing="0" w:line="497" w:lineRule="atLeast"/>
        <w:jc w:val="both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 Если вы только начинаете свое дело или у вас уже есть бизнес, эти услуги помогут подобрать подходящее помещение, рассчитать бизнес-план, найти банки и гарантийные организации, узнать о государственных льготах. Вам нужен только компьютер и учетная запись на </w:t>
      </w:r>
      <w:proofErr w:type="spellStart"/>
      <w:r>
        <w:rPr>
          <w:rFonts w:ascii="Arial" w:hAnsi="Arial" w:cs="Arial"/>
          <w:color w:val="212529"/>
          <w:sz w:val="27"/>
          <w:szCs w:val="27"/>
        </w:rPr>
        <w:t>Госуслугах</w:t>
      </w:r>
      <w:proofErr w:type="spellEnd"/>
      <w:r>
        <w:rPr>
          <w:rFonts w:ascii="Arial" w:hAnsi="Arial" w:cs="Arial"/>
          <w:color w:val="212529"/>
          <w:sz w:val="27"/>
          <w:szCs w:val="27"/>
        </w:rPr>
        <w:t>. </w:t>
      </w:r>
    </w:p>
    <w:p w:rsidR="00005D5E" w:rsidRDefault="00005D5E" w:rsidP="00005D5E">
      <w:pPr>
        <w:pStyle w:val="a3"/>
        <w:shd w:val="clear" w:color="auto" w:fill="FFFFFF"/>
        <w:spacing w:before="0" w:beforeAutospacing="0" w:after="0" w:afterAutospacing="0" w:line="497" w:lineRule="atLeast"/>
        <w:jc w:val="both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 Бизнес-навигатор МСП </w:t>
      </w:r>
      <w:hyperlink r:id="rId4" w:tgtFrame="_blank" w:history="1">
        <w:r>
          <w:rPr>
            <w:rStyle w:val="a4"/>
            <w:rFonts w:ascii="Arial" w:hAnsi="Arial" w:cs="Arial"/>
            <w:color w:val="4F663D"/>
            <w:sz w:val="27"/>
            <w:szCs w:val="27"/>
          </w:rPr>
          <w:t>https://www.gosuslugi.ru/306517/1/info</w:t>
        </w:r>
      </w:hyperlink>
    </w:p>
    <w:p w:rsidR="00005D5E" w:rsidRDefault="00005D5E" w:rsidP="00005D5E">
      <w:pPr>
        <w:pStyle w:val="a3"/>
        <w:shd w:val="clear" w:color="auto" w:fill="FFFFFF"/>
        <w:spacing w:before="0" w:beforeAutospacing="0" w:after="0" w:afterAutospacing="0" w:line="497" w:lineRule="atLeast"/>
        <w:jc w:val="both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Бизнес-навигатор МСП — поисковая система для малого и среднего бизнеса. Навигатор помогает предпринимателю: </w:t>
      </w:r>
    </w:p>
    <w:p w:rsidR="00005D5E" w:rsidRDefault="00005D5E" w:rsidP="00005D5E">
      <w:pPr>
        <w:pStyle w:val="a3"/>
        <w:shd w:val="clear" w:color="auto" w:fill="FFFFFF"/>
        <w:spacing w:before="0" w:beforeAutospacing="0" w:after="0" w:afterAutospacing="0" w:line="497" w:lineRule="atLeast"/>
        <w:jc w:val="both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 • выбрать сферу бизнеса, </w:t>
      </w:r>
    </w:p>
    <w:p w:rsidR="00005D5E" w:rsidRDefault="00005D5E" w:rsidP="00005D5E">
      <w:pPr>
        <w:pStyle w:val="a3"/>
        <w:shd w:val="clear" w:color="auto" w:fill="FFFFFF"/>
        <w:spacing w:before="0" w:beforeAutospacing="0" w:after="0" w:afterAutospacing="0" w:line="497" w:lineRule="atLeast"/>
        <w:jc w:val="both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• изучить объём инвестиций, </w:t>
      </w:r>
    </w:p>
    <w:p w:rsidR="00005D5E" w:rsidRDefault="00005D5E" w:rsidP="00005D5E">
      <w:pPr>
        <w:pStyle w:val="a3"/>
        <w:shd w:val="clear" w:color="auto" w:fill="FFFFFF"/>
        <w:spacing w:before="0" w:beforeAutospacing="0" w:after="0" w:afterAutospacing="0" w:line="497" w:lineRule="atLeast"/>
        <w:jc w:val="both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• проанализировать спрос и конкуренцию, </w:t>
      </w:r>
    </w:p>
    <w:p w:rsidR="00005D5E" w:rsidRDefault="00005D5E" w:rsidP="00005D5E">
      <w:pPr>
        <w:pStyle w:val="a3"/>
        <w:shd w:val="clear" w:color="auto" w:fill="FFFFFF"/>
        <w:spacing w:before="0" w:beforeAutospacing="0" w:after="0" w:afterAutospacing="0" w:line="497" w:lineRule="atLeast"/>
        <w:jc w:val="both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• подобрать помещение для аренды или покупки, </w:t>
      </w:r>
    </w:p>
    <w:p w:rsidR="00005D5E" w:rsidRDefault="00005D5E" w:rsidP="00005D5E">
      <w:pPr>
        <w:pStyle w:val="a3"/>
        <w:shd w:val="clear" w:color="auto" w:fill="FFFFFF"/>
        <w:spacing w:before="0" w:beforeAutospacing="0" w:after="0" w:afterAutospacing="0" w:line="497" w:lineRule="atLeast"/>
        <w:jc w:val="both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• рассчитать примерный бизнес-план, </w:t>
      </w:r>
    </w:p>
    <w:p w:rsidR="00005D5E" w:rsidRDefault="00005D5E" w:rsidP="00005D5E">
      <w:pPr>
        <w:pStyle w:val="a3"/>
        <w:shd w:val="clear" w:color="auto" w:fill="FFFFFF"/>
        <w:spacing w:before="0" w:beforeAutospacing="0" w:after="0" w:afterAutospacing="0" w:line="497" w:lineRule="atLeast"/>
        <w:jc w:val="both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• найти банки и гарантийные организации, </w:t>
      </w:r>
    </w:p>
    <w:p w:rsidR="00005D5E" w:rsidRDefault="00005D5E" w:rsidP="00005D5E">
      <w:pPr>
        <w:pStyle w:val="a3"/>
        <w:shd w:val="clear" w:color="auto" w:fill="FFFFFF"/>
        <w:spacing w:before="0" w:beforeAutospacing="0" w:after="0" w:afterAutospacing="0" w:line="497" w:lineRule="atLeast"/>
        <w:jc w:val="both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• рассчитать подключение коммунальных услуг, </w:t>
      </w:r>
    </w:p>
    <w:p w:rsidR="00005D5E" w:rsidRDefault="00005D5E" w:rsidP="00005D5E">
      <w:pPr>
        <w:pStyle w:val="a3"/>
        <w:shd w:val="clear" w:color="auto" w:fill="FFFFFF"/>
        <w:spacing w:before="0" w:beforeAutospacing="0" w:after="0" w:afterAutospacing="0" w:line="497" w:lineRule="atLeast"/>
        <w:jc w:val="both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• узнать о мерах государственной поддержки бизнеса, </w:t>
      </w:r>
    </w:p>
    <w:p w:rsidR="00005D5E" w:rsidRDefault="00005D5E" w:rsidP="00005D5E">
      <w:pPr>
        <w:pStyle w:val="a3"/>
        <w:shd w:val="clear" w:color="auto" w:fill="FFFFFF"/>
        <w:spacing w:before="0" w:beforeAutospacing="0" w:after="0" w:afterAutospacing="0" w:line="497" w:lineRule="atLeast"/>
        <w:jc w:val="both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• следить за закупками. </w:t>
      </w:r>
    </w:p>
    <w:p w:rsidR="00005D5E" w:rsidRDefault="00005D5E" w:rsidP="00005D5E">
      <w:pPr>
        <w:pStyle w:val="a3"/>
        <w:shd w:val="clear" w:color="auto" w:fill="FFFFFF"/>
        <w:spacing w:before="0" w:beforeAutospacing="0" w:after="0" w:afterAutospacing="0" w:line="497" w:lineRule="atLeast"/>
        <w:jc w:val="both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 Результаты поиска выводятся на карту. Это удобно, если нужно сравнить показатели по одной сфере бизнеса в разных городах или районах. </w:t>
      </w:r>
    </w:p>
    <w:p w:rsidR="00005D5E" w:rsidRDefault="00005D5E" w:rsidP="00005D5E">
      <w:pPr>
        <w:pStyle w:val="a3"/>
        <w:shd w:val="clear" w:color="auto" w:fill="FFFFFF"/>
        <w:spacing w:before="0" w:beforeAutospacing="0" w:after="0" w:afterAutospacing="0" w:line="497" w:lineRule="atLeast"/>
        <w:jc w:val="both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 Например, вы хотите открыть кафе и ищите помещение. Выбираете в навигаторе поиск недвижимости — государственная или коммерческая. На карте появятся подходящие объекты. Вы открываете любой  и видите информацию о помещении и контакты владельца. Также вы ищите банки поблизости и гарантийные организации. Можете оценить и сравнить спрос на ваше кафе, условия кредитования и территориальное расположение. </w:t>
      </w:r>
    </w:p>
    <w:p w:rsidR="00005D5E" w:rsidRDefault="00005D5E" w:rsidP="00005D5E">
      <w:pPr>
        <w:pStyle w:val="a3"/>
        <w:shd w:val="clear" w:color="auto" w:fill="FFFFFF"/>
        <w:spacing w:before="0" w:beforeAutospacing="0" w:after="0" w:afterAutospacing="0" w:line="497" w:lineRule="atLeast"/>
        <w:jc w:val="both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lastRenderedPageBreak/>
        <w:t>Как зарегистрироваться в </w:t>
      </w:r>
      <w:proofErr w:type="spellStart"/>
      <w:proofErr w:type="gramStart"/>
      <w:r>
        <w:rPr>
          <w:rFonts w:ascii="Arial" w:hAnsi="Arial" w:cs="Arial"/>
          <w:color w:val="212529"/>
          <w:sz w:val="27"/>
          <w:szCs w:val="27"/>
        </w:rPr>
        <w:t>Бизнес-навигаторе</w:t>
      </w:r>
      <w:proofErr w:type="spellEnd"/>
      <w:proofErr w:type="gramEnd"/>
      <w:r>
        <w:rPr>
          <w:rFonts w:ascii="Arial" w:hAnsi="Arial" w:cs="Arial"/>
          <w:color w:val="212529"/>
          <w:sz w:val="27"/>
          <w:szCs w:val="27"/>
        </w:rPr>
        <w:t> МСП </w:t>
      </w:r>
    </w:p>
    <w:p w:rsidR="00005D5E" w:rsidRDefault="00005D5E" w:rsidP="00005D5E">
      <w:pPr>
        <w:pStyle w:val="a3"/>
        <w:shd w:val="clear" w:color="auto" w:fill="FFFFFF"/>
        <w:spacing w:before="0" w:beforeAutospacing="0" w:after="0" w:afterAutospacing="0" w:line="497" w:lineRule="atLeast"/>
        <w:jc w:val="both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Чтобы пользоваться навигатором МСП, зарегистрируйтесь в нём через </w:t>
      </w:r>
      <w:proofErr w:type="spellStart"/>
      <w:r>
        <w:rPr>
          <w:rFonts w:ascii="Arial" w:hAnsi="Arial" w:cs="Arial"/>
          <w:color w:val="212529"/>
          <w:sz w:val="27"/>
          <w:szCs w:val="27"/>
        </w:rPr>
        <w:t>Госуслуги</w:t>
      </w:r>
      <w:proofErr w:type="spellEnd"/>
      <w:r>
        <w:rPr>
          <w:rFonts w:ascii="Arial" w:hAnsi="Arial" w:cs="Arial"/>
          <w:color w:val="212529"/>
          <w:sz w:val="27"/>
          <w:szCs w:val="27"/>
        </w:rPr>
        <w:t>. Но можно не регистрироваться, а просто авторизоваться тоже с помощью портала. Для этого нажмите</w:t>
      </w:r>
      <w:proofErr w:type="gramStart"/>
      <w:r>
        <w:rPr>
          <w:rFonts w:ascii="Arial" w:hAnsi="Arial" w:cs="Arial"/>
          <w:color w:val="212529"/>
          <w:sz w:val="27"/>
          <w:szCs w:val="27"/>
        </w:rPr>
        <w:t> В</w:t>
      </w:r>
      <w:proofErr w:type="gramEnd"/>
      <w:r>
        <w:rPr>
          <w:rFonts w:ascii="Arial" w:hAnsi="Arial" w:cs="Arial"/>
          <w:color w:val="212529"/>
          <w:sz w:val="27"/>
          <w:szCs w:val="27"/>
        </w:rPr>
        <w:t>ойти в правом верхнем углу экрана на странице Бизнес-навигатора МСП. Откроется форма авторизации. Кликните в ней на логотип портала </w:t>
      </w:r>
      <w:proofErr w:type="spellStart"/>
      <w:r>
        <w:rPr>
          <w:rFonts w:ascii="Arial" w:hAnsi="Arial" w:cs="Arial"/>
          <w:color w:val="212529"/>
          <w:sz w:val="27"/>
          <w:szCs w:val="27"/>
        </w:rPr>
        <w:t>Госуслуг</w:t>
      </w:r>
      <w:proofErr w:type="spellEnd"/>
      <w:r>
        <w:rPr>
          <w:rFonts w:ascii="Arial" w:hAnsi="Arial" w:cs="Arial"/>
          <w:color w:val="212529"/>
          <w:sz w:val="27"/>
          <w:szCs w:val="27"/>
        </w:rPr>
        <w:t>. </w:t>
      </w:r>
    </w:p>
    <w:p w:rsidR="00005D5E" w:rsidRDefault="00005D5E" w:rsidP="00005D5E">
      <w:pPr>
        <w:pStyle w:val="a3"/>
        <w:shd w:val="clear" w:color="auto" w:fill="FFFFFF"/>
        <w:spacing w:before="0" w:beforeAutospacing="0" w:after="0" w:afterAutospacing="0" w:line="497" w:lineRule="atLeast"/>
        <w:jc w:val="both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 Для регистрации и авторизации в </w:t>
      </w:r>
      <w:proofErr w:type="spellStart"/>
      <w:proofErr w:type="gramStart"/>
      <w:r>
        <w:rPr>
          <w:rFonts w:ascii="Arial" w:hAnsi="Arial" w:cs="Arial"/>
          <w:color w:val="212529"/>
          <w:sz w:val="27"/>
          <w:szCs w:val="27"/>
        </w:rPr>
        <w:t>Бизнес-навигаторе</w:t>
      </w:r>
      <w:proofErr w:type="spellEnd"/>
      <w:proofErr w:type="gramEnd"/>
      <w:r>
        <w:rPr>
          <w:rFonts w:ascii="Arial" w:hAnsi="Arial" w:cs="Arial"/>
          <w:color w:val="212529"/>
          <w:sz w:val="27"/>
          <w:szCs w:val="27"/>
        </w:rPr>
        <w:t> МСП нужна подтверждённая учётная запись </w:t>
      </w:r>
      <w:proofErr w:type="spellStart"/>
      <w:r>
        <w:rPr>
          <w:rFonts w:ascii="Arial" w:hAnsi="Arial" w:cs="Arial"/>
          <w:color w:val="212529"/>
          <w:sz w:val="27"/>
          <w:szCs w:val="27"/>
        </w:rPr>
        <w:t>Госуслуг</w:t>
      </w:r>
      <w:proofErr w:type="spellEnd"/>
      <w:r>
        <w:rPr>
          <w:rFonts w:ascii="Arial" w:hAnsi="Arial" w:cs="Arial"/>
          <w:color w:val="212529"/>
          <w:sz w:val="27"/>
          <w:szCs w:val="27"/>
        </w:rPr>
        <w:t>. </w:t>
      </w:r>
    </w:p>
    <w:p w:rsidR="00005D5E" w:rsidRDefault="00005D5E" w:rsidP="00005D5E">
      <w:pPr>
        <w:pStyle w:val="a3"/>
        <w:shd w:val="clear" w:color="auto" w:fill="FFFFFF"/>
        <w:spacing w:before="0" w:beforeAutospacing="0" w:after="0" w:afterAutospacing="0" w:line="497" w:lineRule="atLeast"/>
        <w:jc w:val="both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Поиск государственного помещения в аренду для малого и среднего бизнеса </w:t>
      </w:r>
    </w:p>
    <w:p w:rsidR="00005D5E" w:rsidRDefault="00005D5E" w:rsidP="00005D5E">
      <w:pPr>
        <w:pStyle w:val="a3"/>
        <w:shd w:val="clear" w:color="auto" w:fill="FFFFFF"/>
        <w:spacing w:before="0" w:beforeAutospacing="0" w:after="0" w:afterAutospacing="0" w:line="497" w:lineRule="atLeast"/>
        <w:jc w:val="both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 Каждый год 1-го ноября государство утверждает список объектов для малого и среднего бизнеса. Их можно арендовать напрямую у государства под свое дело на срок до 5 лет — п. 4 ст.18 N 209-ФЗ О развитии малого и среднего предпринимательства в Российской Федерации. </w:t>
      </w:r>
    </w:p>
    <w:p w:rsidR="00005D5E" w:rsidRDefault="00005D5E" w:rsidP="00005D5E">
      <w:pPr>
        <w:pStyle w:val="a3"/>
        <w:shd w:val="clear" w:color="auto" w:fill="FFFFFF"/>
        <w:spacing w:before="0" w:beforeAutospacing="0" w:after="0" w:afterAutospacing="0" w:line="497" w:lineRule="atLeast"/>
        <w:jc w:val="both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 Для поиска таких помещений, воспользуйтесь услугой Подбор информации о недвижимом имуществе. Укажите в электронной форме тип объекта, место расположения и площадь. Перечень подходящих помещений придет в течение 3-х рабочих дней в личный кабинет и на электронную почту. </w:t>
      </w:r>
    </w:p>
    <w:p w:rsidR="00005D5E" w:rsidRDefault="00005D5E" w:rsidP="00005D5E">
      <w:pPr>
        <w:pStyle w:val="a3"/>
        <w:shd w:val="clear" w:color="auto" w:fill="FFFFFF"/>
        <w:spacing w:before="0" w:beforeAutospacing="0" w:after="0" w:afterAutospacing="0" w:line="497" w:lineRule="atLeast"/>
        <w:jc w:val="both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 Чтобы получить услугу, вам </w:t>
      </w:r>
      <w:proofErr w:type="gramStart"/>
      <w:r>
        <w:rPr>
          <w:rFonts w:ascii="Arial" w:hAnsi="Arial" w:cs="Arial"/>
          <w:color w:val="212529"/>
          <w:sz w:val="27"/>
          <w:szCs w:val="27"/>
        </w:rPr>
        <w:t>нужна</w:t>
      </w:r>
      <w:proofErr w:type="gramEnd"/>
      <w:r>
        <w:rPr>
          <w:rFonts w:ascii="Arial" w:hAnsi="Arial" w:cs="Arial"/>
          <w:color w:val="212529"/>
          <w:sz w:val="27"/>
          <w:szCs w:val="27"/>
        </w:rPr>
        <w:t>: </w:t>
      </w:r>
    </w:p>
    <w:p w:rsidR="00005D5E" w:rsidRDefault="00005D5E" w:rsidP="00005D5E">
      <w:pPr>
        <w:pStyle w:val="a3"/>
        <w:shd w:val="clear" w:color="auto" w:fill="FFFFFF"/>
        <w:spacing w:before="0" w:beforeAutospacing="0" w:after="0" w:afterAutospacing="0" w:line="497" w:lineRule="atLeast"/>
        <w:jc w:val="both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учётная запись юридического лица  </w:t>
      </w:r>
    </w:p>
    <w:p w:rsidR="00005D5E" w:rsidRDefault="00005D5E" w:rsidP="00005D5E">
      <w:pPr>
        <w:pStyle w:val="a3"/>
        <w:shd w:val="clear" w:color="auto" w:fill="FFFFFF"/>
        <w:spacing w:before="0" w:beforeAutospacing="0" w:after="0" w:afterAutospacing="0" w:line="497" w:lineRule="atLeast"/>
        <w:jc w:val="both"/>
        <w:rPr>
          <w:rFonts w:ascii="Arial" w:hAnsi="Arial" w:cs="Arial"/>
          <w:color w:val="212529"/>
          <w:sz w:val="27"/>
          <w:szCs w:val="27"/>
        </w:rPr>
      </w:pPr>
      <w:hyperlink r:id="rId5" w:tgtFrame="_blank" w:history="1">
        <w:r>
          <w:rPr>
            <w:rStyle w:val="a4"/>
            <w:rFonts w:ascii="Arial" w:hAnsi="Arial" w:cs="Arial"/>
            <w:color w:val="4F663D"/>
            <w:sz w:val="27"/>
            <w:szCs w:val="27"/>
          </w:rPr>
          <w:t>https://www.gosuslugi.ru/help/faq/yuridicheskim_licam/2202</w:t>
        </w:r>
      </w:hyperlink>
    </w:p>
    <w:p w:rsidR="00005D5E" w:rsidRDefault="00005D5E" w:rsidP="00005D5E">
      <w:pPr>
        <w:pStyle w:val="a3"/>
        <w:shd w:val="clear" w:color="auto" w:fill="FFFFFF"/>
        <w:spacing w:before="0" w:beforeAutospacing="0" w:after="0" w:afterAutospacing="0" w:line="497" w:lineRule="atLeast"/>
        <w:jc w:val="both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 </w:t>
      </w:r>
    </w:p>
    <w:p w:rsidR="00005D5E" w:rsidRDefault="00005D5E" w:rsidP="00005D5E">
      <w:pPr>
        <w:pStyle w:val="a3"/>
        <w:shd w:val="clear" w:color="auto" w:fill="FFFFFF"/>
        <w:spacing w:before="0" w:beforeAutospacing="0" w:after="0" w:afterAutospacing="0" w:line="497" w:lineRule="atLeast"/>
        <w:jc w:val="both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или индивидуального предпринимателя на </w:t>
      </w:r>
      <w:proofErr w:type="spellStart"/>
      <w:r>
        <w:rPr>
          <w:rFonts w:ascii="Arial" w:hAnsi="Arial" w:cs="Arial"/>
          <w:color w:val="212529"/>
          <w:sz w:val="27"/>
          <w:szCs w:val="27"/>
        </w:rPr>
        <w:t>Госуслугах</w:t>
      </w:r>
      <w:proofErr w:type="spellEnd"/>
      <w:r>
        <w:rPr>
          <w:rFonts w:ascii="Arial" w:hAnsi="Arial" w:cs="Arial"/>
          <w:color w:val="212529"/>
          <w:sz w:val="27"/>
          <w:szCs w:val="27"/>
        </w:rPr>
        <w:t> </w:t>
      </w:r>
    </w:p>
    <w:p w:rsidR="00005D5E" w:rsidRDefault="00005D5E" w:rsidP="00005D5E">
      <w:pPr>
        <w:pStyle w:val="a3"/>
        <w:shd w:val="clear" w:color="auto" w:fill="FFFFFF"/>
        <w:spacing w:before="0" w:beforeAutospacing="0" w:after="0" w:afterAutospacing="0" w:line="497" w:lineRule="atLeast"/>
        <w:jc w:val="both"/>
        <w:rPr>
          <w:rFonts w:ascii="Arial" w:hAnsi="Arial" w:cs="Arial"/>
          <w:color w:val="212529"/>
          <w:sz w:val="27"/>
          <w:szCs w:val="27"/>
        </w:rPr>
      </w:pPr>
      <w:hyperlink r:id="rId6" w:history="1">
        <w:r>
          <w:rPr>
            <w:rStyle w:val="a4"/>
            <w:rFonts w:ascii="Arial" w:hAnsi="Arial" w:cs="Arial"/>
            <w:color w:val="4F663D"/>
            <w:sz w:val="27"/>
            <w:szCs w:val="27"/>
          </w:rPr>
          <w:t>https://www.gosuslugi.ru/help/faq/individualnym_predprinimatelyam/2186</w:t>
        </w:r>
      </w:hyperlink>
      <w:r>
        <w:rPr>
          <w:rFonts w:ascii="Arial" w:hAnsi="Arial" w:cs="Arial"/>
          <w:color w:val="212529"/>
          <w:sz w:val="27"/>
          <w:szCs w:val="27"/>
        </w:rPr>
        <w:t>  </w:t>
      </w:r>
    </w:p>
    <w:p w:rsidR="0000684B" w:rsidRDefault="0000684B"/>
    <w:sectPr w:rsidR="0000684B" w:rsidSect="0000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05D5E"/>
    <w:rsid w:val="00005D5E"/>
    <w:rsid w:val="0000684B"/>
    <w:rsid w:val="003F0D45"/>
    <w:rsid w:val="00DF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5D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help/faq/individualnym_predprinimatelyam/2186" TargetMode="External"/><Relationship Id="rId5" Type="http://schemas.openxmlformats.org/officeDocument/2006/relationships/hyperlink" Target="https://www.gosuslugi.ru/help/faq/yuridicheskim_licam/2202" TargetMode="External"/><Relationship Id="rId4" Type="http://schemas.openxmlformats.org/officeDocument/2006/relationships/hyperlink" Target="https://www.gosuslugi.ru/306517/1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KAB28</dc:creator>
  <cp:lastModifiedBy>KAB28</cp:lastModifiedBy>
  <cp:revision>2</cp:revision>
  <dcterms:created xsi:type="dcterms:W3CDTF">2022-05-31T12:22:00Z</dcterms:created>
  <dcterms:modified xsi:type="dcterms:W3CDTF">2022-05-31T12:23:00Z</dcterms:modified>
</cp:coreProperties>
</file>