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1F0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707608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Pr="00707608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7608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975C3F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C3F">
        <w:rPr>
          <w:rFonts w:ascii="Times New Roman" w:hAnsi="Times New Roman" w:cs="Times New Roman"/>
          <w:sz w:val="28"/>
          <w:szCs w:val="28"/>
          <w:u w:val="single"/>
        </w:rPr>
        <w:t>06 августа 2026</w:t>
      </w:r>
      <w:r w:rsidR="00D16E42" w:rsidRPr="004327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0351F0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CB5AC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351F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059F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16E42" w:rsidRPr="000059F0">
        <w:rPr>
          <w:rFonts w:ascii="Times New Roman" w:hAnsi="Times New Roman" w:cs="Times New Roman"/>
          <w:sz w:val="28"/>
          <w:szCs w:val="28"/>
        </w:rPr>
        <w:t>№</w:t>
      </w:r>
      <w:r w:rsidR="003A3D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C3F">
        <w:rPr>
          <w:rFonts w:ascii="Times New Roman" w:hAnsi="Times New Roman" w:cs="Times New Roman"/>
          <w:sz w:val="28"/>
          <w:szCs w:val="28"/>
          <w:u w:val="single"/>
        </w:rPr>
        <w:t>1300</w:t>
      </w:r>
    </w:p>
    <w:p w:rsid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351F0" w:rsidRPr="007E2247" w:rsidRDefault="000351F0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71335" w:rsidRDefault="007B0861" w:rsidP="00133F6D">
      <w:pPr>
        <w:tabs>
          <w:tab w:val="left" w:pos="3960"/>
        </w:tabs>
        <w:spacing w:line="240" w:lineRule="auto"/>
        <w:ind w:right="538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признании утратившим силу нормативн</w:t>
      </w:r>
      <w:r w:rsidR="00CB5AC2">
        <w:rPr>
          <w:rFonts w:ascii="Times New Roman" w:hAnsi="Times New Roman" w:cs="Times New Roman"/>
          <w:b/>
          <w:sz w:val="26"/>
          <w:szCs w:val="26"/>
        </w:rPr>
        <w:t>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акт</w:t>
      </w:r>
      <w:r w:rsidR="00CB5AC2">
        <w:rPr>
          <w:rFonts w:ascii="Times New Roman" w:hAnsi="Times New Roman" w:cs="Times New Roman"/>
          <w:b/>
          <w:sz w:val="26"/>
          <w:szCs w:val="26"/>
        </w:rPr>
        <w:t>а</w:t>
      </w:r>
    </w:p>
    <w:p w:rsidR="007B0861" w:rsidRPr="000351F0" w:rsidRDefault="007B0861" w:rsidP="00133F6D">
      <w:pPr>
        <w:tabs>
          <w:tab w:val="left" w:pos="3960"/>
        </w:tabs>
        <w:spacing w:line="240" w:lineRule="auto"/>
        <w:ind w:right="53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B5AC2" w:rsidRDefault="007B0861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статьи 35 Устава Кировского муниципального округа Калужской области, </w:t>
      </w:r>
      <w:r w:rsidR="00CB5AC2">
        <w:rPr>
          <w:rFonts w:ascii="Times New Roman" w:hAnsi="Times New Roman" w:cs="Times New Roman"/>
          <w:sz w:val="26"/>
          <w:szCs w:val="26"/>
        </w:rPr>
        <w:t xml:space="preserve">Администрация Кировского муниципального округа </w:t>
      </w:r>
      <w:r w:rsidR="00CB5AC2" w:rsidRPr="00CB5AC2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432747" w:rsidRDefault="00CB5AC2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</w:t>
      </w:r>
      <w:r w:rsidR="007B0861">
        <w:rPr>
          <w:rFonts w:ascii="Times New Roman" w:hAnsi="Times New Roman" w:cs="Times New Roman"/>
          <w:sz w:val="26"/>
          <w:szCs w:val="26"/>
        </w:rPr>
        <w:t>ризнать утратившим</w:t>
      </w:r>
      <w:r w:rsidR="00432747">
        <w:rPr>
          <w:rFonts w:ascii="Times New Roman" w:hAnsi="Times New Roman" w:cs="Times New Roman"/>
          <w:sz w:val="26"/>
          <w:szCs w:val="26"/>
        </w:rPr>
        <w:t>и</w:t>
      </w:r>
      <w:r w:rsidR="007B0861">
        <w:rPr>
          <w:rFonts w:ascii="Times New Roman" w:hAnsi="Times New Roman" w:cs="Times New Roman"/>
          <w:sz w:val="26"/>
          <w:szCs w:val="26"/>
        </w:rPr>
        <w:t xml:space="preserve"> силу</w:t>
      </w:r>
      <w:r w:rsidR="00432747">
        <w:rPr>
          <w:rFonts w:ascii="Times New Roman" w:hAnsi="Times New Roman" w:cs="Times New Roman"/>
          <w:sz w:val="26"/>
          <w:szCs w:val="26"/>
        </w:rPr>
        <w:t>:</w:t>
      </w:r>
    </w:p>
    <w:p w:rsidR="00CF4C79" w:rsidRDefault="00432747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0861">
        <w:rPr>
          <w:rFonts w:ascii="Times New Roman" w:hAnsi="Times New Roman" w:cs="Times New Roman"/>
          <w:sz w:val="26"/>
          <w:szCs w:val="26"/>
        </w:rPr>
        <w:t xml:space="preserve"> постановление Кировской районной администрации от </w:t>
      </w:r>
      <w:r>
        <w:rPr>
          <w:rFonts w:ascii="Times New Roman" w:hAnsi="Times New Roman" w:cs="Times New Roman"/>
          <w:sz w:val="26"/>
          <w:szCs w:val="26"/>
        </w:rPr>
        <w:t>15.03.2012</w:t>
      </w:r>
      <w:r w:rsidR="007B0861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576</w:t>
      </w:r>
      <w:r w:rsidR="007B0861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sz w:val="26"/>
          <w:szCs w:val="26"/>
        </w:rPr>
        <w:t>положения о комиссии п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о размещению заказов на поставку товаров, выполнение работ, оказание услуг путем проведения конкурсов, аукционов в электронной форме и запроса котировок для нужд муниципального района «Город Киров и Кировский район»;</w:t>
      </w:r>
    </w:p>
    <w:p w:rsidR="00432747" w:rsidRDefault="00432747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Кировской районной администрации от 17.12.2012 № 2491 «О внесении изменений в постановление Кировской районной администрации от 15.03.2012 № 576 «Об утверждении положения о комиссии по размещению заказов на поставку товаров, выполнение работ, оказание услуг путем проведения конкурсов, аукционов в электронной форме и запроса котировок для нужд муниципального района «Город Киров и Кировский район».</w:t>
      </w:r>
    </w:p>
    <w:p w:rsidR="00CB5AC2" w:rsidRDefault="00CB5AC2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Настоящее постановление вступает в силу со дня подписания и подлежит размещению на официальном сайте Кировского муниципального округа Калужской области. </w:t>
      </w:r>
    </w:p>
    <w:p w:rsidR="007B0861" w:rsidRDefault="007B0861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F4C79" w:rsidRPr="00FE5399" w:rsidRDefault="00CF4C79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Глав</w:t>
      </w:r>
      <w:r w:rsidR="00AE7213">
        <w:rPr>
          <w:rFonts w:ascii="Times New Roman" w:hAnsi="Times New Roman" w:cs="Times New Roman"/>
          <w:b/>
          <w:sz w:val="26"/>
          <w:szCs w:val="26"/>
        </w:rPr>
        <w:t>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 w:rsidR="00CB5AC2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7534F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И.Н. Феденков</w:t>
      </w: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D16E42" w:rsidSect="00CB5AC2">
      <w:pgSz w:w="11906" w:h="16838"/>
      <w:pgMar w:top="851" w:right="849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E42"/>
    <w:rsid w:val="000059F0"/>
    <w:rsid w:val="00026F0E"/>
    <w:rsid w:val="000351F0"/>
    <w:rsid w:val="00092DF2"/>
    <w:rsid w:val="000E217B"/>
    <w:rsid w:val="00133F6D"/>
    <w:rsid w:val="001814C2"/>
    <w:rsid w:val="00194499"/>
    <w:rsid w:val="001F7301"/>
    <w:rsid w:val="00331C0E"/>
    <w:rsid w:val="0035681C"/>
    <w:rsid w:val="00371489"/>
    <w:rsid w:val="00395AAE"/>
    <w:rsid w:val="003A3D09"/>
    <w:rsid w:val="00432747"/>
    <w:rsid w:val="004C72A4"/>
    <w:rsid w:val="005270EF"/>
    <w:rsid w:val="00707608"/>
    <w:rsid w:val="007113B9"/>
    <w:rsid w:val="00745E00"/>
    <w:rsid w:val="007534FB"/>
    <w:rsid w:val="007649D9"/>
    <w:rsid w:val="007B0861"/>
    <w:rsid w:val="007E2247"/>
    <w:rsid w:val="007F0066"/>
    <w:rsid w:val="0091180D"/>
    <w:rsid w:val="00927746"/>
    <w:rsid w:val="00975C3F"/>
    <w:rsid w:val="00A16B75"/>
    <w:rsid w:val="00A22C35"/>
    <w:rsid w:val="00A401D5"/>
    <w:rsid w:val="00A82C21"/>
    <w:rsid w:val="00AE7213"/>
    <w:rsid w:val="00B23F7E"/>
    <w:rsid w:val="00B31BDA"/>
    <w:rsid w:val="00B37273"/>
    <w:rsid w:val="00B92487"/>
    <w:rsid w:val="00BC6670"/>
    <w:rsid w:val="00BF27CC"/>
    <w:rsid w:val="00C07208"/>
    <w:rsid w:val="00C71335"/>
    <w:rsid w:val="00C760BC"/>
    <w:rsid w:val="00CA1575"/>
    <w:rsid w:val="00CB5AC2"/>
    <w:rsid w:val="00CE3B4E"/>
    <w:rsid w:val="00CF4C79"/>
    <w:rsid w:val="00D16E42"/>
    <w:rsid w:val="00D26FA9"/>
    <w:rsid w:val="00D461D3"/>
    <w:rsid w:val="00D90600"/>
    <w:rsid w:val="00F6177D"/>
    <w:rsid w:val="00FE20F0"/>
    <w:rsid w:val="00FE5399"/>
    <w:rsid w:val="00FE6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C7DF"/>
  <w15:docId w15:val="{C3068412-5A75-4369-8DAB-563015F53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DEC9-C581-4CB0-9724-76B545FB9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Kab24-1</dc:creator>
  <cp:lastModifiedBy>COMP</cp:lastModifiedBy>
  <cp:revision>22</cp:revision>
  <cp:lastPrinted>2026-07-30T13:54:00Z</cp:lastPrinted>
  <dcterms:created xsi:type="dcterms:W3CDTF">2025-10-29T09:57:00Z</dcterms:created>
  <dcterms:modified xsi:type="dcterms:W3CDTF">2026-08-10T06:11:00Z</dcterms:modified>
</cp:coreProperties>
</file>