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bidiVisual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80"/>
        <w:gridCol w:w="360"/>
        <w:gridCol w:w="375"/>
        <w:gridCol w:w="780"/>
        <w:gridCol w:w="2460"/>
        <w:gridCol w:w="225"/>
        <w:gridCol w:w="585"/>
        <w:gridCol w:w="285"/>
        <w:gridCol w:w="2865"/>
      </w:tblGrid>
      <w:tr w:rsidR="009D2099">
        <w:tc>
          <w:tcPr>
            <w:tcW w:w="2340" w:type="dxa"/>
            <w:gridSpan w:val="2"/>
            <w:shd w:val="clear" w:color="auto" w:fill="auto"/>
          </w:tcPr>
          <w:p w:rsidR="009D2099" w:rsidRDefault="009D2099">
            <w:pPr>
              <w:pStyle w:val="ParagraphStyle0"/>
              <w:rPr>
                <w:rStyle w:val="CharacterStyle0"/>
                <w:rFonts w:eastAsia="Calibri"/>
              </w:rPr>
            </w:pPr>
          </w:p>
        </w:tc>
        <w:tc>
          <w:tcPr>
            <w:tcW w:w="7575" w:type="dxa"/>
            <w:gridSpan w:val="7"/>
            <w:shd w:val="clear" w:color="auto" w:fill="auto"/>
          </w:tcPr>
          <w:p w:rsidR="009D2099" w:rsidRDefault="00210C56">
            <w:pPr>
              <w:pStyle w:val="ParagraphStyle1"/>
              <w:rPr>
                <w:rStyle w:val="CharacterStyle1"/>
                <w:rFonts w:eastAsia="Calibri"/>
              </w:rPr>
            </w:pPr>
            <w:r>
              <w:rPr>
                <w:rStyle w:val="CharacterStyle1"/>
                <w:rFonts w:eastAsia="Calibri"/>
              </w:rPr>
              <w:t>Утверждена</w:t>
            </w:r>
          </w:p>
        </w:tc>
      </w:tr>
      <w:tr w:rsidR="009D2099">
        <w:tc>
          <w:tcPr>
            <w:tcW w:w="2340" w:type="dxa"/>
            <w:gridSpan w:val="2"/>
            <w:shd w:val="clear" w:color="auto" w:fill="auto"/>
          </w:tcPr>
          <w:p w:rsidR="009D2099" w:rsidRDefault="009D2099">
            <w:pPr>
              <w:pStyle w:val="ParagraphStyle0"/>
              <w:rPr>
                <w:rStyle w:val="CharacterStyle0"/>
                <w:rFonts w:eastAsia="Calibri"/>
              </w:rPr>
            </w:pPr>
          </w:p>
        </w:tc>
        <w:tc>
          <w:tcPr>
            <w:tcW w:w="7575" w:type="dxa"/>
            <w:gridSpan w:val="7"/>
            <w:tcBorders>
              <w:bottom w:val="single" w:sz="6" w:space="0" w:color="000000"/>
            </w:tcBorders>
            <w:shd w:val="clear" w:color="auto" w:fill="auto"/>
          </w:tcPr>
          <w:p w:rsidR="009D2099" w:rsidRDefault="00210C56">
            <w:pPr>
              <w:pStyle w:val="ParagraphStyle2"/>
              <w:rPr>
                <w:rStyle w:val="CharacterStyle2"/>
                <w:rFonts w:eastAsia="Calibri"/>
              </w:rPr>
            </w:pPr>
            <w:r>
              <w:rPr>
                <w:rStyle w:val="CharacterStyle2"/>
                <w:rFonts w:eastAsia="Calibri"/>
              </w:rPr>
              <w:t xml:space="preserve"> КИРОВСКОЙ РАЙОННОЙ АДМИНИСТРАЦИИ</w:t>
            </w:r>
          </w:p>
        </w:tc>
      </w:tr>
      <w:tr w:rsidR="009D2099">
        <w:tc>
          <w:tcPr>
            <w:tcW w:w="2340" w:type="dxa"/>
            <w:gridSpan w:val="2"/>
            <w:shd w:val="clear" w:color="auto" w:fill="auto"/>
          </w:tcPr>
          <w:p w:rsidR="009D2099" w:rsidRDefault="009D2099">
            <w:pPr>
              <w:pStyle w:val="ParagraphStyle0"/>
              <w:rPr>
                <w:rStyle w:val="CharacterStyle0"/>
                <w:rFonts w:eastAsia="Calibri"/>
              </w:rPr>
            </w:pPr>
          </w:p>
        </w:tc>
        <w:tc>
          <w:tcPr>
            <w:tcW w:w="7575" w:type="dxa"/>
            <w:gridSpan w:val="7"/>
            <w:shd w:val="clear" w:color="auto" w:fill="auto"/>
          </w:tcPr>
          <w:p w:rsidR="009D2099" w:rsidRDefault="00210C56">
            <w:pPr>
              <w:pStyle w:val="ParagraphStyle3"/>
              <w:rPr>
                <w:rStyle w:val="CharacterStyle3"/>
                <w:rFonts w:eastAsia="Calibri"/>
              </w:rPr>
            </w:pPr>
            <w:proofErr w:type="gramStart"/>
            <w:r>
              <w:rPr>
                <w:rStyle w:val="CharacterStyle3"/>
                <w:rFonts w:eastAsia="Calibri"/>
              </w:rPr>
              <w:t>(наименование документа об утверждении, включая наименования органов государственной власти или</w:t>
            </w:r>
            <w:proofErr w:type="gramEnd"/>
          </w:p>
        </w:tc>
      </w:tr>
      <w:tr w:rsidR="009D2099">
        <w:tc>
          <w:tcPr>
            <w:tcW w:w="2340" w:type="dxa"/>
            <w:gridSpan w:val="2"/>
            <w:shd w:val="clear" w:color="auto" w:fill="auto"/>
          </w:tcPr>
          <w:p w:rsidR="009D2099" w:rsidRDefault="009D2099">
            <w:pPr>
              <w:pStyle w:val="ParagraphStyle0"/>
              <w:rPr>
                <w:rStyle w:val="CharacterStyle0"/>
                <w:rFonts w:eastAsia="Calibri"/>
              </w:rPr>
            </w:pPr>
          </w:p>
        </w:tc>
        <w:tc>
          <w:tcPr>
            <w:tcW w:w="7575" w:type="dxa"/>
            <w:gridSpan w:val="7"/>
            <w:tcBorders>
              <w:bottom w:val="single" w:sz="6" w:space="0" w:color="000000"/>
            </w:tcBorders>
            <w:shd w:val="clear" w:color="auto" w:fill="auto"/>
          </w:tcPr>
          <w:p w:rsidR="009D2099" w:rsidRDefault="00210C56">
            <w:pPr>
              <w:pStyle w:val="ParagraphStyle2"/>
              <w:rPr>
                <w:rStyle w:val="CharacterStyle2"/>
                <w:rFonts w:eastAsia="Calibri"/>
              </w:rPr>
            </w:pPr>
            <w:r>
              <w:rPr>
                <w:rStyle w:val="CharacterStyle2"/>
                <w:rFonts w:eastAsia="Calibri"/>
              </w:rPr>
              <w:t>(ИСПОЛНИТЕЛЬНО-РАСПОРЯДИТЕЛЬНЫЙ ОРГАН)</w:t>
            </w:r>
          </w:p>
        </w:tc>
      </w:tr>
      <w:tr w:rsidR="009D2099">
        <w:tc>
          <w:tcPr>
            <w:tcW w:w="2340" w:type="dxa"/>
            <w:gridSpan w:val="2"/>
            <w:shd w:val="clear" w:color="auto" w:fill="auto"/>
          </w:tcPr>
          <w:p w:rsidR="009D2099" w:rsidRDefault="009D2099">
            <w:pPr>
              <w:pStyle w:val="ParagraphStyle0"/>
              <w:rPr>
                <w:rStyle w:val="CharacterStyle0"/>
                <w:rFonts w:eastAsia="Calibri"/>
              </w:rPr>
            </w:pPr>
          </w:p>
        </w:tc>
        <w:tc>
          <w:tcPr>
            <w:tcW w:w="7575" w:type="dxa"/>
            <w:gridSpan w:val="7"/>
            <w:shd w:val="clear" w:color="auto" w:fill="auto"/>
          </w:tcPr>
          <w:p w:rsidR="009D2099" w:rsidRDefault="00210C56">
            <w:pPr>
              <w:pStyle w:val="ParagraphStyle3"/>
              <w:rPr>
                <w:rStyle w:val="CharacterStyle3"/>
                <w:rFonts w:eastAsia="Calibri"/>
              </w:rPr>
            </w:pPr>
            <w:r>
              <w:rPr>
                <w:rStyle w:val="CharacterStyle3"/>
                <w:rFonts w:eastAsia="Calibri"/>
              </w:rPr>
              <w:t>органов местного самоуправления, принявших решение об утверждении схемы или</w:t>
            </w:r>
          </w:p>
        </w:tc>
      </w:tr>
      <w:tr w:rsidR="009D2099">
        <w:tc>
          <w:tcPr>
            <w:tcW w:w="2340" w:type="dxa"/>
            <w:gridSpan w:val="2"/>
            <w:shd w:val="clear" w:color="auto" w:fill="auto"/>
          </w:tcPr>
          <w:p w:rsidR="009D2099" w:rsidRDefault="009D2099">
            <w:pPr>
              <w:pStyle w:val="ParagraphStyle0"/>
              <w:rPr>
                <w:rStyle w:val="CharacterStyle0"/>
                <w:rFonts w:eastAsia="Calibri"/>
              </w:rPr>
            </w:pPr>
          </w:p>
        </w:tc>
        <w:tc>
          <w:tcPr>
            <w:tcW w:w="7575" w:type="dxa"/>
            <w:gridSpan w:val="7"/>
            <w:tcBorders>
              <w:bottom w:val="single" w:sz="6" w:space="0" w:color="000000"/>
            </w:tcBorders>
            <w:shd w:val="clear" w:color="auto" w:fill="auto"/>
          </w:tcPr>
          <w:p w:rsidR="009D2099" w:rsidRDefault="00210C56">
            <w:pPr>
              <w:pStyle w:val="ParagraphStyle2"/>
              <w:rPr>
                <w:rStyle w:val="CharacterStyle2"/>
                <w:rFonts w:eastAsia="Calibri"/>
              </w:rPr>
            </w:pPr>
            <w:r>
              <w:rPr>
                <w:rStyle w:val="CharacterStyle2"/>
                <w:rFonts w:eastAsia="Calibri"/>
              </w:rPr>
              <w:t>МУНИЦИПАЛЬНОГО РАЙОНА "ГОРОД КИРОВ И КИРОВСКИЙ РАЙОН"</w:t>
            </w:r>
          </w:p>
        </w:tc>
      </w:tr>
      <w:tr w:rsidR="009D2099">
        <w:tc>
          <w:tcPr>
            <w:tcW w:w="2340" w:type="dxa"/>
            <w:gridSpan w:val="2"/>
            <w:shd w:val="clear" w:color="auto" w:fill="auto"/>
          </w:tcPr>
          <w:p w:rsidR="009D2099" w:rsidRDefault="009D2099">
            <w:pPr>
              <w:pStyle w:val="ParagraphStyle0"/>
              <w:rPr>
                <w:rStyle w:val="CharacterStyle0"/>
                <w:rFonts w:eastAsia="Calibri"/>
              </w:rPr>
            </w:pPr>
          </w:p>
        </w:tc>
        <w:tc>
          <w:tcPr>
            <w:tcW w:w="7575" w:type="dxa"/>
            <w:gridSpan w:val="7"/>
            <w:shd w:val="clear" w:color="auto" w:fill="auto"/>
          </w:tcPr>
          <w:p w:rsidR="009D2099" w:rsidRDefault="00210C56">
            <w:pPr>
              <w:pStyle w:val="ParagraphStyle3"/>
              <w:rPr>
                <w:rStyle w:val="CharacterStyle3"/>
                <w:rFonts w:eastAsia="Calibri"/>
              </w:rPr>
            </w:pPr>
            <w:r>
              <w:rPr>
                <w:rStyle w:val="CharacterStyle3"/>
                <w:rFonts w:eastAsia="Calibri"/>
              </w:rPr>
              <w:t>подписавших соглашение о перераспределении земельных участков)</w:t>
            </w:r>
          </w:p>
        </w:tc>
      </w:tr>
      <w:tr w:rsidR="009D2099">
        <w:trPr>
          <w:trHeight w:val="315"/>
        </w:trPr>
        <w:tc>
          <w:tcPr>
            <w:tcW w:w="2340" w:type="dxa"/>
            <w:gridSpan w:val="2"/>
            <w:shd w:val="clear" w:color="auto" w:fill="auto"/>
          </w:tcPr>
          <w:p w:rsidR="009D2099" w:rsidRDefault="009D2099">
            <w:pPr>
              <w:pStyle w:val="ParagraphStyle0"/>
              <w:rPr>
                <w:rStyle w:val="CharacterStyle0"/>
                <w:rFonts w:eastAsia="Calibri"/>
              </w:rPr>
            </w:pPr>
          </w:p>
        </w:tc>
        <w:tc>
          <w:tcPr>
            <w:tcW w:w="375" w:type="dxa"/>
            <w:shd w:val="clear" w:color="auto" w:fill="auto"/>
          </w:tcPr>
          <w:p w:rsidR="009D2099" w:rsidRDefault="00210C56">
            <w:pPr>
              <w:pStyle w:val="ParagraphStyle4"/>
              <w:rPr>
                <w:rStyle w:val="CharacterStyle4"/>
                <w:rFonts w:eastAsia="Calibri"/>
              </w:rPr>
            </w:pPr>
            <w:r>
              <w:rPr>
                <w:rStyle w:val="CharacterStyle4"/>
                <w:rFonts w:eastAsia="Calibri"/>
              </w:rPr>
              <w:t>от</w:t>
            </w:r>
          </w:p>
        </w:tc>
        <w:tc>
          <w:tcPr>
            <w:tcW w:w="3465" w:type="dxa"/>
            <w:gridSpan w:val="3"/>
            <w:tcBorders>
              <w:bottom w:val="single" w:sz="6" w:space="0" w:color="000000"/>
            </w:tcBorders>
            <w:shd w:val="clear" w:color="auto" w:fill="auto"/>
          </w:tcPr>
          <w:p w:rsidR="009D2099" w:rsidRDefault="009D2099">
            <w:pPr>
              <w:pStyle w:val="ParagraphStyle5"/>
              <w:rPr>
                <w:rStyle w:val="CharacterStyle5"/>
                <w:rFonts w:eastAsia="Calibri"/>
              </w:rPr>
            </w:pPr>
          </w:p>
        </w:tc>
        <w:tc>
          <w:tcPr>
            <w:tcW w:w="585" w:type="dxa"/>
            <w:shd w:val="clear" w:color="auto" w:fill="auto"/>
          </w:tcPr>
          <w:p w:rsidR="009D2099" w:rsidRDefault="00210C56">
            <w:pPr>
              <w:pStyle w:val="ParagraphStyle4"/>
              <w:rPr>
                <w:rStyle w:val="CharacterStyle4"/>
                <w:rFonts w:eastAsia="Calibri"/>
              </w:rPr>
            </w:pPr>
            <w:r>
              <w:rPr>
                <w:rStyle w:val="CharacterStyle4"/>
                <w:rFonts w:eastAsia="Calibri"/>
              </w:rPr>
              <w:t>№</w:t>
            </w:r>
          </w:p>
        </w:tc>
        <w:tc>
          <w:tcPr>
            <w:tcW w:w="3150" w:type="dxa"/>
            <w:gridSpan w:val="2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9D2099" w:rsidRDefault="009D2099">
            <w:pPr>
              <w:pStyle w:val="ParagraphStyle6"/>
              <w:rPr>
                <w:rStyle w:val="CharacterStyle6"/>
                <w:rFonts w:eastAsia="Calibri"/>
              </w:rPr>
            </w:pPr>
          </w:p>
        </w:tc>
      </w:tr>
      <w:tr w:rsidR="009D2099">
        <w:trPr>
          <w:trHeight w:val="165"/>
        </w:trPr>
        <w:tc>
          <w:tcPr>
            <w:tcW w:w="9915" w:type="dxa"/>
            <w:gridSpan w:val="9"/>
            <w:shd w:val="clear" w:color="auto" w:fill="auto"/>
            <w:vAlign w:val="bottom"/>
          </w:tcPr>
          <w:p w:rsidR="009D2099" w:rsidRDefault="009D2099">
            <w:pPr>
              <w:pStyle w:val="ParagraphStyle7"/>
              <w:rPr>
                <w:rStyle w:val="CharacterStyle7"/>
                <w:rFonts w:eastAsia="Calibri"/>
              </w:rPr>
            </w:pPr>
          </w:p>
        </w:tc>
      </w:tr>
      <w:tr w:rsidR="009D2099">
        <w:trPr>
          <w:trHeight w:val="630"/>
        </w:trPr>
        <w:tc>
          <w:tcPr>
            <w:tcW w:w="9915" w:type="dxa"/>
            <w:gridSpan w:val="9"/>
            <w:shd w:val="clear" w:color="auto" w:fill="auto"/>
            <w:vAlign w:val="bottom"/>
          </w:tcPr>
          <w:p w:rsidR="009D2099" w:rsidRDefault="00210C56">
            <w:pPr>
              <w:pStyle w:val="ParagraphStyle7"/>
              <w:rPr>
                <w:rStyle w:val="CharacterStyle7"/>
                <w:rFonts w:eastAsia="Calibri"/>
              </w:rPr>
            </w:pPr>
            <w:r>
              <w:rPr>
                <w:rStyle w:val="CharacterStyle7"/>
                <w:rFonts w:eastAsia="Calibri"/>
              </w:rPr>
              <w:t>Схема расположения земельного участка или земельных</w:t>
            </w:r>
            <w:r>
              <w:rPr>
                <w:rStyle w:val="CharacterStyle7"/>
                <w:rFonts w:eastAsia="Calibri"/>
              </w:rPr>
              <w:br/>
              <w:t>участков на кадастровом плане территории</w:t>
            </w:r>
          </w:p>
        </w:tc>
      </w:tr>
      <w:tr w:rsidR="009D2099">
        <w:tc>
          <w:tcPr>
            <w:tcW w:w="3495" w:type="dxa"/>
            <w:gridSpan w:val="4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9D2099" w:rsidRDefault="00210C56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Площадь земельного участка</w:t>
            </w:r>
          </w:p>
        </w:tc>
        <w:tc>
          <w:tcPr>
            <w:tcW w:w="3555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9D2099" w:rsidRDefault="00210C56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2 675</w:t>
            </w:r>
          </w:p>
        </w:tc>
        <w:tc>
          <w:tcPr>
            <w:tcW w:w="286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D2099" w:rsidRDefault="00210C56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м²</w:t>
            </w:r>
          </w:p>
        </w:tc>
      </w:tr>
      <w:tr w:rsidR="009D2099">
        <w:tc>
          <w:tcPr>
            <w:tcW w:w="9915" w:type="dxa"/>
            <w:gridSpan w:val="9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D2099" w:rsidRDefault="00210C56">
            <w:pPr>
              <w:pStyle w:val="ParagraphStyle11"/>
              <w:rPr>
                <w:rStyle w:val="CharacterStyle11"/>
                <w:rFonts w:eastAsia="Calibri"/>
              </w:rPr>
            </w:pPr>
            <w:proofErr w:type="gramStart"/>
            <w:r>
              <w:rPr>
                <w:rStyle w:val="CharacterStyle11"/>
                <w:rFonts w:eastAsia="Calibri"/>
              </w:rPr>
              <w:t>(указывается проектная площадь образуемого земельного участка, вычисленная с использованием технологических и программных средств, в том числе размещенных на официальном сайте федерального органа исполнительной власти, уполномоченного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в информационно-телекоммуникационной сети "Интернет" (далее - официальный сайт), с округлением до</w:t>
            </w:r>
            <w:proofErr w:type="gramEnd"/>
            <w:r>
              <w:rPr>
                <w:rStyle w:val="CharacterStyle11"/>
                <w:rFonts w:eastAsia="Calibri"/>
              </w:rPr>
              <w:t xml:space="preserve"> 1 квадратного метра. </w:t>
            </w:r>
            <w:proofErr w:type="gramStart"/>
            <w:r>
              <w:rPr>
                <w:rStyle w:val="CharacterStyle11"/>
                <w:rFonts w:eastAsia="Calibri"/>
              </w:rPr>
              <w:t>Указанное значение площади земельного участка может быть уточнено при проведении кадастровых работ не более чем на десять процентов)</w:t>
            </w:r>
            <w:proofErr w:type="gramEnd"/>
          </w:p>
        </w:tc>
      </w:tr>
      <w:tr w:rsidR="009D2099">
        <w:trPr>
          <w:trHeight w:val="315"/>
        </w:trPr>
        <w:tc>
          <w:tcPr>
            <w:tcW w:w="19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2099" w:rsidRDefault="00210C56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Обозначение характерных точек границ</w:t>
            </w:r>
          </w:p>
        </w:tc>
        <w:tc>
          <w:tcPr>
            <w:tcW w:w="7935" w:type="dxa"/>
            <w:gridSpan w:val="8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2099" w:rsidRDefault="00210C56">
            <w:pPr>
              <w:pStyle w:val="ParagraphStyle13"/>
              <w:rPr>
                <w:rStyle w:val="CharacterStyle13"/>
                <w:rFonts w:eastAsia="Calibri"/>
              </w:rPr>
            </w:pPr>
            <w:r>
              <w:rPr>
                <w:rStyle w:val="CharacterStyle13"/>
                <w:rFonts w:eastAsia="Calibri"/>
              </w:rPr>
              <w:t>Координаты, м</w:t>
            </w:r>
          </w:p>
        </w:tc>
      </w:tr>
      <w:tr w:rsidR="009D2099">
        <w:tc>
          <w:tcPr>
            <w:tcW w:w="198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2099" w:rsidRDefault="009D2099">
            <w:pPr>
              <w:rPr>
                <w:rStyle w:val="FakeCharacterStyle"/>
              </w:rPr>
            </w:pPr>
          </w:p>
        </w:tc>
        <w:tc>
          <w:tcPr>
            <w:tcW w:w="7935" w:type="dxa"/>
            <w:gridSpan w:val="8"/>
            <w:tcBorders>
              <w:right w:val="single" w:sz="6" w:space="0" w:color="000000"/>
            </w:tcBorders>
            <w:shd w:val="clear" w:color="auto" w:fill="auto"/>
          </w:tcPr>
          <w:p w:rsidR="009D2099" w:rsidRDefault="00210C56">
            <w:pPr>
              <w:pStyle w:val="ParagraphStyle14"/>
              <w:rPr>
                <w:rStyle w:val="CharacterStyle14"/>
                <w:rFonts w:eastAsia="Calibri"/>
              </w:rPr>
            </w:pPr>
            <w:proofErr w:type="gramStart"/>
            <w:r>
              <w:rPr>
                <w:rStyle w:val="CharacterStyle14"/>
                <w:rFonts w:eastAsia="Calibri"/>
              </w:rPr>
              <w:t>(указываются в случае подготовки схемы расположения земельного участка с использованием технологических и программных средств, в том числе размещенных на официальном сайте.</w:t>
            </w:r>
            <w:proofErr w:type="gramEnd"/>
            <w:r>
              <w:rPr>
                <w:rStyle w:val="CharacterStyle14"/>
                <w:rFonts w:eastAsia="Calibri"/>
              </w:rPr>
              <w:t xml:space="preserve"> </w:t>
            </w:r>
            <w:proofErr w:type="gramStart"/>
            <w:r>
              <w:rPr>
                <w:rStyle w:val="CharacterStyle14"/>
                <w:rFonts w:eastAsia="Calibri"/>
              </w:rPr>
              <w:t>Значения координат, полученные с использованием указанных технологических и программных средств, указываются с округлением до 0,01 метра)</w:t>
            </w:r>
            <w:proofErr w:type="gramEnd"/>
          </w:p>
        </w:tc>
      </w:tr>
      <w:tr w:rsidR="009D2099">
        <w:trPr>
          <w:trHeight w:val="300"/>
        </w:trPr>
        <w:tc>
          <w:tcPr>
            <w:tcW w:w="198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2099" w:rsidRDefault="009D2099">
            <w:pPr>
              <w:rPr>
                <w:rStyle w:val="FakeCharacterStyle"/>
              </w:rPr>
            </w:pPr>
          </w:p>
        </w:tc>
        <w:tc>
          <w:tcPr>
            <w:tcW w:w="3975" w:type="dxa"/>
            <w:gridSpan w:val="4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2099" w:rsidRDefault="00210C56">
            <w:pPr>
              <w:pStyle w:val="ParagraphStyle13"/>
              <w:rPr>
                <w:rStyle w:val="CharacterStyle13"/>
                <w:rFonts w:eastAsia="Calibri"/>
              </w:rPr>
            </w:pPr>
            <w:r>
              <w:rPr>
                <w:rStyle w:val="CharacterStyle13"/>
                <w:rFonts w:eastAsia="Calibri"/>
              </w:rPr>
              <w:t>X</w:t>
            </w:r>
          </w:p>
        </w:tc>
        <w:tc>
          <w:tcPr>
            <w:tcW w:w="3960" w:type="dxa"/>
            <w:gridSpan w:val="4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2099" w:rsidRDefault="00210C56">
            <w:pPr>
              <w:pStyle w:val="ParagraphStyle13"/>
              <w:rPr>
                <w:rStyle w:val="CharacterStyle13"/>
                <w:rFonts w:eastAsia="Calibri"/>
              </w:rPr>
            </w:pPr>
            <w:r>
              <w:rPr>
                <w:rStyle w:val="CharacterStyle13"/>
                <w:rFonts w:eastAsia="Calibri"/>
              </w:rPr>
              <w:t>Y</w:t>
            </w:r>
          </w:p>
        </w:tc>
      </w:tr>
      <w:tr w:rsidR="009D2099"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D2099" w:rsidRDefault="00210C56">
            <w:pPr>
              <w:pStyle w:val="ParagraphStyle15"/>
              <w:rPr>
                <w:rStyle w:val="CharacterStyle15"/>
                <w:rFonts w:eastAsia="Calibri"/>
              </w:rPr>
            </w:pPr>
            <w:r>
              <w:rPr>
                <w:rStyle w:val="CharacterStyle15"/>
                <w:rFonts w:eastAsia="Calibri"/>
              </w:rPr>
              <w:t>1</w:t>
            </w:r>
          </w:p>
        </w:tc>
        <w:tc>
          <w:tcPr>
            <w:tcW w:w="3975" w:type="dxa"/>
            <w:gridSpan w:val="4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D2099" w:rsidRDefault="00210C56">
            <w:pPr>
              <w:pStyle w:val="ParagraphStyle16"/>
              <w:rPr>
                <w:rStyle w:val="CharacterStyle16"/>
                <w:rFonts w:eastAsia="Calibri"/>
              </w:rPr>
            </w:pPr>
            <w:r>
              <w:rPr>
                <w:rStyle w:val="CharacterStyle16"/>
                <w:rFonts w:eastAsia="Calibri"/>
              </w:rPr>
              <w:t>2</w:t>
            </w:r>
          </w:p>
        </w:tc>
        <w:tc>
          <w:tcPr>
            <w:tcW w:w="3960" w:type="dxa"/>
            <w:gridSpan w:val="4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D2099" w:rsidRDefault="00210C56">
            <w:pPr>
              <w:pStyle w:val="ParagraphStyle16"/>
              <w:rPr>
                <w:rStyle w:val="CharacterStyle16"/>
                <w:rFonts w:eastAsia="Calibri"/>
              </w:rPr>
            </w:pPr>
            <w:r>
              <w:rPr>
                <w:rStyle w:val="CharacterStyle16"/>
                <w:rFonts w:eastAsia="Calibri"/>
              </w:rPr>
              <w:t>3</w:t>
            </w:r>
          </w:p>
        </w:tc>
      </w:tr>
      <w:tr w:rsidR="009D2099"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D2099" w:rsidRDefault="00210C56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1</w:t>
            </w:r>
          </w:p>
        </w:tc>
        <w:tc>
          <w:tcPr>
            <w:tcW w:w="3975" w:type="dxa"/>
            <w:gridSpan w:val="4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D2099" w:rsidRDefault="00210C56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388 376,42</w:t>
            </w:r>
          </w:p>
        </w:tc>
        <w:tc>
          <w:tcPr>
            <w:tcW w:w="3960" w:type="dxa"/>
            <w:gridSpan w:val="4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D2099" w:rsidRDefault="00210C56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1 177 307,43</w:t>
            </w:r>
          </w:p>
        </w:tc>
      </w:tr>
      <w:tr w:rsidR="009D2099"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D2099" w:rsidRDefault="00210C56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н2</w:t>
            </w:r>
          </w:p>
        </w:tc>
        <w:tc>
          <w:tcPr>
            <w:tcW w:w="3975" w:type="dxa"/>
            <w:gridSpan w:val="4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D2099" w:rsidRDefault="00210C56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388 398,43</w:t>
            </w:r>
          </w:p>
        </w:tc>
        <w:tc>
          <w:tcPr>
            <w:tcW w:w="3960" w:type="dxa"/>
            <w:gridSpan w:val="4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D2099" w:rsidRDefault="00210C56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1 177 319,07</w:t>
            </w:r>
          </w:p>
        </w:tc>
      </w:tr>
      <w:tr w:rsidR="009D2099"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D2099" w:rsidRDefault="00210C56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3</w:t>
            </w:r>
          </w:p>
        </w:tc>
        <w:tc>
          <w:tcPr>
            <w:tcW w:w="3975" w:type="dxa"/>
            <w:gridSpan w:val="4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D2099" w:rsidRDefault="00210C56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388 407,88</w:t>
            </w:r>
          </w:p>
        </w:tc>
        <w:tc>
          <w:tcPr>
            <w:tcW w:w="3960" w:type="dxa"/>
            <w:gridSpan w:val="4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D2099" w:rsidRDefault="00210C56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1 177 325,44</w:t>
            </w:r>
          </w:p>
        </w:tc>
      </w:tr>
      <w:tr w:rsidR="009D2099"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D2099" w:rsidRDefault="00210C56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4</w:t>
            </w:r>
          </w:p>
        </w:tc>
        <w:tc>
          <w:tcPr>
            <w:tcW w:w="3975" w:type="dxa"/>
            <w:gridSpan w:val="4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D2099" w:rsidRDefault="00210C56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388 372,88</w:t>
            </w:r>
          </w:p>
        </w:tc>
        <w:tc>
          <w:tcPr>
            <w:tcW w:w="3960" w:type="dxa"/>
            <w:gridSpan w:val="4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D2099" w:rsidRDefault="00210C56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1 177 391,44</w:t>
            </w:r>
          </w:p>
        </w:tc>
      </w:tr>
      <w:tr w:rsidR="009D2099"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D2099" w:rsidRDefault="00210C56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5</w:t>
            </w:r>
          </w:p>
        </w:tc>
        <w:tc>
          <w:tcPr>
            <w:tcW w:w="3975" w:type="dxa"/>
            <w:gridSpan w:val="4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D2099" w:rsidRDefault="00210C56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388 342,49</w:t>
            </w:r>
          </w:p>
        </w:tc>
        <w:tc>
          <w:tcPr>
            <w:tcW w:w="3960" w:type="dxa"/>
            <w:gridSpan w:val="4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D2099" w:rsidRDefault="00210C56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1 177 374,43</w:t>
            </w:r>
          </w:p>
        </w:tc>
      </w:tr>
      <w:tr w:rsidR="009D2099"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D2099" w:rsidRDefault="00210C56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1</w:t>
            </w:r>
          </w:p>
        </w:tc>
        <w:tc>
          <w:tcPr>
            <w:tcW w:w="3975" w:type="dxa"/>
            <w:gridSpan w:val="4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D2099" w:rsidRDefault="00210C56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388 376,42</w:t>
            </w:r>
          </w:p>
        </w:tc>
        <w:tc>
          <w:tcPr>
            <w:tcW w:w="3960" w:type="dxa"/>
            <w:gridSpan w:val="4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D2099" w:rsidRDefault="00210C56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1 177 307,43</w:t>
            </w:r>
          </w:p>
        </w:tc>
      </w:tr>
      <w:tr w:rsidR="009D2099">
        <w:trPr>
          <w:trHeight w:hRule="exact" w:val="30"/>
        </w:trPr>
        <w:tc>
          <w:tcPr>
            <w:tcW w:w="9915" w:type="dxa"/>
            <w:gridSpan w:val="9"/>
            <w:tcBorders>
              <w:top w:val="single" w:sz="6" w:space="0" w:color="000000"/>
            </w:tcBorders>
            <w:shd w:val="clear" w:color="auto" w:fill="auto"/>
          </w:tcPr>
          <w:p w:rsidR="009D2099" w:rsidRDefault="009D2099">
            <w:pPr>
              <w:pStyle w:val="ParagraphStyle19"/>
              <w:rPr>
                <w:rStyle w:val="CharacterStyle19"/>
                <w:rFonts w:eastAsia="Calibri"/>
              </w:rPr>
            </w:pPr>
          </w:p>
        </w:tc>
      </w:tr>
    </w:tbl>
    <w:p w:rsidR="009D2099" w:rsidRDefault="009D2099">
      <w:pPr>
        <w:sectPr w:rsidR="009D2099">
          <w:pgSz w:w="11908" w:h="16833"/>
          <w:pgMar w:top="566" w:right="566" w:bottom="566" w:left="1417" w:header="244" w:footer="230" w:gutter="0"/>
          <w:cols w:space="720"/>
        </w:sectPr>
      </w:pPr>
    </w:p>
    <w:tbl>
      <w:tblPr>
        <w:bidiVisual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8"/>
        <w:gridCol w:w="20"/>
        <w:gridCol w:w="60"/>
        <w:gridCol w:w="45"/>
        <w:gridCol w:w="585"/>
        <w:gridCol w:w="45"/>
        <w:gridCol w:w="9270"/>
        <w:gridCol w:w="30"/>
        <w:gridCol w:w="165"/>
        <w:gridCol w:w="20"/>
      </w:tblGrid>
      <w:tr w:rsidR="009D2099">
        <w:trPr>
          <w:trHeight w:val="360"/>
        </w:trPr>
        <w:tc>
          <w:tcPr>
            <w:tcW w:w="15" w:type="dxa"/>
          </w:tcPr>
          <w:p w:rsidR="009D2099" w:rsidRDefault="009D2099">
            <w:pPr>
              <w:rPr>
                <w:rStyle w:val="FakeCharacterStyle"/>
              </w:rPr>
            </w:pPr>
          </w:p>
        </w:tc>
        <w:tc>
          <w:tcPr>
            <w:tcW w:w="10230" w:type="dxa"/>
            <w:gridSpan w:val="9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D2099" w:rsidRDefault="009D2099">
            <w:pPr>
              <w:pStyle w:val="ParagraphStyle20"/>
              <w:rPr>
                <w:rStyle w:val="CharacterStyle20"/>
                <w:rFonts w:eastAsia="Calibri"/>
              </w:rPr>
            </w:pPr>
          </w:p>
        </w:tc>
      </w:tr>
      <w:tr w:rsidR="009D2099">
        <w:trPr>
          <w:trHeight w:val="150"/>
        </w:trPr>
        <w:tc>
          <w:tcPr>
            <w:tcW w:w="15" w:type="dxa"/>
          </w:tcPr>
          <w:p w:rsidR="009D2099" w:rsidRDefault="009D2099">
            <w:pPr>
              <w:rPr>
                <w:rStyle w:val="FakeCharacterStyle"/>
              </w:rPr>
            </w:pPr>
          </w:p>
        </w:tc>
        <w:tc>
          <w:tcPr>
            <w:tcW w:w="15" w:type="dxa"/>
            <w:vMerge w:val="restart"/>
            <w:shd w:val="clear" w:color="auto" w:fill="auto"/>
            <w:vAlign w:val="center"/>
          </w:tcPr>
          <w:p w:rsidR="009D2099" w:rsidRDefault="00210C56">
            <w:pPr>
              <w:pStyle w:val="ParagraphStyle21"/>
              <w:rPr>
                <w:rStyle w:val="FakeCharacterStyle"/>
              </w:rPr>
            </w:pPr>
            <w:r>
              <w:rPr>
                <w:noProof/>
              </w:rPr>
              <w:drawing>
                <wp:inline distT="0" distB="0" distL="0" distR="0">
                  <wp:extent cx="9525" cy="9553575"/>
                  <wp:effectExtent l="0" t="0" r="0" b="0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53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00" w:type="dxa"/>
            <w:gridSpan w:val="7"/>
          </w:tcPr>
          <w:p w:rsidR="009D2099" w:rsidRDefault="009D2099">
            <w:pPr>
              <w:rPr>
                <w:rStyle w:val="FakeCharacterStyle"/>
              </w:rPr>
            </w:pPr>
          </w:p>
        </w:tc>
        <w:tc>
          <w:tcPr>
            <w:tcW w:w="15" w:type="dxa"/>
            <w:vMerge w:val="restart"/>
            <w:shd w:val="clear" w:color="auto" w:fill="auto"/>
            <w:vAlign w:val="center"/>
          </w:tcPr>
          <w:p w:rsidR="009D2099" w:rsidRDefault="00210C56">
            <w:pPr>
              <w:pStyle w:val="ParagraphStyle21"/>
              <w:rPr>
                <w:rStyle w:val="FakeCharacterStyle"/>
              </w:rPr>
            </w:pPr>
            <w:r>
              <w:rPr>
                <w:noProof/>
              </w:rPr>
              <w:drawing>
                <wp:inline distT="0" distB="0" distL="0" distR="0">
                  <wp:extent cx="9525" cy="9553575"/>
                  <wp:effectExtent l="0" t="0" r="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53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2099">
        <w:tc>
          <w:tcPr>
            <w:tcW w:w="15" w:type="dxa"/>
          </w:tcPr>
          <w:p w:rsidR="009D2099" w:rsidRDefault="009D2099">
            <w:pPr>
              <w:rPr>
                <w:rStyle w:val="FakeCharacterStyle"/>
              </w:rPr>
            </w:pPr>
          </w:p>
        </w:tc>
        <w:tc>
          <w:tcPr>
            <w:tcW w:w="15" w:type="dxa"/>
            <w:vMerge/>
            <w:shd w:val="clear" w:color="auto" w:fill="auto"/>
            <w:vAlign w:val="center"/>
          </w:tcPr>
          <w:p w:rsidR="009D2099" w:rsidRDefault="009D2099">
            <w:pPr>
              <w:rPr>
                <w:rStyle w:val="FakeCharacterStyle"/>
              </w:rPr>
            </w:pPr>
          </w:p>
        </w:tc>
        <w:tc>
          <w:tcPr>
            <w:tcW w:w="105" w:type="dxa"/>
            <w:gridSpan w:val="2"/>
          </w:tcPr>
          <w:p w:rsidR="009D2099" w:rsidRDefault="009D2099">
            <w:pPr>
              <w:rPr>
                <w:rStyle w:val="FakeCharacterStyle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:rsidR="009D2099" w:rsidRDefault="00210C56">
            <w:pPr>
              <w:pStyle w:val="ParagraphStyle22"/>
              <w:rPr>
                <w:rStyle w:val="FakeCharacterStyle"/>
              </w:rPr>
            </w:pPr>
            <w:r>
              <w:rPr>
                <w:noProof/>
              </w:rPr>
              <w:drawing>
                <wp:inline distT="0" distB="0" distL="0" distR="0">
                  <wp:extent cx="371475" cy="1352550"/>
                  <wp:effectExtent l="0" t="0" r="0" b="0"/>
                  <wp:docPr id="3" name="Pictur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1352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" w:type="dxa"/>
          </w:tcPr>
          <w:p w:rsidR="009D2099" w:rsidRDefault="009D2099">
            <w:pPr>
              <w:rPr>
                <w:rStyle w:val="FakeCharacterStyle"/>
              </w:rPr>
            </w:pPr>
          </w:p>
        </w:tc>
        <w:tc>
          <w:tcPr>
            <w:tcW w:w="9300" w:type="dxa"/>
            <w:gridSpan w:val="2"/>
            <w:vMerge w:val="restart"/>
            <w:shd w:val="clear" w:color="auto" w:fill="auto"/>
            <w:vAlign w:val="center"/>
          </w:tcPr>
          <w:p w:rsidR="009D2099" w:rsidRDefault="00210C56">
            <w:pPr>
              <w:pStyle w:val="ParagraphStyle22"/>
              <w:rPr>
                <w:rStyle w:val="FakeCharacterStyle"/>
              </w:rPr>
            </w:pPr>
            <w:r>
              <w:rPr>
                <w:noProof/>
              </w:rPr>
              <w:drawing>
                <wp:inline distT="0" distB="0" distL="0" distR="0">
                  <wp:extent cx="5903595" cy="8783955"/>
                  <wp:effectExtent l="0" t="0" r="0" b="0"/>
                  <wp:docPr id="4" name="Picture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3595" cy="87839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" w:type="dxa"/>
          </w:tcPr>
          <w:p w:rsidR="009D2099" w:rsidRDefault="009D2099">
            <w:pPr>
              <w:rPr>
                <w:rStyle w:val="FakeCharacterStyle"/>
              </w:rPr>
            </w:pPr>
          </w:p>
        </w:tc>
        <w:tc>
          <w:tcPr>
            <w:tcW w:w="15" w:type="dxa"/>
            <w:vMerge/>
            <w:shd w:val="clear" w:color="auto" w:fill="auto"/>
            <w:vAlign w:val="center"/>
          </w:tcPr>
          <w:p w:rsidR="009D2099" w:rsidRDefault="009D2099">
            <w:pPr>
              <w:rPr>
                <w:rStyle w:val="FakeCharacterStyle"/>
              </w:rPr>
            </w:pPr>
          </w:p>
        </w:tc>
      </w:tr>
      <w:tr w:rsidR="009D2099">
        <w:trPr>
          <w:trHeight w:val="11700"/>
        </w:trPr>
        <w:tc>
          <w:tcPr>
            <w:tcW w:w="15" w:type="dxa"/>
          </w:tcPr>
          <w:p w:rsidR="009D2099" w:rsidRDefault="009D2099">
            <w:pPr>
              <w:rPr>
                <w:rStyle w:val="FakeCharacterStyle"/>
              </w:rPr>
            </w:pPr>
          </w:p>
        </w:tc>
        <w:tc>
          <w:tcPr>
            <w:tcW w:w="15" w:type="dxa"/>
            <w:vMerge/>
            <w:shd w:val="clear" w:color="auto" w:fill="auto"/>
            <w:vAlign w:val="center"/>
          </w:tcPr>
          <w:p w:rsidR="009D2099" w:rsidRDefault="009D2099">
            <w:pPr>
              <w:rPr>
                <w:rStyle w:val="FakeCharacterStyle"/>
              </w:rPr>
            </w:pPr>
          </w:p>
        </w:tc>
        <w:tc>
          <w:tcPr>
            <w:tcW w:w="735" w:type="dxa"/>
            <w:gridSpan w:val="4"/>
          </w:tcPr>
          <w:p w:rsidR="009D2099" w:rsidRDefault="009D2099">
            <w:pPr>
              <w:rPr>
                <w:rStyle w:val="FakeCharacterStyle"/>
              </w:rPr>
            </w:pPr>
          </w:p>
        </w:tc>
        <w:tc>
          <w:tcPr>
            <w:tcW w:w="9300" w:type="dxa"/>
            <w:gridSpan w:val="2"/>
            <w:vMerge/>
            <w:shd w:val="clear" w:color="auto" w:fill="auto"/>
            <w:vAlign w:val="center"/>
          </w:tcPr>
          <w:p w:rsidR="009D2099" w:rsidRDefault="009D2099">
            <w:pPr>
              <w:rPr>
                <w:rStyle w:val="FakeCharacterStyle"/>
              </w:rPr>
            </w:pPr>
          </w:p>
        </w:tc>
        <w:tc>
          <w:tcPr>
            <w:tcW w:w="165" w:type="dxa"/>
          </w:tcPr>
          <w:p w:rsidR="009D2099" w:rsidRDefault="009D2099">
            <w:pPr>
              <w:rPr>
                <w:rStyle w:val="FakeCharacterStyle"/>
              </w:rPr>
            </w:pPr>
          </w:p>
        </w:tc>
        <w:tc>
          <w:tcPr>
            <w:tcW w:w="15" w:type="dxa"/>
            <w:vMerge/>
            <w:shd w:val="clear" w:color="auto" w:fill="auto"/>
            <w:vAlign w:val="center"/>
          </w:tcPr>
          <w:p w:rsidR="009D2099" w:rsidRDefault="009D2099">
            <w:pPr>
              <w:rPr>
                <w:rStyle w:val="FakeCharacterStyle"/>
              </w:rPr>
            </w:pPr>
          </w:p>
        </w:tc>
      </w:tr>
      <w:tr w:rsidR="009D2099">
        <w:trPr>
          <w:trHeight w:hRule="exact" w:val="15"/>
        </w:trPr>
        <w:tc>
          <w:tcPr>
            <w:tcW w:w="15" w:type="dxa"/>
          </w:tcPr>
          <w:p w:rsidR="009D2099" w:rsidRDefault="009D2099">
            <w:pPr>
              <w:rPr>
                <w:rStyle w:val="FakeCharacterStyle"/>
              </w:rPr>
            </w:pPr>
          </w:p>
        </w:tc>
        <w:tc>
          <w:tcPr>
            <w:tcW w:w="15" w:type="dxa"/>
            <w:vMerge/>
            <w:shd w:val="clear" w:color="auto" w:fill="auto"/>
            <w:vAlign w:val="center"/>
          </w:tcPr>
          <w:p w:rsidR="009D2099" w:rsidRDefault="009D2099">
            <w:pPr>
              <w:rPr>
                <w:rStyle w:val="FakeCharacterStyle"/>
              </w:rPr>
            </w:pPr>
          </w:p>
        </w:tc>
        <w:tc>
          <w:tcPr>
            <w:tcW w:w="10200" w:type="dxa"/>
            <w:gridSpan w:val="7"/>
          </w:tcPr>
          <w:p w:rsidR="009D2099" w:rsidRDefault="009D2099">
            <w:pPr>
              <w:rPr>
                <w:rStyle w:val="FakeCharacterStyle"/>
              </w:rPr>
            </w:pPr>
          </w:p>
        </w:tc>
        <w:tc>
          <w:tcPr>
            <w:tcW w:w="15" w:type="dxa"/>
            <w:vMerge/>
            <w:shd w:val="clear" w:color="auto" w:fill="auto"/>
            <w:vAlign w:val="center"/>
          </w:tcPr>
          <w:p w:rsidR="009D2099" w:rsidRDefault="009D2099">
            <w:pPr>
              <w:rPr>
                <w:rStyle w:val="FakeCharacterStyle"/>
              </w:rPr>
            </w:pPr>
          </w:p>
        </w:tc>
      </w:tr>
      <w:tr w:rsidR="009D2099" w:rsidTr="00210C56">
        <w:trPr>
          <w:trHeight w:val="808"/>
        </w:trPr>
        <w:tc>
          <w:tcPr>
            <w:tcW w:w="15" w:type="dxa"/>
          </w:tcPr>
          <w:p w:rsidR="009D2099" w:rsidRDefault="009D2099">
            <w:pPr>
              <w:rPr>
                <w:rStyle w:val="FakeCharacterStyle"/>
              </w:rPr>
            </w:pPr>
          </w:p>
        </w:tc>
        <w:tc>
          <w:tcPr>
            <w:tcW w:w="15" w:type="dxa"/>
            <w:vMerge/>
            <w:shd w:val="clear" w:color="auto" w:fill="auto"/>
            <w:vAlign w:val="center"/>
          </w:tcPr>
          <w:p w:rsidR="009D2099" w:rsidRDefault="009D2099">
            <w:pPr>
              <w:rPr>
                <w:rStyle w:val="FakeCharacterStyle"/>
              </w:rPr>
            </w:pPr>
          </w:p>
        </w:tc>
        <w:tc>
          <w:tcPr>
            <w:tcW w:w="60" w:type="dxa"/>
          </w:tcPr>
          <w:p w:rsidR="009D2099" w:rsidRDefault="009D2099">
            <w:pPr>
              <w:rPr>
                <w:rStyle w:val="FakeCharacterStyle"/>
              </w:rPr>
            </w:pPr>
          </w:p>
        </w:tc>
        <w:tc>
          <w:tcPr>
            <w:tcW w:w="9945" w:type="dxa"/>
            <w:gridSpan w:val="4"/>
            <w:shd w:val="clear" w:color="auto" w:fill="auto"/>
          </w:tcPr>
          <w:p w:rsidR="009D2099" w:rsidRDefault="00210C56">
            <w:pPr>
              <w:pStyle w:val="ParagraphStyle23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Масштаб 1:800</w:t>
            </w:r>
          </w:p>
        </w:tc>
        <w:tc>
          <w:tcPr>
            <w:tcW w:w="195" w:type="dxa"/>
            <w:gridSpan w:val="2"/>
          </w:tcPr>
          <w:p w:rsidR="009D2099" w:rsidRDefault="009D2099">
            <w:pPr>
              <w:rPr>
                <w:rStyle w:val="FakeCharacterStyle"/>
              </w:rPr>
            </w:pPr>
          </w:p>
        </w:tc>
        <w:tc>
          <w:tcPr>
            <w:tcW w:w="15" w:type="dxa"/>
            <w:vMerge/>
            <w:shd w:val="clear" w:color="auto" w:fill="auto"/>
            <w:vAlign w:val="center"/>
          </w:tcPr>
          <w:p w:rsidR="009D2099" w:rsidRDefault="009D2099">
            <w:pPr>
              <w:rPr>
                <w:rStyle w:val="FakeCharacterStyle"/>
              </w:rPr>
            </w:pPr>
          </w:p>
        </w:tc>
      </w:tr>
      <w:tr w:rsidR="009D2099">
        <w:trPr>
          <w:trHeight w:val="720"/>
        </w:trPr>
        <w:tc>
          <w:tcPr>
            <w:tcW w:w="15" w:type="dxa"/>
          </w:tcPr>
          <w:p w:rsidR="009D2099" w:rsidRDefault="009D2099">
            <w:pPr>
              <w:rPr>
                <w:rStyle w:val="FakeCharacterStyle"/>
              </w:rPr>
            </w:pPr>
          </w:p>
        </w:tc>
        <w:tc>
          <w:tcPr>
            <w:tcW w:w="15" w:type="dxa"/>
            <w:vMerge/>
            <w:shd w:val="clear" w:color="auto" w:fill="auto"/>
            <w:vAlign w:val="center"/>
          </w:tcPr>
          <w:p w:rsidR="009D2099" w:rsidRDefault="009D2099">
            <w:pPr>
              <w:rPr>
                <w:rStyle w:val="FakeCharacterStyle"/>
              </w:rPr>
            </w:pPr>
          </w:p>
        </w:tc>
        <w:tc>
          <w:tcPr>
            <w:tcW w:w="10200" w:type="dxa"/>
            <w:gridSpan w:val="7"/>
          </w:tcPr>
          <w:p w:rsidR="009D2099" w:rsidRDefault="00210C56">
            <w:pPr>
              <w:rPr>
                <w:rStyle w:val="FakeCharacterStyle"/>
              </w:rPr>
            </w:pPr>
            <w:r>
              <w:rPr>
                <w:noProof/>
              </w:rPr>
              <w:drawing>
                <wp:inline distT="0" distB="0" distL="0" distR="0">
                  <wp:extent cx="6477000" cy="9525"/>
                  <wp:effectExtent l="19050" t="0" r="0" b="0"/>
                  <wp:docPr id="6" name="Picture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0" cy="9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" w:type="dxa"/>
            <w:vMerge/>
            <w:shd w:val="clear" w:color="auto" w:fill="auto"/>
            <w:vAlign w:val="center"/>
          </w:tcPr>
          <w:p w:rsidR="009D2099" w:rsidRDefault="009D2099">
            <w:pPr>
              <w:rPr>
                <w:rStyle w:val="FakeCharacterStyle"/>
              </w:rPr>
            </w:pPr>
          </w:p>
        </w:tc>
      </w:tr>
      <w:tr w:rsidR="009D2099">
        <w:trPr>
          <w:trHeight w:hRule="exact" w:val="15"/>
        </w:trPr>
        <w:tc>
          <w:tcPr>
            <w:tcW w:w="15" w:type="dxa"/>
          </w:tcPr>
          <w:p w:rsidR="009D2099" w:rsidRDefault="009D2099">
            <w:pPr>
              <w:rPr>
                <w:rStyle w:val="FakeCharacterStyle"/>
              </w:rPr>
            </w:pPr>
          </w:p>
        </w:tc>
        <w:tc>
          <w:tcPr>
            <w:tcW w:w="15" w:type="dxa"/>
            <w:vMerge/>
            <w:shd w:val="clear" w:color="auto" w:fill="auto"/>
            <w:vAlign w:val="center"/>
          </w:tcPr>
          <w:p w:rsidR="009D2099" w:rsidRDefault="009D2099">
            <w:pPr>
              <w:rPr>
                <w:rStyle w:val="FakeCharacterStyle"/>
              </w:rPr>
            </w:pPr>
          </w:p>
        </w:tc>
        <w:tc>
          <w:tcPr>
            <w:tcW w:w="10200" w:type="dxa"/>
            <w:gridSpan w:val="7"/>
            <w:shd w:val="clear" w:color="auto" w:fill="auto"/>
            <w:vAlign w:val="center"/>
          </w:tcPr>
          <w:p w:rsidR="009D2099" w:rsidRDefault="009D2099">
            <w:pPr>
              <w:pStyle w:val="ParagraphStyle21"/>
              <w:rPr>
                <w:rStyle w:val="FakeCharacterStyle"/>
              </w:rPr>
            </w:pPr>
          </w:p>
        </w:tc>
        <w:tc>
          <w:tcPr>
            <w:tcW w:w="15" w:type="dxa"/>
            <w:vMerge/>
            <w:shd w:val="clear" w:color="auto" w:fill="auto"/>
            <w:vAlign w:val="center"/>
          </w:tcPr>
          <w:p w:rsidR="009D2099" w:rsidRDefault="009D2099">
            <w:pPr>
              <w:rPr>
                <w:rStyle w:val="FakeCharacterStyle"/>
              </w:rPr>
            </w:pPr>
          </w:p>
        </w:tc>
      </w:tr>
    </w:tbl>
    <w:p w:rsidR="009D2099" w:rsidRDefault="009D2099">
      <w:pPr>
        <w:spacing w:line="15" w:lineRule="exact"/>
      </w:pPr>
    </w:p>
    <w:sectPr w:rsidR="009D2099" w:rsidSect="00210C56">
      <w:pgSz w:w="11908" w:h="16833"/>
      <w:pgMar w:top="142" w:right="510" w:bottom="426" w:left="1133" w:header="244" w:footer="23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displayBackgroundShape/>
  <w:proofState w:spelling="clean" w:grammar="clean"/>
  <w:defaultTabStop w:val="720"/>
  <w:characterSpacingControl w:val="doNotCompress"/>
  <w:compat/>
  <w:rsids>
    <w:rsidRoot w:val="009D2099"/>
    <w:rsid w:val="00210C56"/>
    <w:rsid w:val="002C60C5"/>
    <w:rsid w:val="009D2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D20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0">
    <w:name w:val="ParagraphStyle0"/>
    <w:hidden/>
    <w:rsid w:val="009D2099"/>
  </w:style>
  <w:style w:type="paragraph" w:customStyle="1" w:styleId="ParagraphStyle1">
    <w:name w:val="ParagraphStyle1"/>
    <w:hidden/>
    <w:rsid w:val="009D2099"/>
    <w:pPr>
      <w:jc w:val="center"/>
    </w:pPr>
  </w:style>
  <w:style w:type="paragraph" w:customStyle="1" w:styleId="ParagraphStyle2">
    <w:name w:val="ParagraphStyle2"/>
    <w:hidden/>
    <w:rsid w:val="009D2099"/>
    <w:pPr>
      <w:jc w:val="center"/>
    </w:pPr>
  </w:style>
  <w:style w:type="paragraph" w:customStyle="1" w:styleId="ParagraphStyle3">
    <w:name w:val="ParagraphStyle3"/>
    <w:hidden/>
    <w:rsid w:val="009D2099"/>
    <w:pPr>
      <w:jc w:val="center"/>
    </w:pPr>
  </w:style>
  <w:style w:type="paragraph" w:customStyle="1" w:styleId="ParagraphStyle4">
    <w:name w:val="ParagraphStyle4"/>
    <w:hidden/>
    <w:rsid w:val="009D2099"/>
    <w:pPr>
      <w:jc w:val="center"/>
    </w:pPr>
  </w:style>
  <w:style w:type="paragraph" w:customStyle="1" w:styleId="ParagraphStyle5">
    <w:name w:val="ParagraphStyle5"/>
    <w:hidden/>
    <w:rsid w:val="009D2099"/>
  </w:style>
  <w:style w:type="paragraph" w:customStyle="1" w:styleId="ParagraphStyle6">
    <w:name w:val="ParagraphStyle6"/>
    <w:hidden/>
    <w:rsid w:val="009D2099"/>
    <w:pPr>
      <w:jc w:val="center"/>
    </w:pPr>
  </w:style>
  <w:style w:type="paragraph" w:customStyle="1" w:styleId="ParagraphStyle7">
    <w:name w:val="ParagraphStyle7"/>
    <w:hidden/>
    <w:rsid w:val="009D2099"/>
    <w:pPr>
      <w:jc w:val="center"/>
    </w:pPr>
  </w:style>
  <w:style w:type="paragraph" w:customStyle="1" w:styleId="ParagraphStyle8">
    <w:name w:val="ParagraphStyle8"/>
    <w:hidden/>
    <w:rsid w:val="009D2099"/>
    <w:pPr>
      <w:ind w:left="62" w:right="56"/>
    </w:pPr>
  </w:style>
  <w:style w:type="paragraph" w:customStyle="1" w:styleId="ParagraphStyle9">
    <w:name w:val="ParagraphStyle9"/>
    <w:hidden/>
    <w:rsid w:val="009D2099"/>
    <w:pPr>
      <w:ind w:left="62" w:right="56"/>
      <w:jc w:val="right"/>
    </w:pPr>
  </w:style>
  <w:style w:type="paragraph" w:customStyle="1" w:styleId="ParagraphStyle10">
    <w:name w:val="ParagraphStyle10"/>
    <w:hidden/>
    <w:rsid w:val="009D2099"/>
    <w:pPr>
      <w:ind w:left="62" w:right="56"/>
    </w:pPr>
  </w:style>
  <w:style w:type="paragraph" w:customStyle="1" w:styleId="ParagraphStyle11">
    <w:name w:val="ParagraphStyle11"/>
    <w:hidden/>
    <w:rsid w:val="009D2099"/>
    <w:pPr>
      <w:ind w:left="62" w:right="56"/>
      <w:jc w:val="center"/>
    </w:pPr>
  </w:style>
  <w:style w:type="paragraph" w:customStyle="1" w:styleId="ParagraphStyle12">
    <w:name w:val="ParagraphStyle12"/>
    <w:hidden/>
    <w:rsid w:val="009D2099"/>
    <w:pPr>
      <w:ind w:left="62" w:right="56"/>
      <w:jc w:val="center"/>
    </w:pPr>
  </w:style>
  <w:style w:type="paragraph" w:customStyle="1" w:styleId="ParagraphStyle13">
    <w:name w:val="ParagraphStyle13"/>
    <w:hidden/>
    <w:rsid w:val="009D2099"/>
    <w:pPr>
      <w:ind w:left="62" w:right="56"/>
      <w:jc w:val="center"/>
    </w:pPr>
  </w:style>
  <w:style w:type="paragraph" w:customStyle="1" w:styleId="ParagraphStyle14">
    <w:name w:val="ParagraphStyle14"/>
    <w:hidden/>
    <w:rsid w:val="009D2099"/>
    <w:pPr>
      <w:ind w:left="62" w:right="56"/>
      <w:jc w:val="center"/>
    </w:pPr>
  </w:style>
  <w:style w:type="paragraph" w:customStyle="1" w:styleId="ParagraphStyle15">
    <w:name w:val="ParagraphStyle15"/>
    <w:hidden/>
    <w:rsid w:val="009D2099"/>
    <w:pPr>
      <w:ind w:left="62" w:right="56"/>
      <w:jc w:val="center"/>
    </w:pPr>
  </w:style>
  <w:style w:type="paragraph" w:customStyle="1" w:styleId="ParagraphStyle16">
    <w:name w:val="ParagraphStyle16"/>
    <w:hidden/>
    <w:rsid w:val="009D2099"/>
    <w:pPr>
      <w:ind w:left="62" w:right="56"/>
      <w:jc w:val="center"/>
    </w:pPr>
  </w:style>
  <w:style w:type="paragraph" w:customStyle="1" w:styleId="ParagraphStyle17">
    <w:name w:val="ParagraphStyle17"/>
    <w:hidden/>
    <w:rsid w:val="009D2099"/>
    <w:pPr>
      <w:ind w:left="62" w:right="56"/>
      <w:jc w:val="center"/>
    </w:pPr>
  </w:style>
  <w:style w:type="paragraph" w:customStyle="1" w:styleId="ParagraphStyle18">
    <w:name w:val="ParagraphStyle18"/>
    <w:hidden/>
    <w:rsid w:val="009D2099"/>
    <w:pPr>
      <w:ind w:left="62" w:right="56"/>
      <w:jc w:val="center"/>
    </w:pPr>
  </w:style>
  <w:style w:type="paragraph" w:customStyle="1" w:styleId="ParagraphStyle19">
    <w:name w:val="ParagraphStyle19"/>
    <w:hidden/>
    <w:rsid w:val="009D2099"/>
    <w:pPr>
      <w:ind w:left="62" w:right="56"/>
    </w:pPr>
  </w:style>
  <w:style w:type="paragraph" w:customStyle="1" w:styleId="ParagraphStyle20">
    <w:name w:val="ParagraphStyle20"/>
    <w:hidden/>
    <w:rsid w:val="009D2099"/>
    <w:pPr>
      <w:jc w:val="center"/>
    </w:pPr>
  </w:style>
  <w:style w:type="paragraph" w:customStyle="1" w:styleId="ParagraphStyle21">
    <w:name w:val="ParagraphStyle21"/>
    <w:hidden/>
    <w:rsid w:val="009D2099"/>
    <w:pPr>
      <w:jc w:val="center"/>
    </w:pPr>
  </w:style>
  <w:style w:type="paragraph" w:customStyle="1" w:styleId="ParagraphStyle22">
    <w:name w:val="ParagraphStyle22"/>
    <w:hidden/>
    <w:rsid w:val="009D2099"/>
    <w:pPr>
      <w:jc w:val="center"/>
    </w:pPr>
  </w:style>
  <w:style w:type="paragraph" w:customStyle="1" w:styleId="ParagraphStyle23">
    <w:name w:val="ParagraphStyle23"/>
    <w:hidden/>
    <w:rsid w:val="009D2099"/>
    <w:pPr>
      <w:ind w:left="141" w:right="28"/>
      <w:jc w:val="center"/>
    </w:pPr>
  </w:style>
  <w:style w:type="character" w:customStyle="1" w:styleId="LineNumber">
    <w:name w:val="Line Number"/>
    <w:basedOn w:val="a0"/>
    <w:semiHidden/>
    <w:rsid w:val="009D2099"/>
  </w:style>
  <w:style w:type="character" w:styleId="a3">
    <w:name w:val="Hyperlink"/>
    <w:rsid w:val="009D2099"/>
    <w:rPr>
      <w:color w:val="0000FF"/>
      <w:u w:val="single"/>
    </w:rPr>
  </w:style>
  <w:style w:type="character" w:customStyle="1" w:styleId="FakeCharacterStyle">
    <w:name w:val="FakeCharacterStyle"/>
    <w:hidden/>
    <w:rsid w:val="009D2099"/>
    <w:rPr>
      <w:sz w:val="1"/>
      <w:szCs w:val="1"/>
    </w:rPr>
  </w:style>
  <w:style w:type="character" w:customStyle="1" w:styleId="CharacterStyle0">
    <w:name w:val="CharacterStyle0"/>
    <w:hidden/>
    <w:rsid w:val="009D2099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">
    <w:name w:val="CharacterStyle1"/>
    <w:hidden/>
    <w:rsid w:val="009D2099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">
    <w:name w:val="CharacterStyle2"/>
    <w:hidden/>
    <w:rsid w:val="009D2099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3">
    <w:name w:val="CharacterStyle3"/>
    <w:hidden/>
    <w:rsid w:val="009D2099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4">
    <w:name w:val="CharacterStyle4"/>
    <w:hidden/>
    <w:rsid w:val="009D2099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5">
    <w:name w:val="CharacterStyle5"/>
    <w:hidden/>
    <w:rsid w:val="009D2099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6">
    <w:name w:val="CharacterStyle6"/>
    <w:hidden/>
    <w:rsid w:val="009D2099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7">
    <w:name w:val="CharacterStyle7"/>
    <w:hidden/>
    <w:rsid w:val="009D2099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8">
    <w:name w:val="CharacterStyle8"/>
    <w:hidden/>
    <w:rsid w:val="009D2099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9">
    <w:name w:val="CharacterStyle9"/>
    <w:hidden/>
    <w:rsid w:val="009D2099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0">
    <w:name w:val="CharacterStyle10"/>
    <w:hidden/>
    <w:rsid w:val="009D2099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1">
    <w:name w:val="CharacterStyle11"/>
    <w:hidden/>
    <w:rsid w:val="009D2099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2">
    <w:name w:val="CharacterStyle12"/>
    <w:hidden/>
    <w:rsid w:val="009D2099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3">
    <w:name w:val="CharacterStyle13"/>
    <w:hidden/>
    <w:rsid w:val="009D2099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4">
    <w:name w:val="CharacterStyle14"/>
    <w:hidden/>
    <w:rsid w:val="009D2099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5">
    <w:name w:val="CharacterStyle15"/>
    <w:hidden/>
    <w:rsid w:val="009D2099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6">
    <w:name w:val="CharacterStyle16"/>
    <w:hidden/>
    <w:rsid w:val="009D2099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7">
    <w:name w:val="CharacterStyle17"/>
    <w:hidden/>
    <w:rsid w:val="009D2099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8">
    <w:name w:val="CharacterStyle18"/>
    <w:hidden/>
    <w:rsid w:val="009D2099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9">
    <w:name w:val="CharacterStyle19"/>
    <w:hidden/>
    <w:rsid w:val="009D2099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0">
    <w:name w:val="CharacterStyle20"/>
    <w:hidden/>
    <w:rsid w:val="009D2099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1">
    <w:name w:val="CharacterStyle21"/>
    <w:hidden/>
    <w:rsid w:val="009D2099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table" w:styleId="1">
    <w:name w:val="Table Simple 1"/>
    <w:basedOn w:val="a1"/>
    <w:rsid w:val="009D209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10C5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0C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Kab18a-3</cp:lastModifiedBy>
  <cp:revision>2</cp:revision>
  <dcterms:created xsi:type="dcterms:W3CDTF">2025-01-29T08:13:00Z</dcterms:created>
  <dcterms:modified xsi:type="dcterms:W3CDTF">2025-01-29T08:34:00Z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XVersion">
    <vt:lpwstr>18.1.17.0</vt:lpwstr>
  </property>
</Properties>
</file>